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67693" w14:textId="77777777" w:rsidR="007031CA" w:rsidRDefault="00BF0064">
      <w:pPr>
        <w:spacing w:before="560"/>
        <w:jc w:val="center"/>
        <w:rPr>
          <w:rFonts w:hint="eastAsia"/>
        </w:rPr>
      </w:pPr>
      <w:r>
        <w:rPr>
          <w:noProof/>
        </w:rPr>
        <w:drawing>
          <wp:inline distT="0" distB="0" distL="0" distR="0" wp14:anchorId="4E16B33E" wp14:editId="57E71DE0">
            <wp:extent cx="3063240" cy="2700488"/>
            <wp:effectExtent l="0" t="0" r="0" b="0"/>
            <wp:docPr id="1" name="Picture 1" descr="Green moose and pine trees with Healthcare Coalition of Maine wordmark" title="Healthcare Coalition of Ma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ME Logo(20260818-121353).jpg"/>
                    <pic:cNvPicPr/>
                  </pic:nvPicPr>
                  <pic:blipFill>
                    <a:blip r:embed="rId8"/>
                    <a:stretch>
                      <a:fillRect/>
                    </a:stretch>
                  </pic:blipFill>
                  <pic:spPr>
                    <a:xfrm>
                      <a:off x="0" y="0"/>
                      <a:ext cx="3063240" cy="2700488"/>
                    </a:xfrm>
                    <a:prstGeom prst="rect">
                      <a:avLst/>
                    </a:prstGeom>
                  </pic:spPr>
                </pic:pic>
              </a:graphicData>
            </a:graphic>
          </wp:inline>
        </w:drawing>
      </w:r>
    </w:p>
    <w:p w14:paraId="194F9D87" w14:textId="77777777" w:rsidR="007031CA" w:rsidRDefault="00BF0064">
      <w:pPr>
        <w:pStyle w:val="Title"/>
        <w:jc w:val="center"/>
      </w:pPr>
      <w:r>
        <w:t>LONG-TERM CARE / SKILLED NURSING FACILITY</w:t>
      </w:r>
      <w:r>
        <w:br/>
        <w:t>EMERGENCY OPERATIONS PLAN</w:t>
      </w:r>
      <w:r>
        <w:br/>
        <w:t>COMPLIANCE CHECKLIST</w:t>
      </w:r>
    </w:p>
    <w:p w14:paraId="1E5AF965" w14:textId="77777777" w:rsidR="007031CA" w:rsidRDefault="00BF0064">
      <w:pPr>
        <w:pStyle w:val="Subtitle"/>
        <w:jc w:val="center"/>
      </w:pPr>
      <w:r>
        <w:t>CMS Emergency Preparedness  •  Maine Requirements  •  Fire &amp; Life Safety EOP Readiness  •  LTC/SNF-Specific</w:t>
      </w:r>
    </w:p>
    <w:tbl>
      <w:tblPr>
        <w:tblW w:w="0" w:type="auto"/>
        <w:jc w:val="center"/>
        <w:tblLayout w:type="fixed"/>
        <w:tblLook w:val="04A0" w:firstRow="1" w:lastRow="0" w:firstColumn="1" w:lastColumn="0" w:noHBand="0" w:noVBand="1"/>
      </w:tblPr>
      <w:tblGrid>
        <w:gridCol w:w="8208"/>
      </w:tblGrid>
      <w:tr w:rsidR="007031CA" w14:paraId="5E196C91" w14:textId="77777777">
        <w:trPr>
          <w:trHeight w:val="86"/>
          <w:jc w:val="center"/>
        </w:trPr>
        <w:tc>
          <w:tcPr>
            <w:tcW w:w="8208" w:type="dxa"/>
            <w:shd w:val="clear" w:color="auto" w:fill="E43A0A"/>
            <w:tcMar>
              <w:top w:w="0" w:type="dxa"/>
              <w:left w:w="0" w:type="dxa"/>
              <w:bottom w:w="0" w:type="dxa"/>
              <w:right w:w="0" w:type="dxa"/>
            </w:tcMar>
          </w:tcPr>
          <w:p w14:paraId="231E57C2" w14:textId="77777777" w:rsidR="007031CA" w:rsidRDefault="007031CA">
            <w:pPr>
              <w:rPr>
                <w:rFonts w:hint="eastAsia"/>
              </w:rPr>
            </w:pPr>
          </w:p>
        </w:tc>
      </w:tr>
    </w:tbl>
    <w:p w14:paraId="1066CE45" w14:textId="77777777" w:rsidR="007031CA" w:rsidRDefault="007031CA">
      <w:pPr>
        <w:rPr>
          <w:rFonts w:hint="eastAsia"/>
        </w:rPr>
      </w:pPr>
    </w:p>
    <w:tbl>
      <w:tblPr>
        <w:tblW w:w="0" w:type="auto"/>
        <w:jc w:val="center"/>
        <w:tblBorders>
          <w:top w:val="single" w:sz="4" w:space="0" w:color="CCD8D3"/>
          <w:left w:val="single" w:sz="4" w:space="0" w:color="CCD8D3"/>
          <w:bottom w:val="single" w:sz="4" w:space="0" w:color="CCD8D3"/>
          <w:right w:val="single" w:sz="4" w:space="0" w:color="CCD8D3"/>
          <w:insideH w:val="single" w:sz="4" w:space="0" w:color="CCD8D3"/>
          <w:insideV w:val="single" w:sz="4" w:space="0" w:color="CCD8D3"/>
        </w:tblBorders>
        <w:tblLayout w:type="fixed"/>
        <w:tblLook w:val="04A0" w:firstRow="1" w:lastRow="0" w:firstColumn="1" w:lastColumn="0" w:noHBand="0" w:noVBand="1"/>
      </w:tblPr>
      <w:tblGrid>
        <w:gridCol w:w="2304"/>
        <w:gridCol w:w="6623"/>
      </w:tblGrid>
      <w:tr w:rsidR="007031CA" w14:paraId="24F10819" w14:textId="77777777">
        <w:trPr>
          <w:jc w:val="center"/>
        </w:trPr>
        <w:tc>
          <w:tcPr>
            <w:tcW w:w="2304" w:type="dxa"/>
            <w:shd w:val="clear" w:color="auto" w:fill="EAF4F0"/>
            <w:tcMar>
              <w:top w:w="70" w:type="dxa"/>
              <w:left w:w="100" w:type="dxa"/>
              <w:bottom w:w="70" w:type="dxa"/>
              <w:right w:w="100" w:type="dxa"/>
            </w:tcMar>
          </w:tcPr>
          <w:p w14:paraId="5303ED81" w14:textId="77777777" w:rsidR="007031CA" w:rsidRDefault="00BF0064">
            <w:pPr>
              <w:rPr>
                <w:rFonts w:hint="eastAsia"/>
              </w:rPr>
            </w:pPr>
            <w:r>
              <w:rPr>
                <w:b/>
              </w:rPr>
              <w:t>Facility / Organization</w:t>
            </w:r>
          </w:p>
        </w:tc>
        <w:tc>
          <w:tcPr>
            <w:tcW w:w="6623" w:type="dxa"/>
            <w:tcMar>
              <w:top w:w="70" w:type="dxa"/>
              <w:left w:w="100" w:type="dxa"/>
              <w:bottom w:w="70" w:type="dxa"/>
              <w:right w:w="100" w:type="dxa"/>
            </w:tcMar>
          </w:tcPr>
          <w:p w14:paraId="58BB4FCB" w14:textId="77777777" w:rsidR="007031CA" w:rsidRDefault="007031CA">
            <w:pPr>
              <w:rPr>
                <w:rFonts w:hint="eastAsia"/>
              </w:rPr>
            </w:pPr>
          </w:p>
        </w:tc>
      </w:tr>
      <w:tr w:rsidR="007031CA" w14:paraId="676E2080" w14:textId="77777777">
        <w:trPr>
          <w:jc w:val="center"/>
        </w:trPr>
        <w:tc>
          <w:tcPr>
            <w:tcW w:w="2304" w:type="dxa"/>
            <w:shd w:val="clear" w:color="auto" w:fill="EAF4F0"/>
            <w:tcMar>
              <w:top w:w="70" w:type="dxa"/>
              <w:left w:w="100" w:type="dxa"/>
              <w:bottom w:w="70" w:type="dxa"/>
              <w:right w:w="100" w:type="dxa"/>
            </w:tcMar>
          </w:tcPr>
          <w:p w14:paraId="4DD06965" w14:textId="77777777" w:rsidR="007031CA" w:rsidRDefault="00BF0064">
            <w:pPr>
              <w:rPr>
                <w:rFonts w:hint="eastAsia"/>
              </w:rPr>
            </w:pPr>
            <w:r>
              <w:rPr>
                <w:b/>
              </w:rPr>
              <w:t>Provider Type</w:t>
            </w:r>
          </w:p>
        </w:tc>
        <w:tc>
          <w:tcPr>
            <w:tcW w:w="6623" w:type="dxa"/>
            <w:tcMar>
              <w:top w:w="70" w:type="dxa"/>
              <w:left w:w="100" w:type="dxa"/>
              <w:bottom w:w="70" w:type="dxa"/>
              <w:right w:w="100" w:type="dxa"/>
            </w:tcMar>
          </w:tcPr>
          <w:p w14:paraId="4F681804" w14:textId="77777777" w:rsidR="007031CA" w:rsidRDefault="00BF0064">
            <w:pPr>
              <w:rPr>
                <w:rFonts w:hint="eastAsia"/>
              </w:rPr>
            </w:pPr>
            <w:r>
              <w:t>Long-Term Care / Skilled Nursing Facility</w:t>
            </w:r>
          </w:p>
        </w:tc>
      </w:tr>
      <w:tr w:rsidR="007031CA" w14:paraId="450A8EDE" w14:textId="77777777">
        <w:trPr>
          <w:jc w:val="center"/>
        </w:trPr>
        <w:tc>
          <w:tcPr>
            <w:tcW w:w="2304" w:type="dxa"/>
            <w:shd w:val="clear" w:color="auto" w:fill="EAF4F0"/>
            <w:tcMar>
              <w:top w:w="70" w:type="dxa"/>
              <w:left w:w="100" w:type="dxa"/>
              <w:bottom w:w="70" w:type="dxa"/>
              <w:right w:w="100" w:type="dxa"/>
            </w:tcMar>
          </w:tcPr>
          <w:p w14:paraId="06E1C08B" w14:textId="77777777" w:rsidR="007031CA" w:rsidRDefault="00BF0064">
            <w:pPr>
              <w:rPr>
                <w:rFonts w:hint="eastAsia"/>
              </w:rPr>
            </w:pPr>
            <w:r>
              <w:rPr>
                <w:b/>
              </w:rPr>
              <w:t>Prepared By</w:t>
            </w:r>
          </w:p>
        </w:tc>
        <w:tc>
          <w:tcPr>
            <w:tcW w:w="6623" w:type="dxa"/>
            <w:tcMar>
              <w:top w:w="70" w:type="dxa"/>
              <w:left w:w="100" w:type="dxa"/>
              <w:bottom w:w="70" w:type="dxa"/>
              <w:right w:w="100" w:type="dxa"/>
            </w:tcMar>
          </w:tcPr>
          <w:p w14:paraId="1DA45982" w14:textId="77777777" w:rsidR="007031CA" w:rsidRDefault="007031CA">
            <w:pPr>
              <w:rPr>
                <w:rFonts w:hint="eastAsia"/>
              </w:rPr>
            </w:pPr>
          </w:p>
        </w:tc>
      </w:tr>
      <w:tr w:rsidR="007031CA" w14:paraId="4F0D1C54" w14:textId="77777777">
        <w:trPr>
          <w:jc w:val="center"/>
        </w:trPr>
        <w:tc>
          <w:tcPr>
            <w:tcW w:w="2304" w:type="dxa"/>
            <w:shd w:val="clear" w:color="auto" w:fill="EAF4F0"/>
            <w:tcMar>
              <w:top w:w="70" w:type="dxa"/>
              <w:left w:w="100" w:type="dxa"/>
              <w:bottom w:w="70" w:type="dxa"/>
              <w:right w:w="100" w:type="dxa"/>
            </w:tcMar>
          </w:tcPr>
          <w:p w14:paraId="4117AECB" w14:textId="77777777" w:rsidR="007031CA" w:rsidRDefault="00BF0064">
            <w:pPr>
              <w:rPr>
                <w:rFonts w:hint="eastAsia"/>
              </w:rPr>
            </w:pPr>
            <w:r>
              <w:rPr>
                <w:b/>
              </w:rPr>
              <w:t>Review Date</w:t>
            </w:r>
          </w:p>
        </w:tc>
        <w:tc>
          <w:tcPr>
            <w:tcW w:w="6623" w:type="dxa"/>
            <w:tcMar>
              <w:top w:w="70" w:type="dxa"/>
              <w:left w:w="100" w:type="dxa"/>
              <w:bottom w:w="70" w:type="dxa"/>
              <w:right w:w="100" w:type="dxa"/>
            </w:tcMar>
          </w:tcPr>
          <w:p w14:paraId="44997AE9" w14:textId="77777777" w:rsidR="007031CA" w:rsidRDefault="007031CA">
            <w:pPr>
              <w:rPr>
                <w:rFonts w:hint="eastAsia"/>
              </w:rPr>
            </w:pPr>
          </w:p>
        </w:tc>
      </w:tr>
    </w:tbl>
    <w:p w14:paraId="45049AA2" w14:textId="77777777" w:rsidR="007031CA" w:rsidRDefault="00BF0064">
      <w:pPr>
        <w:pStyle w:val="CoverSmall"/>
        <w:spacing w:before="320"/>
        <w:jc w:val="center"/>
        <w:rPr>
          <w:rFonts w:hint="eastAsia"/>
        </w:rPr>
      </w:pPr>
      <w:r>
        <w:t>Designed for Maine long-term care and skilled nursing facilities. This checklist integrates CMS emergency preparedness requirements, Maine 10-144 CMR Ch. 110 requirements, and an EOP-focused fire/life-safety readiness crosswalk for LTC/SNF use.</w:t>
      </w:r>
    </w:p>
    <w:p w14:paraId="5CAD03B4" w14:textId="77777777" w:rsidR="007031CA" w:rsidRDefault="00BF0064">
      <w:pPr>
        <w:pStyle w:val="CoverSmall"/>
        <w:jc w:val="center"/>
        <w:rPr>
          <w:rFonts w:hint="eastAsia"/>
        </w:rPr>
      </w:pPr>
      <w:r>
        <w:t>Version: September 14, 2026</w:t>
      </w:r>
    </w:p>
    <w:p w14:paraId="7473FBD6"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7C6D3893" w14:textId="77777777">
        <w:trPr>
          <w:jc w:val="center"/>
        </w:trPr>
        <w:tc>
          <w:tcPr>
            <w:tcW w:w="10728" w:type="dxa"/>
            <w:shd w:val="clear" w:color="auto" w:fill="00543B"/>
            <w:tcMar>
              <w:top w:w="120" w:type="dxa"/>
              <w:left w:w="140" w:type="dxa"/>
              <w:bottom w:w="120" w:type="dxa"/>
              <w:right w:w="140" w:type="dxa"/>
            </w:tcMar>
          </w:tcPr>
          <w:p w14:paraId="20912CB7" w14:textId="77777777" w:rsidR="007031CA" w:rsidRDefault="00BF0064">
            <w:pPr>
              <w:rPr>
                <w:rFonts w:hint="eastAsia"/>
              </w:rPr>
            </w:pPr>
            <w:r>
              <w:rPr>
                <w:b/>
                <w:color w:val="FFFFFF"/>
                <w:sz w:val="27"/>
              </w:rPr>
              <w:lastRenderedPageBreak/>
              <w:t>HOW TO USE THIS CHECKLIST</w:t>
            </w:r>
            <w:r>
              <w:rPr>
                <w:b/>
                <w:color w:val="FFFFFF"/>
                <w:sz w:val="27"/>
              </w:rPr>
              <w:br/>
            </w:r>
            <w:r>
              <w:rPr>
                <w:color w:val="DDEBE6"/>
                <w:sz w:val="17"/>
              </w:rPr>
              <w:t>A survey-readiness and plan-development crosswalk for Maine long-term care / skilled nursing facilities</w:t>
            </w:r>
          </w:p>
        </w:tc>
      </w:tr>
    </w:tbl>
    <w:p w14:paraId="05206647" w14:textId="77777777" w:rsidR="007031CA" w:rsidRDefault="007031CA">
      <w:pPr>
        <w:spacing w:after="0"/>
        <w:rPr>
          <w:rFonts w:hint="eastAsia"/>
        </w:rPr>
      </w:pPr>
    </w:p>
    <w:tbl>
      <w:tblPr>
        <w:tblW w:w="0" w:type="auto"/>
        <w:jc w:val="center"/>
        <w:tblBorders>
          <w:top w:val="single" w:sz="0" w:space="0" w:color="FCECE7"/>
          <w:left w:val="single" w:sz="0" w:space="0" w:color="FCECE7"/>
          <w:bottom w:val="single" w:sz="0" w:space="0" w:color="FCECE7"/>
          <w:right w:val="single" w:sz="0" w:space="0" w:color="FCECE7"/>
          <w:insideH w:val="single" w:sz="0" w:space="0" w:color="FCECE7"/>
          <w:insideV w:val="single" w:sz="0" w:space="0" w:color="FCECE7"/>
        </w:tblBorders>
        <w:tblLayout w:type="fixed"/>
        <w:tblLook w:val="04A0" w:firstRow="1" w:lastRow="0" w:firstColumn="1" w:lastColumn="0" w:noHBand="0" w:noVBand="1"/>
      </w:tblPr>
      <w:tblGrid>
        <w:gridCol w:w="172"/>
        <w:gridCol w:w="10440"/>
      </w:tblGrid>
      <w:tr w:rsidR="007031CA" w14:paraId="6D049927" w14:textId="77777777">
        <w:trPr>
          <w:jc w:val="center"/>
        </w:trPr>
        <w:tc>
          <w:tcPr>
            <w:tcW w:w="172" w:type="dxa"/>
            <w:shd w:val="clear" w:color="auto" w:fill="E43A0A"/>
            <w:tcMar>
              <w:top w:w="0" w:type="dxa"/>
              <w:left w:w="0" w:type="dxa"/>
              <w:bottom w:w="0" w:type="dxa"/>
              <w:right w:w="0" w:type="dxa"/>
            </w:tcMar>
          </w:tcPr>
          <w:p w14:paraId="47006378" w14:textId="77777777" w:rsidR="007031CA" w:rsidRDefault="007031CA">
            <w:pPr>
              <w:rPr>
                <w:rFonts w:hint="eastAsia"/>
              </w:rPr>
            </w:pPr>
          </w:p>
        </w:tc>
        <w:tc>
          <w:tcPr>
            <w:tcW w:w="10440" w:type="dxa"/>
            <w:shd w:val="clear" w:color="auto" w:fill="FCECE7"/>
            <w:tcMar>
              <w:top w:w="95" w:type="dxa"/>
              <w:left w:w="120" w:type="dxa"/>
              <w:bottom w:w="95" w:type="dxa"/>
              <w:right w:w="120" w:type="dxa"/>
            </w:tcMar>
          </w:tcPr>
          <w:p w14:paraId="74F4DCD7" w14:textId="77777777" w:rsidR="007031CA" w:rsidRDefault="00BF0064">
            <w:pPr>
              <w:rPr>
                <w:rFonts w:hint="eastAsia"/>
              </w:rPr>
            </w:pPr>
            <w:r>
              <w:rPr>
                <w:b/>
                <w:color w:val="E43A0A"/>
              </w:rPr>
              <w:t>Important regulatory note</w:t>
            </w:r>
          </w:p>
          <w:p w14:paraId="70C913AC" w14:textId="77777777" w:rsidR="007031CA" w:rsidRDefault="00BF0064">
            <w:pPr>
              <w:pStyle w:val="SmallNote"/>
              <w:spacing w:after="0"/>
              <w:rPr>
                <w:rFonts w:hint="eastAsia"/>
              </w:rPr>
            </w:pPr>
            <w:r>
              <w:t>This document is a readiness tool, not an official CMS, Maine Division of Licensing and Certification (DLC), Maine Office of State Fire Marshal (FMO), or accreditation survey form. Provider-specific regulations and the current law/code edition control if they differ from this checklist.</w:t>
            </w:r>
          </w:p>
        </w:tc>
      </w:tr>
    </w:tbl>
    <w:p w14:paraId="64746E1E" w14:textId="77777777" w:rsidR="007031CA" w:rsidRDefault="007031CA">
      <w:pPr>
        <w:spacing w:after="0"/>
        <w:rPr>
          <w:rFonts w:hint="eastAsia"/>
        </w:rPr>
      </w:pPr>
    </w:p>
    <w:p w14:paraId="61B165F7" w14:textId="77777777" w:rsidR="007031CA" w:rsidRDefault="00BF0064">
      <w:pPr>
        <w:pStyle w:val="Heading2"/>
        <w:pBdr>
          <w:bottom w:val="single" w:sz="16" w:space="2" w:color="E43A0A"/>
        </w:pBdr>
      </w:pPr>
      <w:r>
        <w:t>Purpose</w:t>
      </w:r>
    </w:p>
    <w:p w14:paraId="6DA1923D" w14:textId="77777777" w:rsidR="007031CA" w:rsidRDefault="00BF0064">
      <w:pPr>
        <w:rPr>
          <w:rFonts w:hint="eastAsia"/>
        </w:rPr>
      </w:pPr>
      <w:r>
        <w:t>Use this checklist to verify that a Long-Term Care / Skilled Nursing Facility Emergency Operations Plan (EOP) and supporting emergency preparedness program contain the applicable CMS elements, Maine long-term care licensing provisions, and fire/life-safety readiness elements. This document is a readiness and documentation crosswalk, not an official CMS, Maine Division of Licensing and Certification (DLC), Maine Office of State Fire Marshal (FMO), local authority having jurisdiction (AHJ), or accreditation s</w:t>
      </w:r>
      <w:r>
        <w:t>urvey form. Current provider-specific law, regulation, code, and survey guidance control if they differ from this checklist.</w:t>
      </w:r>
    </w:p>
    <w:p w14:paraId="6A74225F" w14:textId="77777777" w:rsidR="007031CA" w:rsidRDefault="00BF0064">
      <w:pPr>
        <w:pStyle w:val="Heading2"/>
        <w:pBdr>
          <w:bottom w:val="single" w:sz="16" w:space="2" w:color="E43A0A"/>
        </w:pBdr>
      </w:pPr>
      <w:r>
        <w:t>Recommended workflow</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720"/>
        <w:gridCol w:w="2232"/>
        <w:gridCol w:w="7703"/>
      </w:tblGrid>
      <w:tr w:rsidR="007031CA" w14:paraId="58BB48C9" w14:textId="77777777">
        <w:trPr>
          <w:tblHeader/>
          <w:jc w:val="center"/>
        </w:trPr>
        <w:tc>
          <w:tcPr>
            <w:tcW w:w="720" w:type="dxa"/>
            <w:shd w:val="clear" w:color="auto" w:fill="00543B"/>
            <w:tcMar>
              <w:top w:w="70" w:type="dxa"/>
              <w:left w:w="70" w:type="dxa"/>
              <w:bottom w:w="70" w:type="dxa"/>
              <w:right w:w="70" w:type="dxa"/>
            </w:tcMar>
          </w:tcPr>
          <w:p w14:paraId="04578C3A" w14:textId="77777777" w:rsidR="007031CA" w:rsidRDefault="00BF0064">
            <w:pPr>
              <w:rPr>
                <w:rFonts w:hint="eastAsia"/>
              </w:rPr>
            </w:pPr>
            <w:r>
              <w:rPr>
                <w:b/>
                <w:color w:val="FFFFFF"/>
                <w:sz w:val="15"/>
              </w:rPr>
              <w:t>Step</w:t>
            </w:r>
          </w:p>
        </w:tc>
        <w:tc>
          <w:tcPr>
            <w:tcW w:w="2232" w:type="dxa"/>
            <w:shd w:val="clear" w:color="auto" w:fill="00543B"/>
            <w:tcMar>
              <w:top w:w="70" w:type="dxa"/>
              <w:left w:w="70" w:type="dxa"/>
              <w:bottom w:w="70" w:type="dxa"/>
              <w:right w:w="70" w:type="dxa"/>
            </w:tcMar>
          </w:tcPr>
          <w:p w14:paraId="2DAB4E42" w14:textId="77777777" w:rsidR="007031CA" w:rsidRDefault="00BF0064">
            <w:pPr>
              <w:rPr>
                <w:rFonts w:hint="eastAsia"/>
              </w:rPr>
            </w:pPr>
            <w:r>
              <w:rPr>
                <w:b/>
                <w:color w:val="FFFFFF"/>
                <w:sz w:val="15"/>
              </w:rPr>
              <w:t>Action</w:t>
            </w:r>
          </w:p>
        </w:tc>
        <w:tc>
          <w:tcPr>
            <w:tcW w:w="7703" w:type="dxa"/>
            <w:shd w:val="clear" w:color="auto" w:fill="00543B"/>
            <w:tcMar>
              <w:top w:w="70" w:type="dxa"/>
              <w:left w:w="70" w:type="dxa"/>
              <w:bottom w:w="70" w:type="dxa"/>
              <w:right w:w="70" w:type="dxa"/>
            </w:tcMar>
          </w:tcPr>
          <w:p w14:paraId="1FE614DE" w14:textId="77777777" w:rsidR="007031CA" w:rsidRDefault="00BF0064">
            <w:pPr>
              <w:rPr>
                <w:rFonts w:hint="eastAsia"/>
              </w:rPr>
            </w:pPr>
            <w:r>
              <w:rPr>
                <w:b/>
                <w:color w:val="FFFFFF"/>
                <w:sz w:val="15"/>
              </w:rPr>
              <w:t>What to do</w:t>
            </w:r>
          </w:p>
        </w:tc>
      </w:tr>
      <w:tr w:rsidR="007031CA" w14:paraId="5A8F722F" w14:textId="77777777">
        <w:trPr>
          <w:cantSplit/>
          <w:jc w:val="center"/>
        </w:trPr>
        <w:tc>
          <w:tcPr>
            <w:tcW w:w="720" w:type="dxa"/>
            <w:tcMar>
              <w:top w:w="65" w:type="dxa"/>
              <w:left w:w="70" w:type="dxa"/>
              <w:bottom w:w="65" w:type="dxa"/>
              <w:right w:w="70" w:type="dxa"/>
            </w:tcMar>
          </w:tcPr>
          <w:p w14:paraId="23E43371" w14:textId="77777777" w:rsidR="007031CA" w:rsidRDefault="00BF0064">
            <w:pPr>
              <w:pStyle w:val="TableText"/>
              <w:rPr>
                <w:rFonts w:hint="eastAsia"/>
              </w:rPr>
            </w:pPr>
            <w:r>
              <w:t>1</w:t>
            </w:r>
          </w:p>
        </w:tc>
        <w:tc>
          <w:tcPr>
            <w:tcW w:w="2232" w:type="dxa"/>
            <w:tcMar>
              <w:top w:w="65" w:type="dxa"/>
              <w:left w:w="70" w:type="dxa"/>
              <w:bottom w:w="65" w:type="dxa"/>
              <w:right w:w="70" w:type="dxa"/>
            </w:tcMar>
          </w:tcPr>
          <w:p w14:paraId="04964986" w14:textId="77777777" w:rsidR="007031CA" w:rsidRDefault="00BF0064">
            <w:pPr>
              <w:pStyle w:val="TableText"/>
              <w:rPr>
                <w:rFonts w:hint="eastAsia"/>
              </w:rPr>
            </w:pPr>
            <w:r>
              <w:t>Identify applicability</w:t>
            </w:r>
          </w:p>
        </w:tc>
        <w:tc>
          <w:tcPr>
            <w:tcW w:w="7703" w:type="dxa"/>
            <w:tcMar>
              <w:top w:w="65" w:type="dxa"/>
              <w:left w:w="70" w:type="dxa"/>
              <w:bottom w:w="65" w:type="dxa"/>
              <w:right w:w="70" w:type="dxa"/>
            </w:tcMar>
          </w:tcPr>
          <w:p w14:paraId="148F5A7F" w14:textId="77777777" w:rsidR="007031CA" w:rsidRDefault="00BF0064">
            <w:pPr>
              <w:pStyle w:val="TableText"/>
              <w:rPr>
                <w:rFonts w:hint="eastAsia"/>
              </w:rPr>
            </w:pPr>
            <w:r>
              <w:t>Complete the facility profile and confirm LTC/SNF applicability, certification/licensure, accreditation, and fire/life-safety survey layers.</w:t>
            </w:r>
          </w:p>
        </w:tc>
      </w:tr>
      <w:tr w:rsidR="007031CA" w14:paraId="12FA4876" w14:textId="77777777">
        <w:trPr>
          <w:cantSplit/>
          <w:jc w:val="center"/>
        </w:trPr>
        <w:tc>
          <w:tcPr>
            <w:tcW w:w="720" w:type="dxa"/>
            <w:shd w:val="clear" w:color="auto" w:fill="F4F8F6"/>
            <w:tcMar>
              <w:top w:w="65" w:type="dxa"/>
              <w:left w:w="70" w:type="dxa"/>
              <w:bottom w:w="65" w:type="dxa"/>
              <w:right w:w="70" w:type="dxa"/>
            </w:tcMar>
          </w:tcPr>
          <w:p w14:paraId="4C1C49D1" w14:textId="77777777" w:rsidR="007031CA" w:rsidRDefault="00BF0064">
            <w:pPr>
              <w:pStyle w:val="TableText"/>
              <w:rPr>
                <w:rFonts w:hint="eastAsia"/>
              </w:rPr>
            </w:pPr>
            <w:r>
              <w:t>2</w:t>
            </w:r>
          </w:p>
        </w:tc>
        <w:tc>
          <w:tcPr>
            <w:tcW w:w="2232" w:type="dxa"/>
            <w:shd w:val="clear" w:color="auto" w:fill="F4F8F6"/>
            <w:tcMar>
              <w:top w:w="65" w:type="dxa"/>
              <w:left w:w="70" w:type="dxa"/>
              <w:bottom w:w="65" w:type="dxa"/>
              <w:right w:w="70" w:type="dxa"/>
            </w:tcMar>
          </w:tcPr>
          <w:p w14:paraId="7448C179" w14:textId="77777777" w:rsidR="007031CA" w:rsidRDefault="00BF0064">
            <w:pPr>
              <w:pStyle w:val="TableText"/>
              <w:rPr>
                <w:rFonts w:hint="eastAsia"/>
              </w:rPr>
            </w:pPr>
            <w:r>
              <w:t>Complete universal review</w:t>
            </w:r>
          </w:p>
        </w:tc>
        <w:tc>
          <w:tcPr>
            <w:tcW w:w="7703" w:type="dxa"/>
            <w:shd w:val="clear" w:color="auto" w:fill="F4F8F6"/>
            <w:tcMar>
              <w:top w:w="65" w:type="dxa"/>
              <w:left w:w="70" w:type="dxa"/>
              <w:bottom w:w="65" w:type="dxa"/>
              <w:right w:w="70" w:type="dxa"/>
            </w:tcMar>
          </w:tcPr>
          <w:p w14:paraId="2633240A" w14:textId="77777777" w:rsidR="007031CA" w:rsidRDefault="00BF0064">
            <w:pPr>
              <w:pStyle w:val="TableText"/>
              <w:rPr>
                <w:rFonts w:hint="eastAsia"/>
              </w:rPr>
            </w:pPr>
            <w:r>
              <w:t>Work through Part I and document the EOP section, policy, attachment, or other evidence supporting each LTC/SNF requirement.</w:t>
            </w:r>
          </w:p>
        </w:tc>
      </w:tr>
      <w:tr w:rsidR="007031CA" w14:paraId="5A13C533" w14:textId="77777777">
        <w:trPr>
          <w:cantSplit/>
          <w:jc w:val="center"/>
        </w:trPr>
        <w:tc>
          <w:tcPr>
            <w:tcW w:w="720" w:type="dxa"/>
            <w:tcMar>
              <w:top w:w="65" w:type="dxa"/>
              <w:left w:w="70" w:type="dxa"/>
              <w:bottom w:w="65" w:type="dxa"/>
              <w:right w:w="70" w:type="dxa"/>
            </w:tcMar>
          </w:tcPr>
          <w:p w14:paraId="26BA8C85" w14:textId="77777777" w:rsidR="007031CA" w:rsidRDefault="00BF0064">
            <w:pPr>
              <w:pStyle w:val="TableText"/>
              <w:rPr>
                <w:rFonts w:hint="eastAsia"/>
              </w:rPr>
            </w:pPr>
            <w:r>
              <w:t>3</w:t>
            </w:r>
          </w:p>
        </w:tc>
        <w:tc>
          <w:tcPr>
            <w:tcW w:w="2232" w:type="dxa"/>
            <w:tcMar>
              <w:top w:w="65" w:type="dxa"/>
              <w:left w:w="70" w:type="dxa"/>
              <w:bottom w:w="65" w:type="dxa"/>
              <w:right w:w="70" w:type="dxa"/>
            </w:tcMar>
          </w:tcPr>
          <w:p w14:paraId="5DAD7FE3" w14:textId="77777777" w:rsidR="007031CA" w:rsidRDefault="00BF0064">
            <w:pPr>
              <w:pStyle w:val="TableText"/>
              <w:rPr>
                <w:rFonts w:hint="eastAsia"/>
              </w:rPr>
            </w:pPr>
            <w:r>
              <w:t>Complete overlays</w:t>
            </w:r>
          </w:p>
        </w:tc>
        <w:tc>
          <w:tcPr>
            <w:tcW w:w="7703" w:type="dxa"/>
            <w:tcMar>
              <w:top w:w="65" w:type="dxa"/>
              <w:left w:w="70" w:type="dxa"/>
              <w:bottom w:w="65" w:type="dxa"/>
              <w:right w:w="70" w:type="dxa"/>
            </w:tcMar>
          </w:tcPr>
          <w:p w14:paraId="641022CC" w14:textId="77777777" w:rsidR="007031CA" w:rsidRDefault="00BF0064">
            <w:pPr>
              <w:rPr>
                <w:rFonts w:hint="eastAsia"/>
              </w:rPr>
            </w:pPr>
            <w:r>
              <w:t>Complete Part II-A (CMS Life Safety Code / K-tag readiness), Part II-B (Maine State Fire Marshal / local AHJ overlay), then complete the LTC/SNF-specific requirements in Part III.</w:t>
            </w:r>
          </w:p>
        </w:tc>
      </w:tr>
      <w:tr w:rsidR="007031CA" w14:paraId="5CB54565" w14:textId="77777777">
        <w:trPr>
          <w:cantSplit/>
          <w:jc w:val="center"/>
        </w:trPr>
        <w:tc>
          <w:tcPr>
            <w:tcW w:w="720" w:type="dxa"/>
            <w:shd w:val="clear" w:color="auto" w:fill="F4F8F6"/>
            <w:tcMar>
              <w:top w:w="65" w:type="dxa"/>
              <w:left w:w="70" w:type="dxa"/>
              <w:bottom w:w="65" w:type="dxa"/>
              <w:right w:w="70" w:type="dxa"/>
            </w:tcMar>
          </w:tcPr>
          <w:p w14:paraId="43810E3E" w14:textId="77777777" w:rsidR="007031CA" w:rsidRDefault="00BF0064">
            <w:pPr>
              <w:pStyle w:val="TableText"/>
              <w:rPr>
                <w:rFonts w:hint="eastAsia"/>
              </w:rPr>
            </w:pPr>
            <w:r>
              <w:t>4</w:t>
            </w:r>
          </w:p>
        </w:tc>
        <w:tc>
          <w:tcPr>
            <w:tcW w:w="2232" w:type="dxa"/>
            <w:shd w:val="clear" w:color="auto" w:fill="F4F8F6"/>
            <w:tcMar>
              <w:top w:w="65" w:type="dxa"/>
              <w:left w:w="70" w:type="dxa"/>
              <w:bottom w:w="65" w:type="dxa"/>
              <w:right w:w="70" w:type="dxa"/>
            </w:tcMar>
          </w:tcPr>
          <w:p w14:paraId="490C3CC3" w14:textId="77777777" w:rsidR="007031CA" w:rsidRDefault="00BF0064">
            <w:pPr>
              <w:pStyle w:val="TableText"/>
              <w:rPr>
                <w:rFonts w:hint="eastAsia"/>
              </w:rPr>
            </w:pPr>
            <w:r>
              <w:t>Close gaps</w:t>
            </w:r>
          </w:p>
        </w:tc>
        <w:tc>
          <w:tcPr>
            <w:tcW w:w="7703" w:type="dxa"/>
            <w:shd w:val="clear" w:color="auto" w:fill="F4F8F6"/>
            <w:tcMar>
              <w:top w:w="65" w:type="dxa"/>
              <w:left w:w="70" w:type="dxa"/>
              <w:bottom w:w="65" w:type="dxa"/>
              <w:right w:w="70" w:type="dxa"/>
            </w:tcMar>
          </w:tcPr>
          <w:p w14:paraId="7583CF51" w14:textId="77777777" w:rsidR="007031CA" w:rsidRDefault="00BF0064">
            <w:pPr>
              <w:pStyle w:val="TableText"/>
              <w:rPr>
                <w:rFonts w:hint="eastAsia"/>
              </w:rPr>
            </w:pPr>
            <w:r>
              <w:t>Use the corrective-action log to assign owners, due dates, plan revisions, training, and retesting.</w:t>
            </w:r>
          </w:p>
        </w:tc>
      </w:tr>
    </w:tbl>
    <w:p w14:paraId="31340DFB" w14:textId="77777777" w:rsidR="007031CA" w:rsidRDefault="00BF0064">
      <w:pPr>
        <w:pStyle w:val="Heading2"/>
        <w:pBdr>
          <w:bottom w:val="single" w:sz="16" w:space="2" w:color="E43A0A"/>
        </w:pBdr>
      </w:pPr>
      <w:r>
        <w:t>Identifier key</w:t>
      </w:r>
    </w:p>
    <w:tbl>
      <w:tblPr>
        <w:tblW w:w="10816" w:type="dxa"/>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4740"/>
        <w:gridCol w:w="6076"/>
      </w:tblGrid>
      <w:tr w:rsidR="007031CA" w14:paraId="11A5A07A" w14:textId="77777777" w:rsidTr="00B864F5">
        <w:trPr>
          <w:trHeight w:val="262"/>
          <w:tblHeader/>
          <w:jc w:val="center"/>
        </w:trPr>
        <w:tc>
          <w:tcPr>
            <w:tcW w:w="4740" w:type="dxa"/>
            <w:shd w:val="clear" w:color="auto" w:fill="00543B"/>
            <w:tcMar>
              <w:top w:w="70" w:type="dxa"/>
              <w:left w:w="70" w:type="dxa"/>
              <w:bottom w:w="70" w:type="dxa"/>
              <w:right w:w="70" w:type="dxa"/>
            </w:tcMar>
          </w:tcPr>
          <w:p w14:paraId="35092B4E" w14:textId="77777777" w:rsidR="007031CA" w:rsidRDefault="00BF0064">
            <w:pPr>
              <w:rPr>
                <w:rFonts w:hint="eastAsia"/>
              </w:rPr>
            </w:pPr>
            <w:r>
              <w:rPr>
                <w:b/>
                <w:color w:val="FFFFFF"/>
                <w:sz w:val="15"/>
              </w:rPr>
              <w:t>Identifier</w:t>
            </w:r>
          </w:p>
        </w:tc>
        <w:tc>
          <w:tcPr>
            <w:tcW w:w="6076" w:type="dxa"/>
            <w:shd w:val="clear" w:color="auto" w:fill="00543B"/>
            <w:tcMar>
              <w:top w:w="70" w:type="dxa"/>
              <w:left w:w="70" w:type="dxa"/>
              <w:bottom w:w="70" w:type="dxa"/>
              <w:right w:w="70" w:type="dxa"/>
            </w:tcMar>
          </w:tcPr>
          <w:p w14:paraId="3BCF1000" w14:textId="77777777" w:rsidR="007031CA" w:rsidRDefault="00BF0064">
            <w:pPr>
              <w:rPr>
                <w:rFonts w:hint="eastAsia"/>
              </w:rPr>
            </w:pPr>
            <w:r>
              <w:rPr>
                <w:b/>
                <w:color w:val="FFFFFF"/>
                <w:sz w:val="15"/>
              </w:rPr>
              <w:t>Meaning</w:t>
            </w:r>
          </w:p>
        </w:tc>
      </w:tr>
      <w:tr w:rsidR="007031CA" w14:paraId="0F0B5B75" w14:textId="77777777" w:rsidTr="00B864F5">
        <w:trPr>
          <w:cantSplit/>
          <w:trHeight w:val="408"/>
          <w:jc w:val="center"/>
        </w:trPr>
        <w:tc>
          <w:tcPr>
            <w:tcW w:w="4740" w:type="dxa"/>
            <w:tcMar>
              <w:top w:w="65" w:type="dxa"/>
              <w:left w:w="70" w:type="dxa"/>
              <w:bottom w:w="65" w:type="dxa"/>
              <w:right w:w="70" w:type="dxa"/>
            </w:tcMar>
          </w:tcPr>
          <w:p w14:paraId="1A0A1EF2" w14:textId="77777777" w:rsidR="007031CA" w:rsidRDefault="00BF0064">
            <w:pPr>
              <w:pStyle w:val="TableText"/>
              <w:rPr>
                <w:rFonts w:hint="eastAsia"/>
              </w:rPr>
            </w:pPr>
            <w:r>
              <w:t>CMS-EP E-####</w:t>
            </w:r>
          </w:p>
        </w:tc>
        <w:tc>
          <w:tcPr>
            <w:tcW w:w="6076" w:type="dxa"/>
            <w:tcMar>
              <w:top w:w="65" w:type="dxa"/>
              <w:left w:w="70" w:type="dxa"/>
              <w:bottom w:w="65" w:type="dxa"/>
              <w:right w:w="70" w:type="dxa"/>
            </w:tcMar>
          </w:tcPr>
          <w:p w14:paraId="1151ED5A" w14:textId="77777777" w:rsidR="007031CA" w:rsidRDefault="00BF0064">
            <w:pPr>
              <w:pStyle w:val="TableText"/>
              <w:rPr>
                <w:rFonts w:hint="eastAsia"/>
              </w:rPr>
            </w:pPr>
            <w:r>
              <w:t>CMS Appendix Z emergency preparedness survey tag.</w:t>
            </w:r>
          </w:p>
        </w:tc>
      </w:tr>
      <w:tr w:rsidR="007031CA" w14:paraId="76907AEE" w14:textId="77777777" w:rsidTr="00B864F5">
        <w:trPr>
          <w:cantSplit/>
          <w:trHeight w:val="408"/>
          <w:jc w:val="center"/>
        </w:trPr>
        <w:tc>
          <w:tcPr>
            <w:tcW w:w="4740" w:type="dxa"/>
            <w:shd w:val="clear" w:color="auto" w:fill="F4F8F6"/>
            <w:tcMar>
              <w:top w:w="65" w:type="dxa"/>
              <w:left w:w="70" w:type="dxa"/>
              <w:bottom w:w="65" w:type="dxa"/>
              <w:right w:w="70" w:type="dxa"/>
            </w:tcMar>
          </w:tcPr>
          <w:p w14:paraId="41C04F1A" w14:textId="77777777" w:rsidR="007031CA" w:rsidRDefault="00BF0064">
            <w:pPr>
              <w:pStyle w:val="TableText"/>
              <w:rPr>
                <w:rFonts w:hint="eastAsia"/>
              </w:rPr>
            </w:pPr>
            <w:r>
              <w:t>42 CFR §...</w:t>
            </w:r>
          </w:p>
        </w:tc>
        <w:tc>
          <w:tcPr>
            <w:tcW w:w="6076" w:type="dxa"/>
            <w:shd w:val="clear" w:color="auto" w:fill="F4F8F6"/>
            <w:tcMar>
              <w:top w:w="65" w:type="dxa"/>
              <w:left w:w="70" w:type="dxa"/>
              <w:bottom w:w="65" w:type="dxa"/>
              <w:right w:w="70" w:type="dxa"/>
            </w:tcMar>
          </w:tcPr>
          <w:p w14:paraId="09A769BF" w14:textId="77777777" w:rsidR="007031CA" w:rsidRDefault="00BF0064">
            <w:pPr>
              <w:pStyle w:val="TableText"/>
              <w:rPr>
                <w:rFonts w:hint="eastAsia"/>
              </w:rPr>
            </w:pPr>
            <w:r>
              <w:t>Current federal regulatory citation for the provider type.</w:t>
            </w:r>
          </w:p>
        </w:tc>
      </w:tr>
      <w:tr w:rsidR="007031CA" w14:paraId="3306F31A" w14:textId="77777777" w:rsidTr="00B864F5">
        <w:trPr>
          <w:cantSplit/>
          <w:trHeight w:val="408"/>
          <w:jc w:val="center"/>
        </w:trPr>
        <w:tc>
          <w:tcPr>
            <w:tcW w:w="4740" w:type="dxa"/>
            <w:tcMar>
              <w:top w:w="65" w:type="dxa"/>
              <w:left w:w="70" w:type="dxa"/>
              <w:bottom w:w="65" w:type="dxa"/>
              <w:right w:w="70" w:type="dxa"/>
            </w:tcMar>
          </w:tcPr>
          <w:p w14:paraId="1FC905A8" w14:textId="77777777" w:rsidR="007031CA" w:rsidRDefault="00BF0064">
            <w:pPr>
              <w:pStyle w:val="TableText"/>
              <w:rPr>
                <w:rFonts w:hint="eastAsia"/>
              </w:rPr>
            </w:pPr>
            <w:r>
              <w:t>CMS-LSC K###</w:t>
            </w:r>
          </w:p>
        </w:tc>
        <w:tc>
          <w:tcPr>
            <w:tcW w:w="6076" w:type="dxa"/>
            <w:tcMar>
              <w:top w:w="65" w:type="dxa"/>
              <w:left w:w="70" w:type="dxa"/>
              <w:bottom w:w="65" w:type="dxa"/>
              <w:right w:w="70" w:type="dxa"/>
            </w:tcMar>
          </w:tcPr>
          <w:p w14:paraId="7DEAC7FB" w14:textId="77777777" w:rsidR="007031CA" w:rsidRDefault="00BF0064">
            <w:pPr>
              <w:rPr>
                <w:rFonts w:hint="eastAsia"/>
              </w:rPr>
            </w:pPr>
            <w:r>
              <w:t>Federal CMS Life Safety Code / Form CMS-2786 survey tag (K-tag); not a Maine FMO identifier.</w:t>
            </w:r>
          </w:p>
        </w:tc>
      </w:tr>
      <w:tr w:rsidR="007031CA" w14:paraId="1CA3BE50" w14:textId="77777777" w:rsidTr="00B864F5">
        <w:trPr>
          <w:cantSplit/>
          <w:trHeight w:val="525"/>
          <w:jc w:val="center"/>
        </w:trPr>
        <w:tc>
          <w:tcPr>
            <w:tcW w:w="4740" w:type="dxa"/>
            <w:shd w:val="clear" w:color="auto" w:fill="F4F8F6"/>
            <w:tcMar>
              <w:top w:w="65" w:type="dxa"/>
              <w:left w:w="70" w:type="dxa"/>
              <w:bottom w:w="65" w:type="dxa"/>
              <w:right w:w="70" w:type="dxa"/>
            </w:tcMar>
          </w:tcPr>
          <w:p w14:paraId="2CA8FD4B" w14:textId="77777777" w:rsidR="007031CA" w:rsidRDefault="00BF0064">
            <w:pPr>
              <w:pStyle w:val="TableText"/>
              <w:rPr>
                <w:rFonts w:hint="eastAsia"/>
              </w:rPr>
            </w:pPr>
            <w:r>
              <w:t>ME-FMO</w:t>
            </w:r>
          </w:p>
        </w:tc>
        <w:tc>
          <w:tcPr>
            <w:tcW w:w="6076" w:type="dxa"/>
            <w:shd w:val="clear" w:color="auto" w:fill="F4F8F6"/>
            <w:tcMar>
              <w:top w:w="65" w:type="dxa"/>
              <w:left w:w="70" w:type="dxa"/>
              <w:bottom w:w="65" w:type="dxa"/>
              <w:right w:w="70" w:type="dxa"/>
            </w:tcMar>
          </w:tcPr>
          <w:p w14:paraId="6A09FFB5" w14:textId="77777777" w:rsidR="007031CA" w:rsidRDefault="00BF0064">
            <w:pPr>
              <w:rPr>
                <w:rFonts w:hint="eastAsia"/>
              </w:rPr>
            </w:pPr>
            <w:r>
              <w:t>Maine Office of State Fire Marshal rule, State-adopted NFPA standard, inspection, permit, or local-AHJ overlay.</w:t>
            </w:r>
          </w:p>
        </w:tc>
      </w:tr>
      <w:tr w:rsidR="007031CA" w14:paraId="352305D1" w14:textId="77777777" w:rsidTr="00B864F5">
        <w:trPr>
          <w:cantSplit/>
          <w:trHeight w:val="408"/>
          <w:jc w:val="center"/>
        </w:trPr>
        <w:tc>
          <w:tcPr>
            <w:tcW w:w="4740" w:type="dxa"/>
            <w:tcMar>
              <w:top w:w="65" w:type="dxa"/>
              <w:left w:w="70" w:type="dxa"/>
              <w:bottom w:w="65" w:type="dxa"/>
              <w:right w:w="70" w:type="dxa"/>
            </w:tcMar>
          </w:tcPr>
          <w:p w14:paraId="50C8CAB1" w14:textId="77777777" w:rsidR="007031CA" w:rsidRDefault="00BF0064">
            <w:pPr>
              <w:pStyle w:val="TableText"/>
              <w:rPr>
                <w:rFonts w:hint="eastAsia"/>
              </w:rPr>
            </w:pPr>
            <w:r>
              <w:t>ME-DLC Ch. ###</w:t>
            </w:r>
          </w:p>
        </w:tc>
        <w:tc>
          <w:tcPr>
            <w:tcW w:w="6076" w:type="dxa"/>
            <w:tcMar>
              <w:top w:w="65" w:type="dxa"/>
              <w:left w:w="70" w:type="dxa"/>
              <w:bottom w:w="65" w:type="dxa"/>
              <w:right w:w="70" w:type="dxa"/>
            </w:tcMar>
          </w:tcPr>
          <w:p w14:paraId="4214DB04" w14:textId="77777777" w:rsidR="007031CA" w:rsidRDefault="00BF0064">
            <w:pPr>
              <w:rPr>
                <w:rFonts w:hint="eastAsia"/>
              </w:rPr>
            </w:pPr>
            <w:r>
              <w:t>Maine DHHS Division of Licensing and Certification requirement, including 10-144 CMR Ch. 110.</w:t>
            </w:r>
          </w:p>
        </w:tc>
      </w:tr>
      <w:tr w:rsidR="007031CA" w14:paraId="3C7A9898" w14:textId="77777777" w:rsidTr="00B864F5">
        <w:trPr>
          <w:cantSplit/>
          <w:trHeight w:val="408"/>
          <w:jc w:val="center"/>
        </w:trPr>
        <w:tc>
          <w:tcPr>
            <w:tcW w:w="4740" w:type="dxa"/>
            <w:shd w:val="clear" w:color="auto" w:fill="F4F8F6"/>
            <w:tcMar>
              <w:top w:w="65" w:type="dxa"/>
              <w:left w:w="70" w:type="dxa"/>
              <w:bottom w:w="65" w:type="dxa"/>
              <w:right w:w="70" w:type="dxa"/>
            </w:tcMar>
          </w:tcPr>
          <w:p w14:paraId="1BA2E2D8" w14:textId="77777777" w:rsidR="007031CA" w:rsidRDefault="00BF0064">
            <w:pPr>
              <w:pStyle w:val="TableText"/>
              <w:rPr>
                <w:rFonts w:hint="eastAsia"/>
              </w:rPr>
            </w:pPr>
            <w:r>
              <w:t>HCC-ME REC</w:t>
            </w:r>
          </w:p>
        </w:tc>
        <w:tc>
          <w:tcPr>
            <w:tcW w:w="6076" w:type="dxa"/>
            <w:shd w:val="clear" w:color="auto" w:fill="F4F8F6"/>
            <w:tcMar>
              <w:top w:w="65" w:type="dxa"/>
              <w:left w:w="70" w:type="dxa"/>
              <w:bottom w:w="65" w:type="dxa"/>
              <w:right w:w="70" w:type="dxa"/>
            </w:tcMar>
          </w:tcPr>
          <w:p w14:paraId="52E5299F" w14:textId="77777777" w:rsidR="007031CA" w:rsidRDefault="00BF0064">
            <w:pPr>
              <w:pStyle w:val="TableText"/>
              <w:rPr>
                <w:rFonts w:hint="eastAsia"/>
              </w:rPr>
            </w:pPr>
            <w:r>
              <w:t>Recommended practice included for operational readiness; not labeled as a stand-alone CMS requirement.</w:t>
            </w:r>
          </w:p>
        </w:tc>
      </w:tr>
      <w:tr w:rsidR="007031CA" w14:paraId="5BE178D4" w14:textId="77777777" w:rsidTr="00B864F5">
        <w:trPr>
          <w:cantSplit/>
          <w:trHeight w:val="423"/>
          <w:jc w:val="center"/>
        </w:trPr>
        <w:tc>
          <w:tcPr>
            <w:tcW w:w="4740" w:type="dxa"/>
            <w:tcMar>
              <w:top w:w="65" w:type="dxa"/>
              <w:left w:w="70" w:type="dxa"/>
              <w:bottom w:w="65" w:type="dxa"/>
              <w:right w:w="70" w:type="dxa"/>
            </w:tcMar>
          </w:tcPr>
          <w:p w14:paraId="463CE545" w14:textId="77777777" w:rsidR="007031CA" w:rsidRDefault="00BF0064">
            <w:pPr>
              <w:pStyle w:val="TableText"/>
              <w:rPr>
                <w:rFonts w:hint="eastAsia"/>
              </w:rPr>
            </w:pPr>
            <w:r>
              <w:t>IF APPLICABLE</w:t>
            </w:r>
          </w:p>
        </w:tc>
        <w:tc>
          <w:tcPr>
            <w:tcW w:w="6076" w:type="dxa"/>
            <w:tcMar>
              <w:top w:w="65" w:type="dxa"/>
              <w:left w:w="70" w:type="dxa"/>
              <w:bottom w:w="65" w:type="dxa"/>
              <w:right w:w="70" w:type="dxa"/>
            </w:tcMar>
          </w:tcPr>
          <w:p w14:paraId="2934710B" w14:textId="77777777" w:rsidR="007031CA" w:rsidRDefault="00BF0064">
            <w:pPr>
              <w:pStyle w:val="TableText"/>
              <w:rPr>
                <w:rFonts w:hint="eastAsia"/>
              </w:rPr>
            </w:pPr>
            <w:r>
              <w:t>Depends on provider type, occupancy, services, facility configuration, or certification status.</w:t>
            </w:r>
          </w:p>
        </w:tc>
      </w:tr>
      <w:tr w:rsidR="007031CA" w14:paraId="036685CC" w14:textId="77777777" w:rsidTr="00B864F5">
        <w:trPr>
          <w:trHeight w:val="627"/>
          <w:jc w:val="center"/>
        </w:trPr>
        <w:tc>
          <w:tcPr>
            <w:tcW w:w="4740" w:type="dxa"/>
            <w:shd w:val="clear" w:color="auto" w:fill="F4F8F6"/>
            <w:vAlign w:val="center"/>
          </w:tcPr>
          <w:p w14:paraId="73E541F1" w14:textId="77777777" w:rsidR="007031CA" w:rsidRDefault="00BF0064">
            <w:pPr>
              <w:pStyle w:val="TableText"/>
              <w:rPr>
                <w:rFonts w:hint="eastAsia"/>
              </w:rPr>
            </w:pPr>
            <w:r>
              <w:lastRenderedPageBreak/>
              <w:t>CROSS-REG</w:t>
            </w:r>
          </w:p>
        </w:tc>
        <w:tc>
          <w:tcPr>
            <w:tcW w:w="6076" w:type="dxa"/>
            <w:shd w:val="clear" w:color="auto" w:fill="F4F8F6"/>
            <w:vAlign w:val="center"/>
          </w:tcPr>
          <w:p w14:paraId="3D1FAE17" w14:textId="77777777" w:rsidR="007031CA" w:rsidRDefault="00BF0064">
            <w:pPr>
              <w:pStyle w:val="TableText"/>
              <w:rPr>
                <w:rFonts w:hint="eastAsia"/>
              </w:rPr>
            </w:pPr>
            <w:r>
              <w:t>Cross-regulatory verification item spanning Federal, Maine, and/or local requirements; not a stand-alone survey tag.</w:t>
            </w:r>
          </w:p>
        </w:tc>
      </w:tr>
    </w:tbl>
    <w:p w14:paraId="0F2783A2" w14:textId="77777777" w:rsidR="007031CA" w:rsidRDefault="00BF0064">
      <w:pPr>
        <w:pStyle w:val="Heading2"/>
        <w:pBdr>
          <w:bottom w:val="single" w:sz="16" w:space="2" w:color="E43A0A"/>
        </w:pBdr>
      </w:pPr>
      <w:r>
        <w:t>Current code and rule edition note</w:t>
      </w:r>
    </w:p>
    <w:p w14:paraId="79F18AE1" w14:textId="77777777" w:rsidR="007031CA" w:rsidRDefault="00BF0064">
      <w:pPr>
        <w:rPr>
          <w:rFonts w:hint="eastAsia"/>
        </w:rPr>
      </w:pPr>
      <w:r>
        <w:t xml:space="preserve">Verified September 14, 2026 against the Maine Office of State Fire Marshal rules and State-Adopted NFPA Standards: NFPA 1 (2018), NFPA 10 (2018), NFPA 13/13D/13R (2016), NFPA 14 (2013), NFPA 20 (2013), NFPA 25 (2014), NFPA 72 (2019), NFPA 80 (2019), NFPA 96 (2021), NFPA 99 (2021), NFPA 101 (2018), NFPA 110 (2022), and NFPA 241 (2019) are among the State-adopted standards relevant to healthcare and fire/life safety. Maine FMO rules organize these standards principally under Chapters 3, 4, 5, 15, 17, 19, and </w:t>
      </w:r>
      <w:r>
        <w:t>20. CMS Form 2786R and 42 CFR §483.73(g) use federally incorporated NFPA editions, including NFPA 99 (2012), NFPA 101 (2012), and NFPA 110 (2010). Facilities must evaluate both federal CMS requirements and current Maine/local AHJ requirements.</w:t>
      </w:r>
    </w:p>
    <w:p w14:paraId="4269E04F" w14:textId="77777777" w:rsidR="007031CA" w:rsidRDefault="00BF0064">
      <w:pPr>
        <w:pStyle w:val="Heading2"/>
        <w:pBdr>
          <w:bottom w:val="single" w:sz="16" w:space="2" w:color="E43A0A"/>
        </w:pBdr>
      </w:pPr>
      <w:r>
        <w:t>Checklist status definitions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440"/>
        <w:gridCol w:w="9216"/>
      </w:tblGrid>
      <w:tr w:rsidR="007031CA" w14:paraId="5A7C66B1" w14:textId="77777777">
        <w:trPr>
          <w:tblHeader/>
          <w:jc w:val="center"/>
        </w:trPr>
        <w:tc>
          <w:tcPr>
            <w:tcW w:w="1440" w:type="dxa"/>
            <w:shd w:val="clear" w:color="auto" w:fill="00543B"/>
            <w:tcMar>
              <w:top w:w="70" w:type="dxa"/>
              <w:left w:w="70" w:type="dxa"/>
              <w:bottom w:w="70" w:type="dxa"/>
              <w:right w:w="70" w:type="dxa"/>
            </w:tcMar>
          </w:tcPr>
          <w:p w14:paraId="72CF193A" w14:textId="77777777" w:rsidR="007031CA" w:rsidRDefault="00BF0064">
            <w:pPr>
              <w:rPr>
                <w:rFonts w:hint="eastAsia"/>
              </w:rPr>
            </w:pPr>
            <w:r>
              <w:rPr>
                <w:b/>
                <w:color w:val="FFFFFF"/>
                <w:sz w:val="15"/>
              </w:rPr>
              <w:t>Status</w:t>
            </w:r>
          </w:p>
        </w:tc>
        <w:tc>
          <w:tcPr>
            <w:tcW w:w="9216" w:type="dxa"/>
            <w:shd w:val="clear" w:color="auto" w:fill="00543B"/>
            <w:tcMar>
              <w:top w:w="70" w:type="dxa"/>
              <w:left w:w="70" w:type="dxa"/>
              <w:bottom w:w="70" w:type="dxa"/>
              <w:right w:w="70" w:type="dxa"/>
            </w:tcMar>
          </w:tcPr>
          <w:p w14:paraId="0E07C0CE" w14:textId="77777777" w:rsidR="007031CA" w:rsidRDefault="00BF0064">
            <w:pPr>
              <w:rPr>
                <w:rFonts w:hint="eastAsia"/>
              </w:rPr>
            </w:pPr>
            <w:r>
              <w:rPr>
                <w:b/>
                <w:color w:val="FFFFFF"/>
                <w:sz w:val="15"/>
              </w:rPr>
              <w:t>Use when</w:t>
            </w:r>
          </w:p>
        </w:tc>
      </w:tr>
      <w:tr w:rsidR="007031CA" w14:paraId="53EE8E64" w14:textId="77777777">
        <w:trPr>
          <w:cantSplit/>
          <w:jc w:val="center"/>
        </w:trPr>
        <w:tc>
          <w:tcPr>
            <w:tcW w:w="1440" w:type="dxa"/>
            <w:tcMar>
              <w:top w:w="65" w:type="dxa"/>
              <w:left w:w="70" w:type="dxa"/>
              <w:bottom w:w="65" w:type="dxa"/>
              <w:right w:w="70" w:type="dxa"/>
            </w:tcMar>
          </w:tcPr>
          <w:p w14:paraId="717C758E" w14:textId="77777777" w:rsidR="007031CA" w:rsidRDefault="00BF0064">
            <w:pPr>
              <w:pStyle w:val="TableText"/>
              <w:rPr>
                <w:rFonts w:hint="eastAsia"/>
              </w:rPr>
            </w:pPr>
            <w:r>
              <w:t>Met</w:t>
            </w:r>
          </w:p>
        </w:tc>
        <w:tc>
          <w:tcPr>
            <w:tcW w:w="9216" w:type="dxa"/>
            <w:tcMar>
              <w:top w:w="65" w:type="dxa"/>
              <w:left w:w="70" w:type="dxa"/>
              <w:bottom w:w="65" w:type="dxa"/>
              <w:right w:w="70" w:type="dxa"/>
            </w:tcMar>
          </w:tcPr>
          <w:p w14:paraId="4EB6BFF2" w14:textId="77777777" w:rsidR="007031CA" w:rsidRDefault="00BF0064">
            <w:pPr>
              <w:pStyle w:val="TableText"/>
              <w:rPr>
                <w:rFonts w:hint="eastAsia"/>
              </w:rPr>
            </w:pPr>
            <w:r>
              <w:t>Requirement is fully addressed and supporting evidence can be produced.</w:t>
            </w:r>
          </w:p>
        </w:tc>
      </w:tr>
      <w:tr w:rsidR="007031CA" w14:paraId="51C08C46" w14:textId="77777777">
        <w:trPr>
          <w:cantSplit/>
          <w:jc w:val="center"/>
        </w:trPr>
        <w:tc>
          <w:tcPr>
            <w:tcW w:w="1440" w:type="dxa"/>
            <w:shd w:val="clear" w:color="auto" w:fill="F4F8F6"/>
            <w:tcMar>
              <w:top w:w="65" w:type="dxa"/>
              <w:left w:w="70" w:type="dxa"/>
              <w:bottom w:w="65" w:type="dxa"/>
              <w:right w:w="70" w:type="dxa"/>
            </w:tcMar>
          </w:tcPr>
          <w:p w14:paraId="01D96640" w14:textId="77777777" w:rsidR="007031CA" w:rsidRDefault="00BF0064">
            <w:pPr>
              <w:pStyle w:val="TableText"/>
              <w:rPr>
                <w:rFonts w:hint="eastAsia"/>
              </w:rPr>
            </w:pPr>
            <w:r>
              <w:t>Partial</w:t>
            </w:r>
          </w:p>
        </w:tc>
        <w:tc>
          <w:tcPr>
            <w:tcW w:w="9216" w:type="dxa"/>
            <w:shd w:val="clear" w:color="auto" w:fill="F4F8F6"/>
            <w:tcMar>
              <w:top w:w="65" w:type="dxa"/>
              <w:left w:w="70" w:type="dxa"/>
              <w:bottom w:w="65" w:type="dxa"/>
              <w:right w:w="70" w:type="dxa"/>
            </w:tcMar>
          </w:tcPr>
          <w:p w14:paraId="0C346983" w14:textId="77777777" w:rsidR="007031CA" w:rsidRDefault="00BF0064">
            <w:pPr>
              <w:pStyle w:val="TableText"/>
              <w:rPr>
                <w:rFonts w:hint="eastAsia"/>
              </w:rPr>
            </w:pPr>
            <w:r>
              <w:t>Requirement is addressed but incomplete, outdated, inconsistent, or lacking evidence.</w:t>
            </w:r>
          </w:p>
        </w:tc>
      </w:tr>
      <w:tr w:rsidR="007031CA" w14:paraId="08672274" w14:textId="77777777">
        <w:trPr>
          <w:cantSplit/>
          <w:jc w:val="center"/>
        </w:trPr>
        <w:tc>
          <w:tcPr>
            <w:tcW w:w="1440" w:type="dxa"/>
            <w:tcMar>
              <w:top w:w="65" w:type="dxa"/>
              <w:left w:w="70" w:type="dxa"/>
              <w:bottom w:w="65" w:type="dxa"/>
              <w:right w:w="70" w:type="dxa"/>
            </w:tcMar>
          </w:tcPr>
          <w:p w14:paraId="62D2476A" w14:textId="77777777" w:rsidR="007031CA" w:rsidRDefault="00BF0064">
            <w:pPr>
              <w:pStyle w:val="TableText"/>
              <w:rPr>
                <w:rFonts w:hint="eastAsia"/>
              </w:rPr>
            </w:pPr>
            <w:r>
              <w:t>Not Met</w:t>
            </w:r>
          </w:p>
        </w:tc>
        <w:tc>
          <w:tcPr>
            <w:tcW w:w="9216" w:type="dxa"/>
            <w:tcMar>
              <w:top w:w="65" w:type="dxa"/>
              <w:left w:w="70" w:type="dxa"/>
              <w:bottom w:w="65" w:type="dxa"/>
              <w:right w:w="70" w:type="dxa"/>
            </w:tcMar>
          </w:tcPr>
          <w:p w14:paraId="380A90F0" w14:textId="77777777" w:rsidR="007031CA" w:rsidRDefault="00BF0064">
            <w:pPr>
              <w:pStyle w:val="TableText"/>
              <w:rPr>
                <w:rFonts w:hint="eastAsia"/>
              </w:rPr>
            </w:pPr>
            <w:r>
              <w:t>Required element is absent or materially deficient.</w:t>
            </w:r>
          </w:p>
        </w:tc>
      </w:tr>
      <w:tr w:rsidR="007031CA" w14:paraId="5D6D4C97" w14:textId="77777777">
        <w:trPr>
          <w:cantSplit/>
          <w:jc w:val="center"/>
        </w:trPr>
        <w:tc>
          <w:tcPr>
            <w:tcW w:w="1440" w:type="dxa"/>
            <w:shd w:val="clear" w:color="auto" w:fill="F4F8F6"/>
            <w:tcMar>
              <w:top w:w="65" w:type="dxa"/>
              <w:left w:w="70" w:type="dxa"/>
              <w:bottom w:w="65" w:type="dxa"/>
              <w:right w:w="70" w:type="dxa"/>
            </w:tcMar>
          </w:tcPr>
          <w:p w14:paraId="77A178C1" w14:textId="77777777" w:rsidR="007031CA" w:rsidRDefault="00BF0064">
            <w:pPr>
              <w:pStyle w:val="TableText"/>
              <w:rPr>
                <w:rFonts w:hint="eastAsia"/>
              </w:rPr>
            </w:pPr>
            <w:r>
              <w:t>N/A</w:t>
            </w:r>
          </w:p>
        </w:tc>
        <w:tc>
          <w:tcPr>
            <w:tcW w:w="9216" w:type="dxa"/>
            <w:shd w:val="clear" w:color="auto" w:fill="F4F8F6"/>
            <w:tcMar>
              <w:top w:w="65" w:type="dxa"/>
              <w:left w:w="70" w:type="dxa"/>
              <w:bottom w:w="65" w:type="dxa"/>
              <w:right w:w="70" w:type="dxa"/>
            </w:tcMar>
          </w:tcPr>
          <w:p w14:paraId="08A2824C" w14:textId="77777777" w:rsidR="007031CA" w:rsidRDefault="00BF0064">
            <w:pPr>
              <w:pStyle w:val="TableText"/>
              <w:rPr>
                <w:rFonts w:hint="eastAsia"/>
              </w:rPr>
            </w:pPr>
            <w:r>
              <w:t>Requirement does not apply; document the basis for the N/A determination.</w:t>
            </w:r>
          </w:p>
        </w:tc>
      </w:tr>
    </w:tbl>
    <w:p w14:paraId="4520126C"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1240E186" w14:textId="77777777">
        <w:trPr>
          <w:jc w:val="center"/>
        </w:trPr>
        <w:tc>
          <w:tcPr>
            <w:tcW w:w="10728" w:type="dxa"/>
            <w:shd w:val="clear" w:color="auto" w:fill="00543B"/>
            <w:tcMar>
              <w:top w:w="120" w:type="dxa"/>
              <w:left w:w="140" w:type="dxa"/>
              <w:bottom w:w="120" w:type="dxa"/>
              <w:right w:w="140" w:type="dxa"/>
            </w:tcMar>
          </w:tcPr>
          <w:p w14:paraId="7A6FA3B4" w14:textId="77777777" w:rsidR="007031CA" w:rsidRDefault="00BF0064">
            <w:pPr>
              <w:rPr>
                <w:rFonts w:hint="eastAsia"/>
              </w:rPr>
            </w:pPr>
            <w:r>
              <w:rPr>
                <w:b/>
                <w:color w:val="FFFFFF"/>
                <w:sz w:val="30"/>
              </w:rPr>
              <w:lastRenderedPageBreak/>
              <w:t>FACILITY APPLICABILITY PROFILE</w:t>
            </w:r>
          </w:p>
          <w:p w14:paraId="27E834DE" w14:textId="77777777" w:rsidR="007031CA" w:rsidRDefault="00BF0064">
            <w:pPr>
              <w:rPr>
                <w:rFonts w:hint="eastAsia"/>
              </w:rPr>
            </w:pPr>
            <w:r>
              <w:rPr>
                <w:color w:val="DDEBE6"/>
                <w:sz w:val="17"/>
              </w:rPr>
              <w:t>Complete before using the compliance tables</w:t>
            </w:r>
          </w:p>
        </w:tc>
      </w:tr>
    </w:tbl>
    <w:p w14:paraId="5E187FFC" w14:textId="77777777" w:rsidR="007031CA" w:rsidRDefault="007031CA">
      <w:pPr>
        <w:spacing w:after="0"/>
        <w:rPr>
          <w:rFonts w:hint="eastAsia"/>
        </w:rPr>
      </w:pP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3888"/>
        <w:gridCol w:w="6768"/>
      </w:tblGrid>
      <w:tr w:rsidR="007031CA" w14:paraId="11157765" w14:textId="77777777">
        <w:trPr>
          <w:tblHeader/>
          <w:jc w:val="center"/>
        </w:trPr>
        <w:tc>
          <w:tcPr>
            <w:tcW w:w="3888" w:type="dxa"/>
            <w:shd w:val="clear" w:color="auto" w:fill="00543B"/>
            <w:tcMar>
              <w:top w:w="70" w:type="dxa"/>
              <w:left w:w="70" w:type="dxa"/>
              <w:bottom w:w="70" w:type="dxa"/>
              <w:right w:w="70" w:type="dxa"/>
            </w:tcMar>
          </w:tcPr>
          <w:p w14:paraId="6CF2CA20" w14:textId="77777777" w:rsidR="007031CA" w:rsidRDefault="00BF0064">
            <w:pPr>
              <w:rPr>
                <w:rFonts w:hint="eastAsia"/>
              </w:rPr>
            </w:pPr>
            <w:r>
              <w:rPr>
                <w:b/>
                <w:color w:val="FFFFFF"/>
                <w:sz w:val="15"/>
              </w:rPr>
              <w:t>Field</w:t>
            </w:r>
          </w:p>
        </w:tc>
        <w:tc>
          <w:tcPr>
            <w:tcW w:w="6768" w:type="dxa"/>
            <w:shd w:val="clear" w:color="auto" w:fill="00543B"/>
            <w:tcMar>
              <w:top w:w="70" w:type="dxa"/>
              <w:left w:w="70" w:type="dxa"/>
              <w:bottom w:w="70" w:type="dxa"/>
              <w:right w:w="70" w:type="dxa"/>
            </w:tcMar>
          </w:tcPr>
          <w:p w14:paraId="394116D3" w14:textId="77777777" w:rsidR="007031CA" w:rsidRDefault="00BF0064">
            <w:pPr>
              <w:rPr>
                <w:rFonts w:hint="eastAsia"/>
              </w:rPr>
            </w:pPr>
            <w:r>
              <w:rPr>
                <w:b/>
                <w:color w:val="FFFFFF"/>
                <w:sz w:val="15"/>
              </w:rPr>
              <w:t>Facility Entry</w:t>
            </w:r>
          </w:p>
        </w:tc>
      </w:tr>
      <w:tr w:rsidR="007031CA" w14:paraId="2998BE92" w14:textId="77777777">
        <w:trPr>
          <w:cantSplit/>
          <w:jc w:val="center"/>
        </w:trPr>
        <w:tc>
          <w:tcPr>
            <w:tcW w:w="3888" w:type="dxa"/>
            <w:tcMar>
              <w:top w:w="65" w:type="dxa"/>
              <w:left w:w="70" w:type="dxa"/>
              <w:bottom w:w="65" w:type="dxa"/>
              <w:right w:w="70" w:type="dxa"/>
            </w:tcMar>
          </w:tcPr>
          <w:p w14:paraId="7F920FE4" w14:textId="77777777" w:rsidR="007031CA" w:rsidRDefault="00BF0064">
            <w:pPr>
              <w:pStyle w:val="TableText"/>
              <w:rPr>
                <w:rFonts w:hint="eastAsia"/>
              </w:rPr>
            </w:pPr>
            <w:r>
              <w:t>Facility / Organization</w:t>
            </w:r>
          </w:p>
        </w:tc>
        <w:tc>
          <w:tcPr>
            <w:tcW w:w="6768" w:type="dxa"/>
            <w:tcMar>
              <w:top w:w="65" w:type="dxa"/>
              <w:left w:w="70" w:type="dxa"/>
              <w:bottom w:w="65" w:type="dxa"/>
              <w:right w:w="70" w:type="dxa"/>
            </w:tcMar>
          </w:tcPr>
          <w:p w14:paraId="2178927E" w14:textId="77777777" w:rsidR="007031CA" w:rsidRDefault="007031CA">
            <w:pPr>
              <w:pStyle w:val="TableText"/>
              <w:rPr>
                <w:rFonts w:hint="eastAsia"/>
              </w:rPr>
            </w:pPr>
          </w:p>
        </w:tc>
      </w:tr>
      <w:tr w:rsidR="007031CA" w14:paraId="06ED4C9C" w14:textId="77777777">
        <w:trPr>
          <w:cantSplit/>
          <w:jc w:val="center"/>
        </w:trPr>
        <w:tc>
          <w:tcPr>
            <w:tcW w:w="3888" w:type="dxa"/>
            <w:shd w:val="clear" w:color="auto" w:fill="F4F8F6"/>
            <w:tcMar>
              <w:top w:w="65" w:type="dxa"/>
              <w:left w:w="70" w:type="dxa"/>
              <w:bottom w:w="65" w:type="dxa"/>
              <w:right w:w="70" w:type="dxa"/>
            </w:tcMar>
          </w:tcPr>
          <w:p w14:paraId="63D3B5DD" w14:textId="77777777" w:rsidR="007031CA" w:rsidRDefault="00BF0064">
            <w:pPr>
              <w:pStyle w:val="TableText"/>
              <w:rPr>
                <w:rFonts w:hint="eastAsia"/>
              </w:rPr>
            </w:pPr>
            <w:r>
              <w:t>Physical Address</w:t>
            </w:r>
          </w:p>
        </w:tc>
        <w:tc>
          <w:tcPr>
            <w:tcW w:w="6768" w:type="dxa"/>
            <w:shd w:val="clear" w:color="auto" w:fill="F4F8F6"/>
            <w:tcMar>
              <w:top w:w="65" w:type="dxa"/>
              <w:left w:w="70" w:type="dxa"/>
              <w:bottom w:w="65" w:type="dxa"/>
              <w:right w:w="70" w:type="dxa"/>
            </w:tcMar>
          </w:tcPr>
          <w:p w14:paraId="4BF4BC6C" w14:textId="77777777" w:rsidR="007031CA" w:rsidRDefault="007031CA">
            <w:pPr>
              <w:pStyle w:val="TableText"/>
              <w:rPr>
                <w:rFonts w:hint="eastAsia"/>
              </w:rPr>
            </w:pPr>
          </w:p>
        </w:tc>
      </w:tr>
      <w:tr w:rsidR="007031CA" w14:paraId="7140560E" w14:textId="77777777">
        <w:trPr>
          <w:cantSplit/>
          <w:jc w:val="center"/>
        </w:trPr>
        <w:tc>
          <w:tcPr>
            <w:tcW w:w="3888" w:type="dxa"/>
            <w:tcMar>
              <w:top w:w="65" w:type="dxa"/>
              <w:left w:w="70" w:type="dxa"/>
              <w:bottom w:w="65" w:type="dxa"/>
              <w:right w:w="70" w:type="dxa"/>
            </w:tcMar>
          </w:tcPr>
          <w:p w14:paraId="58A0BA30" w14:textId="77777777" w:rsidR="007031CA" w:rsidRDefault="00BF0064">
            <w:pPr>
              <w:pStyle w:val="TableText"/>
              <w:rPr>
                <w:rFonts w:hint="eastAsia"/>
              </w:rPr>
            </w:pPr>
            <w:r>
              <w:t>CMS Certification Number (if applicable)</w:t>
            </w:r>
          </w:p>
        </w:tc>
        <w:tc>
          <w:tcPr>
            <w:tcW w:w="6768" w:type="dxa"/>
            <w:tcMar>
              <w:top w:w="65" w:type="dxa"/>
              <w:left w:w="70" w:type="dxa"/>
              <w:bottom w:w="65" w:type="dxa"/>
              <w:right w:w="70" w:type="dxa"/>
            </w:tcMar>
          </w:tcPr>
          <w:p w14:paraId="2913A226" w14:textId="77777777" w:rsidR="007031CA" w:rsidRDefault="007031CA">
            <w:pPr>
              <w:pStyle w:val="TableText"/>
              <w:rPr>
                <w:rFonts w:hint="eastAsia"/>
              </w:rPr>
            </w:pPr>
          </w:p>
        </w:tc>
      </w:tr>
      <w:tr w:rsidR="007031CA" w14:paraId="30DBB564" w14:textId="77777777">
        <w:trPr>
          <w:cantSplit/>
          <w:jc w:val="center"/>
        </w:trPr>
        <w:tc>
          <w:tcPr>
            <w:tcW w:w="3888" w:type="dxa"/>
            <w:shd w:val="clear" w:color="auto" w:fill="F4F8F6"/>
            <w:tcMar>
              <w:top w:w="65" w:type="dxa"/>
              <w:left w:w="70" w:type="dxa"/>
              <w:bottom w:w="65" w:type="dxa"/>
              <w:right w:w="70" w:type="dxa"/>
            </w:tcMar>
          </w:tcPr>
          <w:p w14:paraId="4C325783" w14:textId="77777777" w:rsidR="007031CA" w:rsidRDefault="00BF0064">
            <w:pPr>
              <w:pStyle w:val="TableText"/>
              <w:rPr>
                <w:rFonts w:hint="eastAsia"/>
              </w:rPr>
            </w:pPr>
            <w:r>
              <w:t>Maine License Number (if applicable)</w:t>
            </w:r>
          </w:p>
        </w:tc>
        <w:tc>
          <w:tcPr>
            <w:tcW w:w="6768" w:type="dxa"/>
            <w:shd w:val="clear" w:color="auto" w:fill="F4F8F6"/>
            <w:tcMar>
              <w:top w:w="65" w:type="dxa"/>
              <w:left w:w="70" w:type="dxa"/>
              <w:bottom w:w="65" w:type="dxa"/>
              <w:right w:w="70" w:type="dxa"/>
            </w:tcMar>
          </w:tcPr>
          <w:p w14:paraId="42542351" w14:textId="77777777" w:rsidR="007031CA" w:rsidRDefault="007031CA">
            <w:pPr>
              <w:pStyle w:val="TableText"/>
              <w:rPr>
                <w:rFonts w:hint="eastAsia"/>
              </w:rPr>
            </w:pPr>
          </w:p>
        </w:tc>
      </w:tr>
      <w:tr w:rsidR="007031CA" w14:paraId="64D193F8" w14:textId="77777777">
        <w:trPr>
          <w:cantSplit/>
          <w:jc w:val="center"/>
        </w:trPr>
        <w:tc>
          <w:tcPr>
            <w:tcW w:w="3888" w:type="dxa"/>
            <w:tcMar>
              <w:top w:w="65" w:type="dxa"/>
              <w:left w:w="70" w:type="dxa"/>
              <w:bottom w:w="65" w:type="dxa"/>
              <w:right w:w="70" w:type="dxa"/>
            </w:tcMar>
          </w:tcPr>
          <w:p w14:paraId="77CA846F" w14:textId="77777777" w:rsidR="007031CA" w:rsidRDefault="00BF0064">
            <w:pPr>
              <w:pStyle w:val="TableText"/>
              <w:rPr>
                <w:rFonts w:hint="eastAsia"/>
              </w:rPr>
            </w:pPr>
            <w:r>
              <w:t>Emergency Preparedness Lead</w:t>
            </w:r>
          </w:p>
        </w:tc>
        <w:tc>
          <w:tcPr>
            <w:tcW w:w="6768" w:type="dxa"/>
            <w:tcMar>
              <w:top w:w="65" w:type="dxa"/>
              <w:left w:w="70" w:type="dxa"/>
              <w:bottom w:w="65" w:type="dxa"/>
              <w:right w:w="70" w:type="dxa"/>
            </w:tcMar>
          </w:tcPr>
          <w:p w14:paraId="2F477EA0" w14:textId="77777777" w:rsidR="007031CA" w:rsidRDefault="007031CA">
            <w:pPr>
              <w:pStyle w:val="TableText"/>
              <w:rPr>
                <w:rFonts w:hint="eastAsia"/>
              </w:rPr>
            </w:pPr>
          </w:p>
        </w:tc>
      </w:tr>
      <w:tr w:rsidR="007031CA" w14:paraId="014A2535" w14:textId="77777777">
        <w:trPr>
          <w:cantSplit/>
          <w:jc w:val="center"/>
        </w:trPr>
        <w:tc>
          <w:tcPr>
            <w:tcW w:w="3888" w:type="dxa"/>
            <w:shd w:val="clear" w:color="auto" w:fill="F4F8F6"/>
            <w:tcMar>
              <w:top w:w="65" w:type="dxa"/>
              <w:left w:w="70" w:type="dxa"/>
              <w:bottom w:w="65" w:type="dxa"/>
              <w:right w:w="70" w:type="dxa"/>
            </w:tcMar>
          </w:tcPr>
          <w:p w14:paraId="572674BF" w14:textId="77777777" w:rsidR="007031CA" w:rsidRDefault="00BF0064">
            <w:pPr>
              <w:pStyle w:val="TableText"/>
              <w:rPr>
                <w:rFonts w:hint="eastAsia"/>
              </w:rPr>
            </w:pPr>
            <w:r>
              <w:t>Executive / Administrator</w:t>
            </w:r>
          </w:p>
        </w:tc>
        <w:tc>
          <w:tcPr>
            <w:tcW w:w="6768" w:type="dxa"/>
            <w:shd w:val="clear" w:color="auto" w:fill="F4F8F6"/>
            <w:tcMar>
              <w:top w:w="65" w:type="dxa"/>
              <w:left w:w="70" w:type="dxa"/>
              <w:bottom w:w="65" w:type="dxa"/>
              <w:right w:w="70" w:type="dxa"/>
            </w:tcMar>
          </w:tcPr>
          <w:p w14:paraId="7959B38D" w14:textId="77777777" w:rsidR="007031CA" w:rsidRDefault="007031CA">
            <w:pPr>
              <w:pStyle w:val="TableText"/>
              <w:rPr>
                <w:rFonts w:hint="eastAsia"/>
              </w:rPr>
            </w:pPr>
          </w:p>
        </w:tc>
      </w:tr>
      <w:tr w:rsidR="007031CA" w14:paraId="2C3AC083" w14:textId="77777777">
        <w:trPr>
          <w:cantSplit/>
          <w:jc w:val="center"/>
        </w:trPr>
        <w:tc>
          <w:tcPr>
            <w:tcW w:w="3888" w:type="dxa"/>
            <w:tcMar>
              <w:top w:w="65" w:type="dxa"/>
              <w:left w:w="70" w:type="dxa"/>
              <w:bottom w:w="65" w:type="dxa"/>
              <w:right w:w="70" w:type="dxa"/>
            </w:tcMar>
          </w:tcPr>
          <w:p w14:paraId="148214D5" w14:textId="77777777" w:rsidR="007031CA" w:rsidRDefault="00BF0064">
            <w:pPr>
              <w:pStyle w:val="TableText"/>
              <w:rPr>
                <w:rFonts w:hint="eastAsia"/>
              </w:rPr>
            </w:pPr>
            <w:r>
              <w:t>Safety / Facilities Lead</w:t>
            </w:r>
          </w:p>
        </w:tc>
        <w:tc>
          <w:tcPr>
            <w:tcW w:w="6768" w:type="dxa"/>
            <w:tcMar>
              <w:top w:w="65" w:type="dxa"/>
              <w:left w:w="70" w:type="dxa"/>
              <w:bottom w:w="65" w:type="dxa"/>
              <w:right w:w="70" w:type="dxa"/>
            </w:tcMar>
          </w:tcPr>
          <w:p w14:paraId="5D65FA28" w14:textId="77777777" w:rsidR="007031CA" w:rsidRDefault="007031CA">
            <w:pPr>
              <w:pStyle w:val="TableText"/>
              <w:rPr>
                <w:rFonts w:hint="eastAsia"/>
              </w:rPr>
            </w:pPr>
          </w:p>
        </w:tc>
      </w:tr>
      <w:tr w:rsidR="007031CA" w14:paraId="2E739052" w14:textId="77777777">
        <w:trPr>
          <w:cantSplit/>
          <w:jc w:val="center"/>
        </w:trPr>
        <w:tc>
          <w:tcPr>
            <w:tcW w:w="3888" w:type="dxa"/>
            <w:shd w:val="clear" w:color="auto" w:fill="F4F8F6"/>
            <w:tcMar>
              <w:top w:w="65" w:type="dxa"/>
              <w:left w:w="70" w:type="dxa"/>
              <w:bottom w:w="65" w:type="dxa"/>
              <w:right w:w="70" w:type="dxa"/>
            </w:tcMar>
          </w:tcPr>
          <w:p w14:paraId="64F83A01" w14:textId="77777777" w:rsidR="007031CA" w:rsidRDefault="00BF0064">
            <w:pPr>
              <w:pStyle w:val="TableText"/>
              <w:rPr>
                <w:rFonts w:hint="eastAsia"/>
              </w:rPr>
            </w:pPr>
            <w:r>
              <w:t>Clinical Lead</w:t>
            </w:r>
          </w:p>
        </w:tc>
        <w:tc>
          <w:tcPr>
            <w:tcW w:w="6768" w:type="dxa"/>
            <w:shd w:val="clear" w:color="auto" w:fill="F4F8F6"/>
            <w:tcMar>
              <w:top w:w="65" w:type="dxa"/>
              <w:left w:w="70" w:type="dxa"/>
              <w:bottom w:w="65" w:type="dxa"/>
              <w:right w:w="70" w:type="dxa"/>
            </w:tcMar>
          </w:tcPr>
          <w:p w14:paraId="21D61F18" w14:textId="77777777" w:rsidR="007031CA" w:rsidRDefault="007031CA">
            <w:pPr>
              <w:pStyle w:val="TableText"/>
              <w:rPr>
                <w:rFonts w:hint="eastAsia"/>
              </w:rPr>
            </w:pPr>
          </w:p>
        </w:tc>
      </w:tr>
      <w:tr w:rsidR="007031CA" w14:paraId="15FCCA9F" w14:textId="77777777">
        <w:trPr>
          <w:cantSplit/>
          <w:jc w:val="center"/>
        </w:trPr>
        <w:tc>
          <w:tcPr>
            <w:tcW w:w="3888" w:type="dxa"/>
            <w:tcMar>
              <w:top w:w="65" w:type="dxa"/>
              <w:left w:w="70" w:type="dxa"/>
              <w:bottom w:w="65" w:type="dxa"/>
              <w:right w:w="70" w:type="dxa"/>
            </w:tcMar>
          </w:tcPr>
          <w:p w14:paraId="227460E6" w14:textId="77777777" w:rsidR="007031CA" w:rsidRDefault="00BF0064">
            <w:pPr>
              <w:pStyle w:val="TableText"/>
              <w:rPr>
                <w:rFonts w:hint="eastAsia"/>
              </w:rPr>
            </w:pPr>
            <w:r>
              <w:t>Date of Review</w:t>
            </w:r>
          </w:p>
        </w:tc>
        <w:tc>
          <w:tcPr>
            <w:tcW w:w="6768" w:type="dxa"/>
            <w:tcMar>
              <w:top w:w="65" w:type="dxa"/>
              <w:left w:w="70" w:type="dxa"/>
              <w:bottom w:w="65" w:type="dxa"/>
              <w:right w:w="70" w:type="dxa"/>
            </w:tcMar>
          </w:tcPr>
          <w:p w14:paraId="65B6197D" w14:textId="77777777" w:rsidR="007031CA" w:rsidRDefault="007031CA">
            <w:pPr>
              <w:pStyle w:val="TableText"/>
              <w:rPr>
                <w:rFonts w:hint="eastAsia"/>
              </w:rPr>
            </w:pPr>
          </w:p>
        </w:tc>
      </w:tr>
      <w:tr w:rsidR="007031CA" w14:paraId="0CA5E673" w14:textId="77777777">
        <w:trPr>
          <w:cantSplit/>
          <w:jc w:val="center"/>
        </w:trPr>
        <w:tc>
          <w:tcPr>
            <w:tcW w:w="3888" w:type="dxa"/>
            <w:shd w:val="clear" w:color="auto" w:fill="F4F8F6"/>
            <w:tcMar>
              <w:top w:w="65" w:type="dxa"/>
              <w:left w:w="70" w:type="dxa"/>
              <w:bottom w:w="65" w:type="dxa"/>
              <w:right w:w="70" w:type="dxa"/>
            </w:tcMar>
          </w:tcPr>
          <w:p w14:paraId="1DF5F30E" w14:textId="77777777" w:rsidR="007031CA" w:rsidRDefault="00BF0064">
            <w:pPr>
              <w:pStyle w:val="TableText"/>
              <w:rPr>
                <w:rFonts w:hint="eastAsia"/>
              </w:rPr>
            </w:pPr>
            <w:r>
              <w:t>Next Scheduled Review</w:t>
            </w:r>
          </w:p>
        </w:tc>
        <w:tc>
          <w:tcPr>
            <w:tcW w:w="6768" w:type="dxa"/>
            <w:shd w:val="clear" w:color="auto" w:fill="F4F8F6"/>
            <w:tcMar>
              <w:top w:w="65" w:type="dxa"/>
              <w:left w:w="70" w:type="dxa"/>
              <w:bottom w:w="65" w:type="dxa"/>
              <w:right w:w="70" w:type="dxa"/>
            </w:tcMar>
          </w:tcPr>
          <w:p w14:paraId="7F7A29E3" w14:textId="77777777" w:rsidR="007031CA" w:rsidRDefault="007031CA">
            <w:pPr>
              <w:pStyle w:val="TableText"/>
              <w:rPr>
                <w:rFonts w:hint="eastAsia"/>
              </w:rPr>
            </w:pPr>
          </w:p>
        </w:tc>
      </w:tr>
    </w:tbl>
    <w:p w14:paraId="53867C5A" w14:textId="77777777" w:rsidR="007031CA" w:rsidRDefault="00BF0064">
      <w:pPr>
        <w:pStyle w:val="Heading2"/>
      </w:pPr>
      <w:r>
        <w:t>Provider type</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5328"/>
        <w:gridCol w:w="5328"/>
      </w:tblGrid>
      <w:tr w:rsidR="007031CA" w14:paraId="2AA7B370" w14:textId="77777777">
        <w:trPr>
          <w:tblHeader/>
          <w:jc w:val="center"/>
        </w:trPr>
        <w:tc>
          <w:tcPr>
            <w:tcW w:w="5328" w:type="dxa"/>
            <w:shd w:val="clear" w:color="auto" w:fill="0A6A4A"/>
            <w:tcMar>
              <w:top w:w="70" w:type="dxa"/>
              <w:left w:w="70" w:type="dxa"/>
              <w:bottom w:w="70" w:type="dxa"/>
              <w:right w:w="70" w:type="dxa"/>
            </w:tcMar>
          </w:tcPr>
          <w:p w14:paraId="695D79D6" w14:textId="77777777" w:rsidR="007031CA" w:rsidRDefault="00BF0064">
            <w:pPr>
              <w:rPr>
                <w:rFonts w:hint="eastAsia"/>
              </w:rPr>
            </w:pPr>
            <w:r>
              <w:t>Provider Type</w:t>
            </w:r>
          </w:p>
        </w:tc>
        <w:tc>
          <w:tcPr>
            <w:tcW w:w="5328" w:type="dxa"/>
            <w:shd w:val="clear" w:color="auto" w:fill="0A6A4A"/>
            <w:tcMar>
              <w:top w:w="70" w:type="dxa"/>
              <w:left w:w="70" w:type="dxa"/>
              <w:bottom w:w="70" w:type="dxa"/>
              <w:right w:w="70" w:type="dxa"/>
            </w:tcMar>
          </w:tcPr>
          <w:p w14:paraId="4217EB39" w14:textId="77777777" w:rsidR="007031CA" w:rsidRDefault="00BF0064">
            <w:pPr>
              <w:rPr>
                <w:rFonts w:hint="eastAsia"/>
              </w:rPr>
            </w:pPr>
            <w:r>
              <w:t>Sector Checklist</w:t>
            </w:r>
          </w:p>
        </w:tc>
      </w:tr>
      <w:tr w:rsidR="007031CA" w14:paraId="338611E4" w14:textId="77777777">
        <w:trPr>
          <w:cantSplit/>
          <w:jc w:val="center"/>
        </w:trPr>
        <w:tc>
          <w:tcPr>
            <w:tcW w:w="5328" w:type="dxa"/>
            <w:tcMar>
              <w:top w:w="65" w:type="dxa"/>
              <w:left w:w="70" w:type="dxa"/>
              <w:bottom w:w="65" w:type="dxa"/>
              <w:right w:w="70" w:type="dxa"/>
            </w:tcMar>
          </w:tcPr>
          <w:p w14:paraId="7E9B9F55" w14:textId="77777777" w:rsidR="007031CA" w:rsidRDefault="00BF0064">
            <w:pPr>
              <w:pStyle w:val="TableText"/>
              <w:rPr>
                <w:rFonts w:hint="eastAsia"/>
              </w:rPr>
            </w:pPr>
            <w:r>
              <w:t>☒</w:t>
            </w:r>
            <w:r>
              <w:t xml:space="preserve"> Long-Term Care / Skilled Nursing Facility</w:t>
            </w:r>
          </w:p>
        </w:tc>
        <w:tc>
          <w:tcPr>
            <w:tcW w:w="5328" w:type="dxa"/>
            <w:tcMar>
              <w:top w:w="65" w:type="dxa"/>
              <w:left w:w="70" w:type="dxa"/>
              <w:bottom w:w="65" w:type="dxa"/>
              <w:right w:w="70" w:type="dxa"/>
            </w:tcMar>
          </w:tcPr>
          <w:p w14:paraId="333C834E" w14:textId="77777777" w:rsidR="007031CA" w:rsidRDefault="00BF0064">
            <w:pPr>
              <w:pStyle w:val="TableText"/>
              <w:rPr>
                <w:rFonts w:hint="eastAsia"/>
              </w:rPr>
            </w:pPr>
            <w:r>
              <w:t>This checklist is specific to this provider type.</w:t>
            </w:r>
          </w:p>
        </w:tc>
      </w:tr>
    </w:tbl>
    <w:p w14:paraId="39692767" w14:textId="77777777" w:rsidR="007031CA" w:rsidRDefault="00BF0064">
      <w:pPr>
        <w:pStyle w:val="Heading2"/>
      </w:pPr>
      <w:r>
        <w:t>Regulatory / accreditation profile</w:t>
      </w:r>
    </w:p>
    <w:p w14:paraId="12197084" w14:textId="77777777" w:rsidR="007031CA" w:rsidRDefault="00BF0064">
      <w:pPr>
        <w:rPr>
          <w:rFonts w:hint="eastAsia"/>
        </w:rPr>
      </w:pPr>
      <w:r>
        <w:rPr>
          <w:i/>
        </w:rPr>
        <w:t>Accreditation applicability note: The attached 2024 Joint Commission Emergency Management reference guide addresses Ambulatory Health Care, Ambulatory Surgical Care, Diagnostic Imaging, and Telehealth. It is not used in this checklist as an LTC/SNF accreditation authority. Facilities with accreditation should verify the standards for their actual accreditation program.</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5328"/>
        <w:gridCol w:w="5328"/>
      </w:tblGrid>
      <w:tr w:rsidR="007031CA" w14:paraId="58FE66D3" w14:textId="77777777">
        <w:trPr>
          <w:tblHeader/>
          <w:jc w:val="center"/>
        </w:trPr>
        <w:tc>
          <w:tcPr>
            <w:tcW w:w="5328" w:type="dxa"/>
            <w:shd w:val="clear" w:color="auto" w:fill="0A6A4A"/>
            <w:tcMar>
              <w:top w:w="70" w:type="dxa"/>
              <w:left w:w="70" w:type="dxa"/>
              <w:bottom w:w="70" w:type="dxa"/>
              <w:right w:w="70" w:type="dxa"/>
            </w:tcMar>
          </w:tcPr>
          <w:p w14:paraId="74FE201D" w14:textId="77777777" w:rsidR="007031CA" w:rsidRDefault="00BF0064">
            <w:pPr>
              <w:rPr>
                <w:rFonts w:hint="eastAsia"/>
              </w:rPr>
            </w:pPr>
            <w:r>
              <w:rPr>
                <w:b/>
                <w:color w:val="FFFFFF"/>
                <w:sz w:val="15"/>
              </w:rPr>
              <w:t>Select</w:t>
            </w:r>
          </w:p>
        </w:tc>
        <w:tc>
          <w:tcPr>
            <w:tcW w:w="5328" w:type="dxa"/>
            <w:shd w:val="clear" w:color="auto" w:fill="0A6A4A"/>
            <w:tcMar>
              <w:top w:w="70" w:type="dxa"/>
              <w:left w:w="70" w:type="dxa"/>
              <w:bottom w:w="70" w:type="dxa"/>
              <w:right w:w="70" w:type="dxa"/>
            </w:tcMar>
          </w:tcPr>
          <w:p w14:paraId="5422E029" w14:textId="77777777" w:rsidR="007031CA" w:rsidRDefault="00BF0064">
            <w:pPr>
              <w:rPr>
                <w:rFonts w:hint="eastAsia"/>
              </w:rPr>
            </w:pPr>
            <w:r>
              <w:rPr>
                <w:b/>
                <w:color w:val="FFFFFF"/>
                <w:sz w:val="15"/>
              </w:rPr>
              <w:t>Select</w:t>
            </w:r>
          </w:p>
        </w:tc>
      </w:tr>
      <w:tr w:rsidR="007031CA" w14:paraId="164DCB2C" w14:textId="77777777">
        <w:trPr>
          <w:cantSplit/>
          <w:jc w:val="center"/>
        </w:trPr>
        <w:tc>
          <w:tcPr>
            <w:tcW w:w="5328" w:type="dxa"/>
            <w:tcMar>
              <w:top w:w="65" w:type="dxa"/>
              <w:left w:w="70" w:type="dxa"/>
              <w:bottom w:w="65" w:type="dxa"/>
              <w:right w:w="70" w:type="dxa"/>
            </w:tcMar>
          </w:tcPr>
          <w:p w14:paraId="32BB9601" w14:textId="77777777" w:rsidR="007031CA" w:rsidRDefault="00BF0064">
            <w:pPr>
              <w:pStyle w:val="TableText"/>
              <w:rPr>
                <w:rFonts w:hint="eastAsia"/>
              </w:rPr>
            </w:pPr>
            <w:r>
              <w:t>☐</w:t>
            </w:r>
            <w:r>
              <w:t xml:space="preserve"> Medicare certified</w:t>
            </w:r>
          </w:p>
        </w:tc>
        <w:tc>
          <w:tcPr>
            <w:tcW w:w="5328" w:type="dxa"/>
            <w:tcMar>
              <w:top w:w="65" w:type="dxa"/>
              <w:left w:w="70" w:type="dxa"/>
              <w:bottom w:w="65" w:type="dxa"/>
              <w:right w:w="70" w:type="dxa"/>
            </w:tcMar>
          </w:tcPr>
          <w:p w14:paraId="617666AC" w14:textId="77777777" w:rsidR="007031CA" w:rsidRDefault="00BF0064">
            <w:pPr>
              <w:pStyle w:val="TableText"/>
              <w:rPr>
                <w:rFonts w:hint="eastAsia"/>
              </w:rPr>
            </w:pPr>
            <w:r>
              <w:t>☐</w:t>
            </w:r>
            <w:r>
              <w:t xml:space="preserve"> Medicaid certified</w:t>
            </w:r>
          </w:p>
        </w:tc>
      </w:tr>
      <w:tr w:rsidR="007031CA" w14:paraId="7E101948" w14:textId="77777777">
        <w:trPr>
          <w:cantSplit/>
          <w:jc w:val="center"/>
        </w:trPr>
        <w:tc>
          <w:tcPr>
            <w:tcW w:w="5328" w:type="dxa"/>
            <w:shd w:val="clear" w:color="auto" w:fill="F4F8F6"/>
            <w:tcMar>
              <w:top w:w="65" w:type="dxa"/>
              <w:left w:w="70" w:type="dxa"/>
              <w:bottom w:w="65" w:type="dxa"/>
              <w:right w:w="70" w:type="dxa"/>
            </w:tcMar>
          </w:tcPr>
          <w:p w14:paraId="41782609" w14:textId="77777777" w:rsidR="007031CA" w:rsidRDefault="00BF0064">
            <w:pPr>
              <w:rPr>
                <w:rFonts w:hint="eastAsia"/>
              </w:rPr>
            </w:pPr>
            <w:r>
              <w:t>☐</w:t>
            </w:r>
            <w:r>
              <w:t xml:space="preserve"> Maine licensed</w:t>
            </w:r>
          </w:p>
        </w:tc>
        <w:tc>
          <w:tcPr>
            <w:tcW w:w="5328" w:type="dxa"/>
            <w:shd w:val="clear" w:color="auto" w:fill="F4F8F6"/>
            <w:tcMar>
              <w:top w:w="65" w:type="dxa"/>
              <w:left w:w="70" w:type="dxa"/>
              <w:bottom w:w="65" w:type="dxa"/>
              <w:right w:w="70" w:type="dxa"/>
            </w:tcMar>
          </w:tcPr>
          <w:p w14:paraId="3957F2F3" w14:textId="77777777" w:rsidR="007031CA" w:rsidRDefault="00BF0064">
            <w:pPr>
              <w:rPr>
                <w:rFonts w:hint="eastAsia"/>
              </w:rPr>
            </w:pPr>
            <w:r>
              <w:t>☐</w:t>
            </w:r>
            <w:r>
              <w:t xml:space="preserve"> Maine FMO inspection applies</w:t>
            </w:r>
          </w:p>
        </w:tc>
      </w:tr>
      <w:tr w:rsidR="007031CA" w14:paraId="466079D1" w14:textId="77777777">
        <w:trPr>
          <w:cantSplit/>
          <w:jc w:val="center"/>
        </w:trPr>
        <w:tc>
          <w:tcPr>
            <w:tcW w:w="5328" w:type="dxa"/>
            <w:tcMar>
              <w:top w:w="65" w:type="dxa"/>
              <w:left w:w="70" w:type="dxa"/>
              <w:bottom w:w="65" w:type="dxa"/>
              <w:right w:w="70" w:type="dxa"/>
            </w:tcMar>
          </w:tcPr>
          <w:p w14:paraId="4AA6EA86" w14:textId="77777777" w:rsidR="007031CA" w:rsidRDefault="00BF0064">
            <w:pPr>
              <w:rPr>
                <w:rFonts w:hint="eastAsia"/>
              </w:rPr>
            </w:pPr>
            <w:r>
              <w:t>☐</w:t>
            </w:r>
            <w:r>
              <w:t xml:space="preserve"> CMS Life Safety Code survey applies</w:t>
            </w:r>
          </w:p>
        </w:tc>
        <w:tc>
          <w:tcPr>
            <w:tcW w:w="5328" w:type="dxa"/>
            <w:tcMar>
              <w:top w:w="65" w:type="dxa"/>
              <w:left w:w="70" w:type="dxa"/>
              <w:bottom w:w="65" w:type="dxa"/>
              <w:right w:w="70" w:type="dxa"/>
            </w:tcMar>
          </w:tcPr>
          <w:p w14:paraId="007FEAD4" w14:textId="77777777" w:rsidR="007031CA" w:rsidRDefault="00BF0064">
            <w:pPr>
              <w:pStyle w:val="TableText"/>
              <w:rPr>
                <w:rFonts w:hint="eastAsia"/>
              </w:rPr>
            </w:pPr>
            <w:r>
              <w:t>☐</w:t>
            </w:r>
            <w:r>
              <w:t xml:space="preserve"> Joint Commission accredited</w:t>
            </w:r>
          </w:p>
        </w:tc>
      </w:tr>
      <w:tr w:rsidR="007031CA" w14:paraId="57A50A86" w14:textId="77777777">
        <w:trPr>
          <w:cantSplit/>
          <w:jc w:val="center"/>
        </w:trPr>
        <w:tc>
          <w:tcPr>
            <w:tcW w:w="5328" w:type="dxa"/>
            <w:shd w:val="clear" w:color="auto" w:fill="F4F8F6"/>
            <w:tcMar>
              <w:top w:w="65" w:type="dxa"/>
              <w:left w:w="70" w:type="dxa"/>
              <w:bottom w:w="65" w:type="dxa"/>
              <w:right w:w="70" w:type="dxa"/>
            </w:tcMar>
          </w:tcPr>
          <w:p w14:paraId="7E2E269B" w14:textId="77777777" w:rsidR="007031CA" w:rsidRDefault="00BF0064">
            <w:pPr>
              <w:pStyle w:val="TableText"/>
              <w:rPr>
                <w:rFonts w:hint="eastAsia"/>
              </w:rPr>
            </w:pPr>
            <w:r>
              <w:t>☐</w:t>
            </w:r>
            <w:r>
              <w:t xml:space="preserve"> DNV accredited</w:t>
            </w:r>
          </w:p>
        </w:tc>
        <w:tc>
          <w:tcPr>
            <w:tcW w:w="5328" w:type="dxa"/>
            <w:shd w:val="clear" w:color="auto" w:fill="F4F8F6"/>
            <w:tcMar>
              <w:top w:w="65" w:type="dxa"/>
              <w:left w:w="70" w:type="dxa"/>
              <w:bottom w:w="65" w:type="dxa"/>
              <w:right w:w="70" w:type="dxa"/>
            </w:tcMar>
          </w:tcPr>
          <w:p w14:paraId="4B8C1240" w14:textId="77777777" w:rsidR="007031CA" w:rsidRDefault="00BF0064">
            <w:pPr>
              <w:pStyle w:val="TableText"/>
              <w:rPr>
                <w:rFonts w:hint="eastAsia"/>
              </w:rPr>
            </w:pPr>
            <w:r>
              <w:t>☐</w:t>
            </w:r>
            <w:r>
              <w:t xml:space="preserve"> AAAHC accredited</w:t>
            </w:r>
          </w:p>
        </w:tc>
      </w:tr>
      <w:tr w:rsidR="007031CA" w14:paraId="1FEDA4E5" w14:textId="77777777">
        <w:trPr>
          <w:cantSplit/>
          <w:jc w:val="center"/>
        </w:trPr>
        <w:tc>
          <w:tcPr>
            <w:tcW w:w="5328" w:type="dxa"/>
            <w:tcMar>
              <w:top w:w="65" w:type="dxa"/>
              <w:left w:w="70" w:type="dxa"/>
              <w:bottom w:w="65" w:type="dxa"/>
              <w:right w:w="70" w:type="dxa"/>
            </w:tcMar>
          </w:tcPr>
          <w:p w14:paraId="71919862" w14:textId="77777777" w:rsidR="007031CA" w:rsidRDefault="00BF0064">
            <w:pPr>
              <w:pStyle w:val="TableText"/>
              <w:rPr>
                <w:rFonts w:hint="eastAsia"/>
              </w:rPr>
            </w:pPr>
            <w:r>
              <w:t>☐</w:t>
            </w:r>
            <w:r>
              <w:t xml:space="preserve"> Other accreditation: __________________</w:t>
            </w:r>
          </w:p>
        </w:tc>
        <w:tc>
          <w:tcPr>
            <w:tcW w:w="5328" w:type="dxa"/>
            <w:tcMar>
              <w:top w:w="65" w:type="dxa"/>
              <w:left w:w="70" w:type="dxa"/>
              <w:bottom w:w="65" w:type="dxa"/>
              <w:right w:w="70" w:type="dxa"/>
            </w:tcMar>
          </w:tcPr>
          <w:p w14:paraId="798FE268" w14:textId="77777777" w:rsidR="007031CA" w:rsidRDefault="007031CA">
            <w:pPr>
              <w:pStyle w:val="TableText"/>
              <w:rPr>
                <w:rFonts w:hint="eastAsia"/>
              </w:rPr>
            </w:pPr>
          </w:p>
        </w:tc>
      </w:tr>
    </w:tbl>
    <w:p w14:paraId="7ADBBB6E" w14:textId="77777777" w:rsidR="007031CA" w:rsidRDefault="00BF0064">
      <w:pPr>
        <w:pStyle w:val="Heading2"/>
      </w:pPr>
      <w:r>
        <w:lastRenderedPageBreak/>
        <w:t>Applicable fire / life-safety layer</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5328"/>
        <w:gridCol w:w="5328"/>
      </w:tblGrid>
      <w:tr w:rsidR="007031CA" w14:paraId="1F04ECC4" w14:textId="77777777">
        <w:trPr>
          <w:tblHeader/>
          <w:jc w:val="center"/>
        </w:trPr>
        <w:tc>
          <w:tcPr>
            <w:tcW w:w="5328" w:type="dxa"/>
            <w:shd w:val="clear" w:color="auto" w:fill="0A6A4A"/>
            <w:tcMar>
              <w:top w:w="70" w:type="dxa"/>
              <w:left w:w="70" w:type="dxa"/>
              <w:bottom w:w="70" w:type="dxa"/>
              <w:right w:w="70" w:type="dxa"/>
            </w:tcMar>
          </w:tcPr>
          <w:p w14:paraId="5AB26DC9" w14:textId="77777777" w:rsidR="007031CA" w:rsidRDefault="00BF0064">
            <w:pPr>
              <w:rPr>
                <w:rFonts w:hint="eastAsia"/>
              </w:rPr>
            </w:pPr>
            <w:r>
              <w:rPr>
                <w:b/>
                <w:color w:val="FFFFFF"/>
                <w:sz w:val="15"/>
              </w:rPr>
              <w:t>Selection</w:t>
            </w:r>
          </w:p>
        </w:tc>
        <w:tc>
          <w:tcPr>
            <w:tcW w:w="5328" w:type="dxa"/>
            <w:shd w:val="clear" w:color="auto" w:fill="0A6A4A"/>
            <w:tcMar>
              <w:top w:w="70" w:type="dxa"/>
              <w:left w:w="70" w:type="dxa"/>
              <w:bottom w:w="70" w:type="dxa"/>
              <w:right w:w="70" w:type="dxa"/>
            </w:tcMar>
          </w:tcPr>
          <w:p w14:paraId="0A2A978F" w14:textId="77777777" w:rsidR="007031CA" w:rsidRDefault="00BF0064">
            <w:pPr>
              <w:rPr>
                <w:rFonts w:hint="eastAsia"/>
              </w:rPr>
            </w:pPr>
            <w:r>
              <w:rPr>
                <w:b/>
                <w:color w:val="FFFFFF"/>
                <w:sz w:val="15"/>
              </w:rPr>
              <w:t>Selection / Notes</w:t>
            </w:r>
          </w:p>
        </w:tc>
      </w:tr>
      <w:tr w:rsidR="007031CA" w14:paraId="4F04D75A" w14:textId="77777777">
        <w:trPr>
          <w:cantSplit/>
          <w:jc w:val="center"/>
        </w:trPr>
        <w:tc>
          <w:tcPr>
            <w:tcW w:w="5328" w:type="dxa"/>
            <w:tcMar>
              <w:top w:w="65" w:type="dxa"/>
              <w:left w:w="70" w:type="dxa"/>
              <w:bottom w:w="65" w:type="dxa"/>
              <w:right w:w="70" w:type="dxa"/>
            </w:tcMar>
          </w:tcPr>
          <w:p w14:paraId="1AFBEE4D" w14:textId="77777777" w:rsidR="007031CA" w:rsidRDefault="00BF0064">
            <w:pPr>
              <w:rPr>
                <w:rFonts w:hint="eastAsia"/>
              </w:rPr>
            </w:pPr>
            <w:r>
              <w:t>☐</w:t>
            </w:r>
            <w:r>
              <w:t xml:space="preserve"> CMS-2786R - Health Care Occupancy</w:t>
            </w:r>
          </w:p>
        </w:tc>
        <w:tc>
          <w:tcPr>
            <w:tcW w:w="5328" w:type="dxa"/>
            <w:tcMar>
              <w:top w:w="65" w:type="dxa"/>
              <w:left w:w="70" w:type="dxa"/>
              <w:bottom w:w="65" w:type="dxa"/>
              <w:right w:w="70" w:type="dxa"/>
            </w:tcMar>
          </w:tcPr>
          <w:p w14:paraId="4DF1C44F" w14:textId="77777777" w:rsidR="007031CA" w:rsidRDefault="00BF0064">
            <w:pPr>
              <w:pStyle w:val="TableText"/>
              <w:rPr>
                <w:rFonts w:hint="eastAsia"/>
              </w:rPr>
            </w:pPr>
            <w:r>
              <w:t>☐</w:t>
            </w:r>
            <w:r>
              <w:t xml:space="preserve"> CMS-2786U - Ambulatory Health Care Occupancy</w:t>
            </w:r>
          </w:p>
        </w:tc>
      </w:tr>
      <w:tr w:rsidR="007031CA" w14:paraId="45185E9C" w14:textId="77777777">
        <w:trPr>
          <w:cantSplit/>
          <w:jc w:val="center"/>
        </w:trPr>
        <w:tc>
          <w:tcPr>
            <w:tcW w:w="5328" w:type="dxa"/>
            <w:shd w:val="clear" w:color="auto" w:fill="F4F8F6"/>
            <w:tcMar>
              <w:top w:w="65" w:type="dxa"/>
              <w:left w:w="70" w:type="dxa"/>
              <w:bottom w:w="65" w:type="dxa"/>
              <w:right w:w="70" w:type="dxa"/>
            </w:tcMar>
          </w:tcPr>
          <w:p w14:paraId="07C66A92" w14:textId="77777777" w:rsidR="007031CA" w:rsidRDefault="00BF0064">
            <w:pPr>
              <w:pStyle w:val="TableText"/>
              <w:rPr>
                <w:rFonts w:hint="eastAsia"/>
              </w:rPr>
            </w:pPr>
            <w:r>
              <w:t>☐</w:t>
            </w:r>
            <w:r>
              <w:t xml:space="preserve"> Other CMS-2786 form: __________________</w:t>
            </w:r>
          </w:p>
        </w:tc>
        <w:tc>
          <w:tcPr>
            <w:tcW w:w="5328" w:type="dxa"/>
            <w:shd w:val="clear" w:color="auto" w:fill="F4F8F6"/>
            <w:tcMar>
              <w:top w:w="65" w:type="dxa"/>
              <w:left w:w="70" w:type="dxa"/>
              <w:bottom w:w="65" w:type="dxa"/>
              <w:right w:w="70" w:type="dxa"/>
            </w:tcMar>
          </w:tcPr>
          <w:p w14:paraId="61F31278" w14:textId="77777777" w:rsidR="007031CA" w:rsidRDefault="00BF0064">
            <w:pPr>
              <w:rPr>
                <w:rFonts w:hint="eastAsia"/>
              </w:rPr>
            </w:pPr>
            <w:r>
              <w:t>☐</w:t>
            </w:r>
            <w:r>
              <w:t xml:space="preserve"> Maine FMO / local AHJ requirements</w:t>
            </w:r>
          </w:p>
        </w:tc>
      </w:tr>
      <w:tr w:rsidR="007031CA" w14:paraId="726B5E89" w14:textId="77777777">
        <w:trPr>
          <w:cantSplit/>
          <w:jc w:val="center"/>
        </w:trPr>
        <w:tc>
          <w:tcPr>
            <w:tcW w:w="5328" w:type="dxa"/>
            <w:tcMar>
              <w:top w:w="65" w:type="dxa"/>
              <w:left w:w="70" w:type="dxa"/>
              <w:bottom w:w="65" w:type="dxa"/>
              <w:right w:w="70" w:type="dxa"/>
            </w:tcMar>
          </w:tcPr>
          <w:p w14:paraId="52F2586B" w14:textId="77777777" w:rsidR="007031CA" w:rsidRDefault="00BF0064">
            <w:pPr>
              <w:pStyle w:val="TableText"/>
              <w:rPr>
                <w:rFonts w:hint="eastAsia"/>
              </w:rPr>
            </w:pPr>
            <w:r>
              <w:t>☐</w:t>
            </w:r>
            <w:r>
              <w:t xml:space="preserve"> CMS LSC survey not applicable</w:t>
            </w:r>
          </w:p>
        </w:tc>
        <w:tc>
          <w:tcPr>
            <w:tcW w:w="5328" w:type="dxa"/>
            <w:tcMar>
              <w:top w:w="65" w:type="dxa"/>
              <w:left w:w="70" w:type="dxa"/>
              <w:bottom w:w="65" w:type="dxa"/>
              <w:right w:w="70" w:type="dxa"/>
            </w:tcMar>
          </w:tcPr>
          <w:p w14:paraId="3636E13B" w14:textId="77777777" w:rsidR="007031CA" w:rsidRDefault="00BF0064">
            <w:pPr>
              <w:pStyle w:val="TableText"/>
              <w:rPr>
                <w:rFonts w:hint="eastAsia"/>
              </w:rPr>
            </w:pPr>
            <w:r>
              <w:t>Basis / notes: ___________________________</w:t>
            </w:r>
          </w:p>
        </w:tc>
      </w:tr>
    </w:tbl>
    <w:p w14:paraId="1C16A043"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77854862" w14:textId="77777777">
        <w:trPr>
          <w:jc w:val="center"/>
        </w:trPr>
        <w:tc>
          <w:tcPr>
            <w:tcW w:w="10728" w:type="dxa"/>
            <w:shd w:val="clear" w:color="auto" w:fill="00543B"/>
            <w:tcMar>
              <w:top w:w="120" w:type="dxa"/>
              <w:left w:w="140" w:type="dxa"/>
              <w:bottom w:w="120" w:type="dxa"/>
              <w:right w:w="140" w:type="dxa"/>
            </w:tcMar>
          </w:tcPr>
          <w:p w14:paraId="2B0EF2CC" w14:textId="77777777" w:rsidR="007031CA" w:rsidRDefault="00BF0064">
            <w:pPr>
              <w:rPr>
                <w:rFonts w:hint="eastAsia"/>
              </w:rPr>
            </w:pPr>
            <w:r>
              <w:rPr>
                <w:b/>
                <w:color w:val="FFFFFF"/>
                <w:sz w:val="23"/>
              </w:rPr>
              <w:lastRenderedPageBreak/>
              <w:t>PART I — LONG-TERM CARE / SKILLED NURSING FACILITY CMS EMERGENCY PREPAREDNESS CHECKLIST</w:t>
            </w:r>
            <w:r>
              <w:rPr>
                <w:b/>
                <w:color w:val="FFFFFF"/>
                <w:sz w:val="23"/>
              </w:rPr>
              <w:br/>
            </w:r>
            <w:r>
              <w:rPr>
                <w:color w:val="DDEBE6"/>
                <w:sz w:val="17"/>
              </w:rPr>
              <w:t>Core CMS emergency preparedness requirements applicable to this provider type</w:t>
            </w:r>
          </w:p>
        </w:tc>
      </w:tr>
    </w:tbl>
    <w:p w14:paraId="4F36D45B" w14:textId="77777777" w:rsidR="007031CA" w:rsidRDefault="007031CA">
      <w:pPr>
        <w:spacing w:after="0"/>
        <w:rPr>
          <w:rFonts w:hint="eastAsia"/>
        </w:rPr>
      </w:pPr>
    </w:p>
    <w:p w14:paraId="057D9189" w14:textId="77777777" w:rsidR="007031CA" w:rsidRDefault="00BF0064">
      <w:pPr>
        <w:pStyle w:val="Heading2"/>
        <w:pBdr>
          <w:bottom w:val="single" w:sz="10" w:space="2" w:color="E43A0A"/>
        </w:pBdr>
      </w:pPr>
      <w:r>
        <w:t>1. Emergency Preparedness Program Administration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1402C32" w14:textId="77777777">
        <w:trPr>
          <w:trHeight w:val="360"/>
          <w:tblHeader/>
          <w:jc w:val="center"/>
        </w:trPr>
        <w:tc>
          <w:tcPr>
            <w:tcW w:w="1036" w:type="dxa"/>
            <w:shd w:val="clear" w:color="auto" w:fill="00543B"/>
            <w:tcMar>
              <w:top w:w="70" w:type="dxa"/>
              <w:left w:w="50" w:type="dxa"/>
              <w:bottom w:w="70" w:type="dxa"/>
              <w:right w:w="50" w:type="dxa"/>
            </w:tcMar>
            <w:vAlign w:val="center"/>
          </w:tcPr>
          <w:p w14:paraId="3D44EC84"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18326331"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6013FD1B"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79E1D863"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68373729"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294C20FF"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689AAF33" w14:textId="77777777" w:rsidR="007031CA" w:rsidRDefault="00BF0064">
            <w:pPr>
              <w:rPr>
                <w:rFonts w:hint="eastAsia"/>
              </w:rPr>
            </w:pPr>
            <w:r>
              <w:rPr>
                <w:b/>
                <w:color w:val="FFFFFF"/>
                <w:sz w:val="14"/>
              </w:rPr>
              <w:t>EOP Location / Evidence / Notes</w:t>
            </w:r>
          </w:p>
        </w:tc>
      </w:tr>
      <w:tr w:rsidR="007031CA" w14:paraId="53945C50" w14:textId="77777777">
        <w:trPr>
          <w:cantSplit/>
          <w:jc w:val="center"/>
        </w:trPr>
        <w:tc>
          <w:tcPr>
            <w:tcW w:w="1036" w:type="dxa"/>
            <w:tcMar>
              <w:top w:w="55" w:type="dxa"/>
              <w:left w:w="55" w:type="dxa"/>
              <w:bottom w:w="55" w:type="dxa"/>
              <w:right w:w="55" w:type="dxa"/>
            </w:tcMar>
            <w:vAlign w:val="center"/>
          </w:tcPr>
          <w:p w14:paraId="65EC2685" w14:textId="77777777" w:rsidR="007031CA" w:rsidRDefault="00BF0064">
            <w:pPr>
              <w:pStyle w:val="IDText"/>
              <w:rPr>
                <w:rFonts w:hint="eastAsia"/>
              </w:rPr>
            </w:pPr>
            <w:r>
              <w:t>E-0001</w:t>
            </w:r>
          </w:p>
        </w:tc>
        <w:tc>
          <w:tcPr>
            <w:tcW w:w="5083" w:type="dxa"/>
            <w:tcMar>
              <w:top w:w="55" w:type="dxa"/>
              <w:left w:w="55" w:type="dxa"/>
              <w:bottom w:w="55" w:type="dxa"/>
              <w:right w:w="55" w:type="dxa"/>
            </w:tcMar>
            <w:vAlign w:val="center"/>
          </w:tcPr>
          <w:p w14:paraId="2F8EAA8A" w14:textId="77777777" w:rsidR="007031CA" w:rsidRDefault="00BF0064">
            <w:pPr>
              <w:pStyle w:val="TableText"/>
              <w:rPr>
                <w:rFonts w:hint="eastAsia"/>
              </w:rPr>
            </w:pPr>
            <w:r>
              <w:t>A written emergency preparedness program is established and maintained.</w:t>
            </w:r>
          </w:p>
        </w:tc>
        <w:tc>
          <w:tcPr>
            <w:tcW w:w="518" w:type="dxa"/>
            <w:tcMar>
              <w:top w:w="55" w:type="dxa"/>
              <w:left w:w="55" w:type="dxa"/>
              <w:bottom w:w="55" w:type="dxa"/>
              <w:right w:w="55" w:type="dxa"/>
            </w:tcMar>
            <w:vAlign w:val="center"/>
          </w:tcPr>
          <w:p w14:paraId="0F312B0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C4C7C8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D52A18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60BD1B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E796E97" w14:textId="77777777" w:rsidR="007031CA" w:rsidRDefault="007031CA">
            <w:pPr>
              <w:pStyle w:val="TableText"/>
              <w:rPr>
                <w:rFonts w:hint="eastAsia"/>
              </w:rPr>
            </w:pPr>
          </w:p>
        </w:tc>
      </w:tr>
      <w:tr w:rsidR="007031CA" w14:paraId="65B0C5A3" w14:textId="77777777">
        <w:trPr>
          <w:cantSplit/>
          <w:jc w:val="center"/>
        </w:trPr>
        <w:tc>
          <w:tcPr>
            <w:tcW w:w="1036" w:type="dxa"/>
            <w:shd w:val="clear" w:color="auto" w:fill="F4F8F6"/>
            <w:tcMar>
              <w:top w:w="55" w:type="dxa"/>
              <w:left w:w="55" w:type="dxa"/>
              <w:bottom w:w="55" w:type="dxa"/>
              <w:right w:w="55" w:type="dxa"/>
            </w:tcMar>
            <w:vAlign w:val="center"/>
          </w:tcPr>
          <w:p w14:paraId="7DA65182" w14:textId="77777777" w:rsidR="007031CA" w:rsidRDefault="00BF0064">
            <w:pPr>
              <w:pStyle w:val="IDText"/>
              <w:rPr>
                <w:rFonts w:hint="eastAsia"/>
              </w:rPr>
            </w:pPr>
            <w:r>
              <w:t>E-0001</w:t>
            </w:r>
          </w:p>
        </w:tc>
        <w:tc>
          <w:tcPr>
            <w:tcW w:w="5083" w:type="dxa"/>
            <w:shd w:val="clear" w:color="auto" w:fill="F4F8F6"/>
            <w:tcMar>
              <w:top w:w="55" w:type="dxa"/>
              <w:left w:w="55" w:type="dxa"/>
              <w:bottom w:w="55" w:type="dxa"/>
              <w:right w:w="55" w:type="dxa"/>
            </w:tcMar>
            <w:vAlign w:val="center"/>
          </w:tcPr>
          <w:p w14:paraId="7091F05E" w14:textId="77777777" w:rsidR="007031CA" w:rsidRDefault="00BF0064">
            <w:pPr>
              <w:pStyle w:val="TableText"/>
              <w:rPr>
                <w:rFonts w:hint="eastAsia"/>
              </w:rPr>
            </w:pPr>
            <w:r>
              <w:t>The organization complies with applicable Federal, State, and local emergency preparedness requirements.</w:t>
            </w:r>
          </w:p>
        </w:tc>
        <w:tc>
          <w:tcPr>
            <w:tcW w:w="518" w:type="dxa"/>
            <w:shd w:val="clear" w:color="auto" w:fill="F4F8F6"/>
            <w:tcMar>
              <w:top w:w="55" w:type="dxa"/>
              <w:left w:w="55" w:type="dxa"/>
              <w:bottom w:w="55" w:type="dxa"/>
              <w:right w:w="55" w:type="dxa"/>
            </w:tcMar>
            <w:vAlign w:val="center"/>
          </w:tcPr>
          <w:p w14:paraId="29BF480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A39F99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D29350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0E339B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829C67F" w14:textId="77777777" w:rsidR="007031CA" w:rsidRDefault="007031CA">
            <w:pPr>
              <w:pStyle w:val="TableText"/>
              <w:rPr>
                <w:rFonts w:hint="eastAsia"/>
              </w:rPr>
            </w:pPr>
          </w:p>
        </w:tc>
      </w:tr>
      <w:tr w:rsidR="007031CA" w14:paraId="07EA702C" w14:textId="77777777">
        <w:trPr>
          <w:cantSplit/>
          <w:jc w:val="center"/>
        </w:trPr>
        <w:tc>
          <w:tcPr>
            <w:tcW w:w="1036" w:type="dxa"/>
            <w:tcMar>
              <w:top w:w="55" w:type="dxa"/>
              <w:left w:w="55" w:type="dxa"/>
              <w:bottom w:w="55" w:type="dxa"/>
              <w:right w:w="55" w:type="dxa"/>
            </w:tcMar>
            <w:vAlign w:val="center"/>
          </w:tcPr>
          <w:p w14:paraId="499AD8D7" w14:textId="77777777" w:rsidR="007031CA" w:rsidRDefault="00BF0064">
            <w:pPr>
              <w:pStyle w:val="IDText"/>
              <w:rPr>
                <w:rFonts w:hint="eastAsia"/>
              </w:rPr>
            </w:pPr>
            <w:r>
              <w:t>E-0004</w:t>
            </w:r>
          </w:p>
        </w:tc>
        <w:tc>
          <w:tcPr>
            <w:tcW w:w="5083" w:type="dxa"/>
            <w:tcMar>
              <w:top w:w="55" w:type="dxa"/>
              <w:left w:w="55" w:type="dxa"/>
              <w:bottom w:w="55" w:type="dxa"/>
              <w:right w:w="55" w:type="dxa"/>
            </w:tcMar>
            <w:vAlign w:val="center"/>
          </w:tcPr>
          <w:p w14:paraId="547D915D" w14:textId="77777777" w:rsidR="007031CA" w:rsidRDefault="00BF0064">
            <w:pPr>
              <w:pStyle w:val="TableText"/>
              <w:rPr>
                <w:rFonts w:hint="eastAsia"/>
              </w:rPr>
            </w:pPr>
            <w:r>
              <w:t>The emergency preparedness program contains a written emergency plan.</w:t>
            </w:r>
          </w:p>
        </w:tc>
        <w:tc>
          <w:tcPr>
            <w:tcW w:w="518" w:type="dxa"/>
            <w:tcMar>
              <w:top w:w="55" w:type="dxa"/>
              <w:left w:w="55" w:type="dxa"/>
              <w:bottom w:w="55" w:type="dxa"/>
              <w:right w:w="55" w:type="dxa"/>
            </w:tcMar>
            <w:vAlign w:val="center"/>
          </w:tcPr>
          <w:p w14:paraId="703E6DC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06790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15F016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C594C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AEA41C7" w14:textId="77777777" w:rsidR="007031CA" w:rsidRDefault="007031CA">
            <w:pPr>
              <w:pStyle w:val="TableText"/>
              <w:rPr>
                <w:rFonts w:hint="eastAsia"/>
              </w:rPr>
            </w:pPr>
          </w:p>
        </w:tc>
      </w:tr>
      <w:tr w:rsidR="007031CA" w14:paraId="35FEDF38" w14:textId="77777777">
        <w:trPr>
          <w:cantSplit/>
          <w:jc w:val="center"/>
        </w:trPr>
        <w:tc>
          <w:tcPr>
            <w:tcW w:w="1036" w:type="dxa"/>
            <w:shd w:val="clear" w:color="auto" w:fill="F4F8F6"/>
            <w:tcMar>
              <w:top w:w="55" w:type="dxa"/>
              <w:left w:w="55" w:type="dxa"/>
              <w:bottom w:w="55" w:type="dxa"/>
              <w:right w:w="55" w:type="dxa"/>
            </w:tcMar>
            <w:vAlign w:val="center"/>
          </w:tcPr>
          <w:p w14:paraId="47DE0BA5" w14:textId="77777777" w:rsidR="007031CA" w:rsidRDefault="00BF0064">
            <w:pPr>
              <w:pStyle w:val="IDText"/>
              <w:rPr>
                <w:rFonts w:hint="eastAsia"/>
              </w:rPr>
            </w:pPr>
            <w:r>
              <w:t>E-0013</w:t>
            </w:r>
          </w:p>
        </w:tc>
        <w:tc>
          <w:tcPr>
            <w:tcW w:w="5083" w:type="dxa"/>
            <w:shd w:val="clear" w:color="auto" w:fill="F4F8F6"/>
            <w:tcMar>
              <w:top w:w="55" w:type="dxa"/>
              <w:left w:w="55" w:type="dxa"/>
              <w:bottom w:w="55" w:type="dxa"/>
              <w:right w:w="55" w:type="dxa"/>
            </w:tcMar>
            <w:vAlign w:val="center"/>
          </w:tcPr>
          <w:p w14:paraId="2C71939B" w14:textId="77777777" w:rsidR="007031CA" w:rsidRDefault="00BF0064">
            <w:pPr>
              <w:pStyle w:val="TableText"/>
              <w:rPr>
                <w:rFonts w:hint="eastAsia"/>
              </w:rPr>
            </w:pPr>
            <w:r>
              <w:t>The program contains emergency preparedness policies and procedures.</w:t>
            </w:r>
          </w:p>
        </w:tc>
        <w:tc>
          <w:tcPr>
            <w:tcW w:w="518" w:type="dxa"/>
            <w:shd w:val="clear" w:color="auto" w:fill="F4F8F6"/>
            <w:tcMar>
              <w:top w:w="55" w:type="dxa"/>
              <w:left w:w="55" w:type="dxa"/>
              <w:bottom w:w="55" w:type="dxa"/>
              <w:right w:w="55" w:type="dxa"/>
            </w:tcMar>
            <w:vAlign w:val="center"/>
          </w:tcPr>
          <w:p w14:paraId="1C3872E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C9D00B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30CBB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104DD0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2A09849" w14:textId="77777777" w:rsidR="007031CA" w:rsidRDefault="007031CA">
            <w:pPr>
              <w:pStyle w:val="TableText"/>
              <w:rPr>
                <w:rFonts w:hint="eastAsia"/>
              </w:rPr>
            </w:pPr>
          </w:p>
        </w:tc>
      </w:tr>
      <w:tr w:rsidR="007031CA" w14:paraId="6133E11A" w14:textId="77777777">
        <w:trPr>
          <w:cantSplit/>
          <w:jc w:val="center"/>
        </w:trPr>
        <w:tc>
          <w:tcPr>
            <w:tcW w:w="1036" w:type="dxa"/>
            <w:tcMar>
              <w:top w:w="55" w:type="dxa"/>
              <w:left w:w="55" w:type="dxa"/>
              <w:bottom w:w="55" w:type="dxa"/>
              <w:right w:w="55" w:type="dxa"/>
            </w:tcMar>
            <w:vAlign w:val="center"/>
          </w:tcPr>
          <w:p w14:paraId="0DC631C0" w14:textId="77777777" w:rsidR="007031CA" w:rsidRDefault="00BF0064">
            <w:pPr>
              <w:pStyle w:val="IDText"/>
              <w:rPr>
                <w:rFonts w:hint="eastAsia"/>
              </w:rPr>
            </w:pPr>
            <w:r>
              <w:t>E-0029</w:t>
            </w:r>
          </w:p>
        </w:tc>
        <w:tc>
          <w:tcPr>
            <w:tcW w:w="5083" w:type="dxa"/>
            <w:tcMar>
              <w:top w:w="55" w:type="dxa"/>
              <w:left w:w="55" w:type="dxa"/>
              <w:bottom w:w="55" w:type="dxa"/>
              <w:right w:w="55" w:type="dxa"/>
            </w:tcMar>
            <w:vAlign w:val="center"/>
          </w:tcPr>
          <w:p w14:paraId="076F5464" w14:textId="77777777" w:rsidR="007031CA" w:rsidRDefault="00BF0064">
            <w:pPr>
              <w:pStyle w:val="TableText"/>
              <w:rPr>
                <w:rFonts w:hint="eastAsia"/>
              </w:rPr>
            </w:pPr>
            <w:r>
              <w:t>The program contains a written emergency communication plan.</w:t>
            </w:r>
          </w:p>
        </w:tc>
        <w:tc>
          <w:tcPr>
            <w:tcW w:w="518" w:type="dxa"/>
            <w:tcMar>
              <w:top w:w="55" w:type="dxa"/>
              <w:left w:w="55" w:type="dxa"/>
              <w:bottom w:w="55" w:type="dxa"/>
              <w:right w:w="55" w:type="dxa"/>
            </w:tcMar>
            <w:vAlign w:val="center"/>
          </w:tcPr>
          <w:p w14:paraId="5505384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44DAFC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35C210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6CFAC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FDDF604" w14:textId="77777777" w:rsidR="007031CA" w:rsidRDefault="007031CA">
            <w:pPr>
              <w:pStyle w:val="TableText"/>
              <w:rPr>
                <w:rFonts w:hint="eastAsia"/>
              </w:rPr>
            </w:pPr>
          </w:p>
        </w:tc>
      </w:tr>
      <w:tr w:rsidR="007031CA" w14:paraId="3ECA3B82" w14:textId="77777777">
        <w:trPr>
          <w:cantSplit/>
          <w:jc w:val="center"/>
        </w:trPr>
        <w:tc>
          <w:tcPr>
            <w:tcW w:w="1036" w:type="dxa"/>
            <w:shd w:val="clear" w:color="auto" w:fill="F4F8F6"/>
            <w:tcMar>
              <w:top w:w="55" w:type="dxa"/>
              <w:left w:w="55" w:type="dxa"/>
              <w:bottom w:w="55" w:type="dxa"/>
              <w:right w:w="55" w:type="dxa"/>
            </w:tcMar>
            <w:vAlign w:val="center"/>
          </w:tcPr>
          <w:p w14:paraId="1E4F80A2" w14:textId="77777777" w:rsidR="007031CA" w:rsidRDefault="00BF0064">
            <w:pPr>
              <w:pStyle w:val="IDText"/>
              <w:rPr>
                <w:rFonts w:hint="eastAsia"/>
              </w:rPr>
            </w:pPr>
            <w:r>
              <w:t>E-0036</w:t>
            </w:r>
          </w:p>
        </w:tc>
        <w:tc>
          <w:tcPr>
            <w:tcW w:w="5083" w:type="dxa"/>
            <w:shd w:val="clear" w:color="auto" w:fill="F4F8F6"/>
            <w:tcMar>
              <w:top w:w="55" w:type="dxa"/>
              <w:left w:w="55" w:type="dxa"/>
              <w:bottom w:w="55" w:type="dxa"/>
              <w:right w:w="55" w:type="dxa"/>
            </w:tcMar>
            <w:vAlign w:val="center"/>
          </w:tcPr>
          <w:p w14:paraId="6B0686B0" w14:textId="77777777" w:rsidR="007031CA" w:rsidRDefault="00BF0064">
            <w:pPr>
              <w:pStyle w:val="TableText"/>
              <w:rPr>
                <w:rFonts w:hint="eastAsia"/>
              </w:rPr>
            </w:pPr>
            <w:r>
              <w:t>The program contains a documented training and testing program.</w:t>
            </w:r>
          </w:p>
        </w:tc>
        <w:tc>
          <w:tcPr>
            <w:tcW w:w="518" w:type="dxa"/>
            <w:shd w:val="clear" w:color="auto" w:fill="F4F8F6"/>
            <w:tcMar>
              <w:top w:w="55" w:type="dxa"/>
              <w:left w:w="55" w:type="dxa"/>
              <w:bottom w:w="55" w:type="dxa"/>
              <w:right w:w="55" w:type="dxa"/>
            </w:tcMar>
            <w:vAlign w:val="center"/>
          </w:tcPr>
          <w:p w14:paraId="746A04D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248DCD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04DD0A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44A12E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8C4BE6D" w14:textId="77777777" w:rsidR="007031CA" w:rsidRDefault="007031CA">
            <w:pPr>
              <w:pStyle w:val="TableText"/>
              <w:rPr>
                <w:rFonts w:hint="eastAsia"/>
              </w:rPr>
            </w:pPr>
          </w:p>
        </w:tc>
      </w:tr>
      <w:tr w:rsidR="007031CA" w14:paraId="726E1B4C" w14:textId="77777777">
        <w:trPr>
          <w:cantSplit/>
          <w:jc w:val="center"/>
        </w:trPr>
        <w:tc>
          <w:tcPr>
            <w:tcW w:w="1036" w:type="dxa"/>
            <w:tcMar>
              <w:top w:w="55" w:type="dxa"/>
              <w:left w:w="55" w:type="dxa"/>
              <w:bottom w:w="55" w:type="dxa"/>
              <w:right w:w="55" w:type="dxa"/>
            </w:tcMar>
            <w:vAlign w:val="center"/>
          </w:tcPr>
          <w:p w14:paraId="6F59B0E2" w14:textId="77777777" w:rsidR="007031CA" w:rsidRDefault="00BF0064">
            <w:pPr>
              <w:pStyle w:val="IDText"/>
              <w:rPr>
                <w:rFonts w:hint="eastAsia"/>
              </w:rPr>
            </w:pPr>
            <w:r>
              <w:t>E-0001</w:t>
            </w:r>
          </w:p>
        </w:tc>
        <w:tc>
          <w:tcPr>
            <w:tcW w:w="5083" w:type="dxa"/>
            <w:tcMar>
              <w:top w:w="55" w:type="dxa"/>
              <w:left w:w="55" w:type="dxa"/>
              <w:bottom w:w="55" w:type="dxa"/>
              <w:right w:w="55" w:type="dxa"/>
            </w:tcMar>
            <w:vAlign w:val="center"/>
          </w:tcPr>
          <w:p w14:paraId="5EE3B2F4" w14:textId="77777777" w:rsidR="007031CA" w:rsidRDefault="00BF0064">
            <w:pPr>
              <w:pStyle w:val="TableText"/>
              <w:rPr>
                <w:rFonts w:hint="eastAsia"/>
              </w:rPr>
            </w:pPr>
            <w:r>
              <w:t>Emergency preparedness documentation can be produced in writing/electronically for survey review.</w:t>
            </w:r>
          </w:p>
        </w:tc>
        <w:tc>
          <w:tcPr>
            <w:tcW w:w="518" w:type="dxa"/>
            <w:tcMar>
              <w:top w:w="55" w:type="dxa"/>
              <w:left w:w="55" w:type="dxa"/>
              <w:bottom w:w="55" w:type="dxa"/>
              <w:right w:w="55" w:type="dxa"/>
            </w:tcMar>
            <w:vAlign w:val="center"/>
          </w:tcPr>
          <w:p w14:paraId="6055275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DD3E3C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4D5ACE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56AD1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C3B851A" w14:textId="77777777" w:rsidR="007031CA" w:rsidRDefault="007031CA">
            <w:pPr>
              <w:pStyle w:val="TableText"/>
              <w:rPr>
                <w:rFonts w:hint="eastAsia"/>
              </w:rPr>
            </w:pPr>
          </w:p>
        </w:tc>
      </w:tr>
      <w:tr w:rsidR="007031CA" w14:paraId="3BCE4EC5" w14:textId="77777777">
        <w:trPr>
          <w:cantSplit/>
          <w:jc w:val="center"/>
        </w:trPr>
        <w:tc>
          <w:tcPr>
            <w:tcW w:w="1036" w:type="dxa"/>
            <w:shd w:val="clear" w:color="auto" w:fill="F4F8F6"/>
            <w:tcMar>
              <w:top w:w="55" w:type="dxa"/>
              <w:left w:w="55" w:type="dxa"/>
              <w:bottom w:w="55" w:type="dxa"/>
              <w:right w:w="55" w:type="dxa"/>
            </w:tcMar>
            <w:vAlign w:val="center"/>
          </w:tcPr>
          <w:p w14:paraId="051A1F2F"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562B0931" w14:textId="77777777" w:rsidR="007031CA" w:rsidRDefault="00BF0064">
            <w:pPr>
              <w:pStyle w:val="TableText"/>
              <w:rPr>
                <w:rFonts w:hint="eastAsia"/>
              </w:rPr>
            </w:pPr>
            <w:r>
              <w:t>An emergency preparedness lead/coordinator and backup are identified.</w:t>
            </w:r>
          </w:p>
        </w:tc>
        <w:tc>
          <w:tcPr>
            <w:tcW w:w="518" w:type="dxa"/>
            <w:shd w:val="clear" w:color="auto" w:fill="F4F8F6"/>
            <w:tcMar>
              <w:top w:w="55" w:type="dxa"/>
              <w:left w:w="55" w:type="dxa"/>
              <w:bottom w:w="55" w:type="dxa"/>
              <w:right w:w="55" w:type="dxa"/>
            </w:tcMar>
            <w:vAlign w:val="center"/>
          </w:tcPr>
          <w:p w14:paraId="4C0C82B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6FF0E6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1D9600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B461D7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BE498FF" w14:textId="77777777" w:rsidR="007031CA" w:rsidRDefault="007031CA">
            <w:pPr>
              <w:pStyle w:val="TableText"/>
              <w:rPr>
                <w:rFonts w:hint="eastAsia"/>
              </w:rPr>
            </w:pPr>
          </w:p>
        </w:tc>
      </w:tr>
      <w:tr w:rsidR="007031CA" w14:paraId="6AAEE2E7" w14:textId="77777777">
        <w:trPr>
          <w:cantSplit/>
          <w:jc w:val="center"/>
        </w:trPr>
        <w:tc>
          <w:tcPr>
            <w:tcW w:w="1036" w:type="dxa"/>
            <w:tcMar>
              <w:top w:w="55" w:type="dxa"/>
              <w:left w:w="55" w:type="dxa"/>
              <w:bottom w:w="55" w:type="dxa"/>
              <w:right w:w="55" w:type="dxa"/>
            </w:tcMar>
            <w:vAlign w:val="center"/>
          </w:tcPr>
          <w:p w14:paraId="74B0B733"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3A71255A" w14:textId="77777777" w:rsidR="007031CA" w:rsidRDefault="00BF0064">
            <w:pPr>
              <w:pStyle w:val="TableText"/>
              <w:rPr>
                <w:rFonts w:hint="eastAsia"/>
              </w:rPr>
            </w:pPr>
            <w:r>
              <w:t>The EOP clearly identifies the organization, locations, and services covered.</w:t>
            </w:r>
          </w:p>
        </w:tc>
        <w:tc>
          <w:tcPr>
            <w:tcW w:w="518" w:type="dxa"/>
            <w:tcMar>
              <w:top w:w="55" w:type="dxa"/>
              <w:left w:w="55" w:type="dxa"/>
              <w:bottom w:w="55" w:type="dxa"/>
              <w:right w:w="55" w:type="dxa"/>
            </w:tcMar>
            <w:vAlign w:val="center"/>
          </w:tcPr>
          <w:p w14:paraId="21B2B10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F3F4B3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A36453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F0B2C7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AB4F1D8" w14:textId="77777777" w:rsidR="007031CA" w:rsidRDefault="007031CA">
            <w:pPr>
              <w:pStyle w:val="TableText"/>
              <w:rPr>
                <w:rFonts w:hint="eastAsia"/>
              </w:rPr>
            </w:pPr>
          </w:p>
        </w:tc>
      </w:tr>
      <w:tr w:rsidR="007031CA" w14:paraId="2B837F24" w14:textId="77777777">
        <w:trPr>
          <w:cantSplit/>
          <w:jc w:val="center"/>
        </w:trPr>
        <w:tc>
          <w:tcPr>
            <w:tcW w:w="1036" w:type="dxa"/>
            <w:shd w:val="clear" w:color="auto" w:fill="F4F8F6"/>
            <w:tcMar>
              <w:top w:w="55" w:type="dxa"/>
              <w:left w:w="55" w:type="dxa"/>
              <w:bottom w:w="55" w:type="dxa"/>
              <w:right w:w="55" w:type="dxa"/>
            </w:tcMar>
            <w:vAlign w:val="center"/>
          </w:tcPr>
          <w:p w14:paraId="5243A649"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084F2DB8" w14:textId="77777777" w:rsidR="007031CA" w:rsidRDefault="00BF0064">
            <w:pPr>
              <w:pStyle w:val="TableText"/>
              <w:rPr>
                <w:rFonts w:hint="eastAsia"/>
              </w:rPr>
            </w:pPr>
            <w:r>
              <w:t>Document control includes version, approval/review date, and revision history.</w:t>
            </w:r>
          </w:p>
        </w:tc>
        <w:tc>
          <w:tcPr>
            <w:tcW w:w="518" w:type="dxa"/>
            <w:shd w:val="clear" w:color="auto" w:fill="F4F8F6"/>
            <w:tcMar>
              <w:top w:w="55" w:type="dxa"/>
              <w:left w:w="55" w:type="dxa"/>
              <w:bottom w:w="55" w:type="dxa"/>
              <w:right w:w="55" w:type="dxa"/>
            </w:tcMar>
            <w:vAlign w:val="center"/>
          </w:tcPr>
          <w:p w14:paraId="60998E3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DF27BF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A89DF2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643FA0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8DC6E62" w14:textId="77777777" w:rsidR="007031CA" w:rsidRDefault="007031CA">
            <w:pPr>
              <w:pStyle w:val="TableText"/>
              <w:rPr>
                <w:rFonts w:hint="eastAsia"/>
              </w:rPr>
            </w:pPr>
          </w:p>
        </w:tc>
      </w:tr>
      <w:tr w:rsidR="007031CA" w14:paraId="2380EE35" w14:textId="77777777">
        <w:trPr>
          <w:cantSplit/>
          <w:jc w:val="center"/>
        </w:trPr>
        <w:tc>
          <w:tcPr>
            <w:tcW w:w="1036" w:type="dxa"/>
            <w:tcMar>
              <w:top w:w="55" w:type="dxa"/>
              <w:left w:w="55" w:type="dxa"/>
              <w:bottom w:w="55" w:type="dxa"/>
              <w:right w:w="55" w:type="dxa"/>
            </w:tcMar>
            <w:vAlign w:val="center"/>
          </w:tcPr>
          <w:p w14:paraId="6EB1643D" w14:textId="77777777" w:rsidR="007031CA" w:rsidRDefault="00BF0064">
            <w:pPr>
              <w:rPr>
                <w:rFonts w:hint="eastAsia"/>
              </w:rPr>
            </w:pPr>
            <w:r>
              <w:t>E-0004</w:t>
            </w:r>
          </w:p>
        </w:tc>
        <w:tc>
          <w:tcPr>
            <w:tcW w:w="5083" w:type="dxa"/>
            <w:tcMar>
              <w:top w:w="55" w:type="dxa"/>
              <w:left w:w="55" w:type="dxa"/>
              <w:bottom w:w="55" w:type="dxa"/>
              <w:right w:w="55" w:type="dxa"/>
            </w:tcMar>
            <w:vAlign w:val="center"/>
          </w:tcPr>
          <w:p w14:paraId="265F6209" w14:textId="77777777" w:rsidR="007031CA" w:rsidRDefault="00BF0064">
            <w:pPr>
              <w:rPr>
                <w:rFonts w:hint="eastAsia"/>
              </w:rPr>
            </w:pPr>
            <w:r>
              <w:t>The LTC emergency plan is reviewed and updated at least annually.</w:t>
            </w:r>
          </w:p>
        </w:tc>
        <w:tc>
          <w:tcPr>
            <w:tcW w:w="518" w:type="dxa"/>
            <w:tcMar>
              <w:top w:w="55" w:type="dxa"/>
              <w:left w:w="55" w:type="dxa"/>
              <w:bottom w:w="55" w:type="dxa"/>
              <w:right w:w="55" w:type="dxa"/>
            </w:tcMar>
            <w:vAlign w:val="center"/>
          </w:tcPr>
          <w:p w14:paraId="3440C01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315535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42B4AE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BE499D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BEFA45A" w14:textId="77777777" w:rsidR="007031CA" w:rsidRDefault="007031CA">
            <w:pPr>
              <w:pStyle w:val="TableText"/>
              <w:rPr>
                <w:rFonts w:hint="eastAsia"/>
              </w:rPr>
            </w:pPr>
          </w:p>
        </w:tc>
      </w:tr>
      <w:tr w:rsidR="007031CA" w14:paraId="5270987E" w14:textId="77777777">
        <w:trPr>
          <w:cantSplit/>
          <w:jc w:val="center"/>
        </w:trPr>
        <w:tc>
          <w:tcPr>
            <w:tcW w:w="1036" w:type="dxa"/>
            <w:shd w:val="clear" w:color="auto" w:fill="F4F8F6"/>
            <w:tcMar>
              <w:top w:w="55" w:type="dxa"/>
              <w:left w:w="55" w:type="dxa"/>
              <w:bottom w:w="55" w:type="dxa"/>
              <w:right w:w="55" w:type="dxa"/>
            </w:tcMar>
            <w:vAlign w:val="center"/>
          </w:tcPr>
          <w:p w14:paraId="243F351B" w14:textId="77777777" w:rsidR="007031CA" w:rsidRDefault="00BF0064">
            <w:pPr>
              <w:rPr>
                <w:rFonts w:hint="eastAsia"/>
              </w:rPr>
            </w:pPr>
            <w:r>
              <w:t>E-0001 / HCC-ME REC</w:t>
            </w:r>
          </w:p>
        </w:tc>
        <w:tc>
          <w:tcPr>
            <w:tcW w:w="5083" w:type="dxa"/>
            <w:shd w:val="clear" w:color="auto" w:fill="F4F8F6"/>
            <w:tcMar>
              <w:top w:w="55" w:type="dxa"/>
              <w:left w:w="55" w:type="dxa"/>
              <w:bottom w:w="55" w:type="dxa"/>
              <w:right w:w="55" w:type="dxa"/>
            </w:tcMar>
            <w:vAlign w:val="center"/>
          </w:tcPr>
          <w:p w14:paraId="27E51C16" w14:textId="77777777" w:rsidR="007031CA" w:rsidRDefault="00BF0064">
            <w:pPr>
              <w:rPr>
                <w:rFonts w:hint="eastAsia"/>
              </w:rPr>
            </w:pPr>
            <w:r>
              <w:t>Material regulatory, operational, facility, population, or hazard changes are evaluated promptly and incorporated into the emergency preparedness program when needed rather than waiting for the next annual review.</w:t>
            </w:r>
          </w:p>
        </w:tc>
        <w:tc>
          <w:tcPr>
            <w:tcW w:w="518" w:type="dxa"/>
            <w:shd w:val="clear" w:color="auto" w:fill="F4F8F6"/>
            <w:tcMar>
              <w:top w:w="55" w:type="dxa"/>
              <w:left w:w="55" w:type="dxa"/>
              <w:bottom w:w="55" w:type="dxa"/>
              <w:right w:w="55" w:type="dxa"/>
            </w:tcMar>
            <w:vAlign w:val="center"/>
          </w:tcPr>
          <w:p w14:paraId="1B73323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5A20A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5A2804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61F073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F63CB07" w14:textId="77777777" w:rsidR="007031CA" w:rsidRDefault="007031CA">
            <w:pPr>
              <w:pStyle w:val="TableText"/>
              <w:rPr>
                <w:rFonts w:hint="eastAsia"/>
              </w:rPr>
            </w:pPr>
          </w:p>
        </w:tc>
      </w:tr>
    </w:tbl>
    <w:p w14:paraId="44970884" w14:textId="77777777" w:rsidR="007031CA" w:rsidRDefault="007031CA">
      <w:pPr>
        <w:spacing w:after="0"/>
        <w:rPr>
          <w:rFonts w:hint="eastAsia"/>
        </w:rPr>
      </w:pPr>
    </w:p>
    <w:p w14:paraId="712E9B9F" w14:textId="77777777" w:rsidR="007031CA" w:rsidRDefault="00BF0064">
      <w:pPr>
        <w:pStyle w:val="Heading2"/>
        <w:pBdr>
          <w:bottom w:val="single" w:sz="10" w:space="2" w:color="E43A0A"/>
        </w:pBdr>
      </w:pPr>
      <w:r>
        <w:t>2. Risk Assessment / Hazard Vulnerability Analysis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38358FB" w14:textId="77777777">
        <w:trPr>
          <w:trHeight w:val="360"/>
          <w:tblHeader/>
          <w:jc w:val="center"/>
        </w:trPr>
        <w:tc>
          <w:tcPr>
            <w:tcW w:w="1036" w:type="dxa"/>
            <w:shd w:val="clear" w:color="auto" w:fill="00543B"/>
            <w:tcMar>
              <w:top w:w="70" w:type="dxa"/>
              <w:left w:w="50" w:type="dxa"/>
              <w:bottom w:w="70" w:type="dxa"/>
              <w:right w:w="50" w:type="dxa"/>
            </w:tcMar>
            <w:vAlign w:val="center"/>
          </w:tcPr>
          <w:p w14:paraId="241523A4"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5A050E3D"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F0014D4"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112BB441"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4AECDAC"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511511D4"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3059E3C2" w14:textId="77777777" w:rsidR="007031CA" w:rsidRDefault="00BF0064">
            <w:pPr>
              <w:rPr>
                <w:rFonts w:hint="eastAsia"/>
              </w:rPr>
            </w:pPr>
            <w:r>
              <w:rPr>
                <w:b/>
                <w:color w:val="FFFFFF"/>
                <w:sz w:val="14"/>
              </w:rPr>
              <w:t>EOP Location / Evidence / Notes</w:t>
            </w:r>
          </w:p>
        </w:tc>
      </w:tr>
      <w:tr w:rsidR="007031CA" w14:paraId="25206C5C" w14:textId="77777777">
        <w:trPr>
          <w:cantSplit/>
          <w:jc w:val="center"/>
        </w:trPr>
        <w:tc>
          <w:tcPr>
            <w:tcW w:w="1036" w:type="dxa"/>
            <w:tcMar>
              <w:top w:w="55" w:type="dxa"/>
              <w:left w:w="55" w:type="dxa"/>
              <w:bottom w:w="55" w:type="dxa"/>
              <w:right w:w="55" w:type="dxa"/>
            </w:tcMar>
            <w:vAlign w:val="center"/>
          </w:tcPr>
          <w:p w14:paraId="60F93DF1"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4CA3F8F" w14:textId="77777777" w:rsidR="007031CA" w:rsidRDefault="00BF0064">
            <w:pPr>
              <w:pStyle w:val="TableText"/>
              <w:rPr>
                <w:rFonts w:hint="eastAsia"/>
              </w:rPr>
            </w:pPr>
            <w:r>
              <w:t>A documented facility-based risk assessment has been completed.</w:t>
            </w:r>
          </w:p>
        </w:tc>
        <w:tc>
          <w:tcPr>
            <w:tcW w:w="518" w:type="dxa"/>
            <w:tcMar>
              <w:top w:w="55" w:type="dxa"/>
              <w:left w:w="55" w:type="dxa"/>
              <w:bottom w:w="55" w:type="dxa"/>
              <w:right w:w="55" w:type="dxa"/>
            </w:tcMar>
            <w:vAlign w:val="center"/>
          </w:tcPr>
          <w:p w14:paraId="6DF5383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379E1E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5DC51F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041D5C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8B3646C" w14:textId="77777777" w:rsidR="007031CA" w:rsidRDefault="007031CA">
            <w:pPr>
              <w:pStyle w:val="TableText"/>
              <w:rPr>
                <w:rFonts w:hint="eastAsia"/>
              </w:rPr>
            </w:pPr>
          </w:p>
        </w:tc>
      </w:tr>
      <w:tr w:rsidR="007031CA" w14:paraId="288F7422" w14:textId="77777777">
        <w:trPr>
          <w:cantSplit/>
          <w:jc w:val="center"/>
        </w:trPr>
        <w:tc>
          <w:tcPr>
            <w:tcW w:w="1036" w:type="dxa"/>
            <w:shd w:val="clear" w:color="auto" w:fill="F4F8F6"/>
            <w:tcMar>
              <w:top w:w="55" w:type="dxa"/>
              <w:left w:w="55" w:type="dxa"/>
              <w:bottom w:w="55" w:type="dxa"/>
              <w:right w:w="55" w:type="dxa"/>
            </w:tcMar>
            <w:vAlign w:val="center"/>
          </w:tcPr>
          <w:p w14:paraId="67E9D931" w14:textId="77777777" w:rsidR="007031CA" w:rsidRDefault="00BF0064">
            <w:pPr>
              <w:pStyle w:val="IDText"/>
              <w:rPr>
                <w:rFonts w:hint="eastAsia"/>
              </w:rPr>
            </w:pPr>
            <w:r>
              <w:lastRenderedPageBreak/>
              <w:t>E-0006</w:t>
            </w:r>
          </w:p>
        </w:tc>
        <w:tc>
          <w:tcPr>
            <w:tcW w:w="5083" w:type="dxa"/>
            <w:shd w:val="clear" w:color="auto" w:fill="F4F8F6"/>
            <w:tcMar>
              <w:top w:w="55" w:type="dxa"/>
              <w:left w:w="55" w:type="dxa"/>
              <w:bottom w:w="55" w:type="dxa"/>
              <w:right w:w="55" w:type="dxa"/>
            </w:tcMar>
            <w:vAlign w:val="center"/>
          </w:tcPr>
          <w:p w14:paraId="113E097E" w14:textId="77777777" w:rsidR="007031CA" w:rsidRDefault="00BF0064">
            <w:pPr>
              <w:pStyle w:val="TableText"/>
              <w:rPr>
                <w:rFonts w:hint="eastAsia"/>
              </w:rPr>
            </w:pPr>
            <w:r>
              <w:t>A documented community-based risk assessment is incorporated or used to inform the plan.</w:t>
            </w:r>
          </w:p>
        </w:tc>
        <w:tc>
          <w:tcPr>
            <w:tcW w:w="518" w:type="dxa"/>
            <w:shd w:val="clear" w:color="auto" w:fill="F4F8F6"/>
            <w:tcMar>
              <w:top w:w="55" w:type="dxa"/>
              <w:left w:w="55" w:type="dxa"/>
              <w:bottom w:w="55" w:type="dxa"/>
              <w:right w:w="55" w:type="dxa"/>
            </w:tcMar>
            <w:vAlign w:val="center"/>
          </w:tcPr>
          <w:p w14:paraId="13FECE5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13E8F7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813648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B03AE9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74E7947" w14:textId="77777777" w:rsidR="007031CA" w:rsidRDefault="007031CA">
            <w:pPr>
              <w:pStyle w:val="TableText"/>
              <w:rPr>
                <w:rFonts w:hint="eastAsia"/>
              </w:rPr>
            </w:pPr>
          </w:p>
        </w:tc>
      </w:tr>
      <w:tr w:rsidR="007031CA" w14:paraId="58916035" w14:textId="77777777">
        <w:trPr>
          <w:cantSplit/>
          <w:jc w:val="center"/>
        </w:trPr>
        <w:tc>
          <w:tcPr>
            <w:tcW w:w="1036" w:type="dxa"/>
            <w:tcMar>
              <w:top w:w="55" w:type="dxa"/>
              <w:left w:w="55" w:type="dxa"/>
              <w:bottom w:w="55" w:type="dxa"/>
              <w:right w:w="55" w:type="dxa"/>
            </w:tcMar>
            <w:vAlign w:val="center"/>
          </w:tcPr>
          <w:p w14:paraId="2266FFF0"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64756DE1" w14:textId="77777777" w:rsidR="007031CA" w:rsidRDefault="00BF0064">
            <w:pPr>
              <w:pStyle w:val="TableText"/>
              <w:rPr>
                <w:rFonts w:hint="eastAsia"/>
              </w:rPr>
            </w:pPr>
            <w:r>
              <w:t>The risk assessment uses an all-hazards approach.</w:t>
            </w:r>
          </w:p>
        </w:tc>
        <w:tc>
          <w:tcPr>
            <w:tcW w:w="518" w:type="dxa"/>
            <w:tcMar>
              <w:top w:w="55" w:type="dxa"/>
              <w:left w:w="55" w:type="dxa"/>
              <w:bottom w:w="55" w:type="dxa"/>
              <w:right w:w="55" w:type="dxa"/>
            </w:tcMar>
            <w:vAlign w:val="center"/>
          </w:tcPr>
          <w:p w14:paraId="08054CD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E60E65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671471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2C1DD2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24E153C" w14:textId="77777777" w:rsidR="007031CA" w:rsidRDefault="007031CA">
            <w:pPr>
              <w:pStyle w:val="TableText"/>
              <w:rPr>
                <w:rFonts w:hint="eastAsia"/>
              </w:rPr>
            </w:pPr>
          </w:p>
        </w:tc>
      </w:tr>
      <w:tr w:rsidR="007031CA" w14:paraId="06AF88D9" w14:textId="77777777">
        <w:trPr>
          <w:cantSplit/>
          <w:jc w:val="center"/>
        </w:trPr>
        <w:tc>
          <w:tcPr>
            <w:tcW w:w="1036" w:type="dxa"/>
            <w:shd w:val="clear" w:color="auto" w:fill="F4F8F6"/>
            <w:tcMar>
              <w:top w:w="55" w:type="dxa"/>
              <w:left w:w="55" w:type="dxa"/>
              <w:bottom w:w="55" w:type="dxa"/>
              <w:right w:w="55" w:type="dxa"/>
            </w:tcMar>
            <w:vAlign w:val="center"/>
          </w:tcPr>
          <w:p w14:paraId="5C24C10C"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090EC380" w14:textId="77777777" w:rsidR="007031CA" w:rsidRDefault="00BF0064">
            <w:pPr>
              <w:pStyle w:val="TableText"/>
              <w:rPr>
                <w:rFonts w:hint="eastAsia"/>
              </w:rPr>
            </w:pPr>
            <w:r>
              <w:t>The assessment considers hazards likely in the facility’s geographic area.</w:t>
            </w:r>
          </w:p>
        </w:tc>
        <w:tc>
          <w:tcPr>
            <w:tcW w:w="518" w:type="dxa"/>
            <w:shd w:val="clear" w:color="auto" w:fill="F4F8F6"/>
            <w:tcMar>
              <w:top w:w="55" w:type="dxa"/>
              <w:left w:w="55" w:type="dxa"/>
              <w:bottom w:w="55" w:type="dxa"/>
              <w:right w:w="55" w:type="dxa"/>
            </w:tcMar>
            <w:vAlign w:val="center"/>
          </w:tcPr>
          <w:p w14:paraId="166ECCA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3AF1E7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031246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84E8DC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8A32AD8" w14:textId="77777777" w:rsidR="007031CA" w:rsidRDefault="007031CA">
            <w:pPr>
              <w:pStyle w:val="TableText"/>
              <w:rPr>
                <w:rFonts w:hint="eastAsia"/>
              </w:rPr>
            </w:pPr>
          </w:p>
        </w:tc>
      </w:tr>
      <w:tr w:rsidR="007031CA" w14:paraId="16E3279C" w14:textId="77777777">
        <w:trPr>
          <w:cantSplit/>
          <w:jc w:val="center"/>
        </w:trPr>
        <w:tc>
          <w:tcPr>
            <w:tcW w:w="1036" w:type="dxa"/>
            <w:tcMar>
              <w:top w:w="55" w:type="dxa"/>
              <w:left w:w="55" w:type="dxa"/>
              <w:bottom w:w="55" w:type="dxa"/>
              <w:right w:w="55" w:type="dxa"/>
            </w:tcMar>
            <w:vAlign w:val="center"/>
          </w:tcPr>
          <w:p w14:paraId="1721A149"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003526B2" w14:textId="77777777" w:rsidR="007031CA" w:rsidRDefault="00BF0064">
            <w:pPr>
              <w:pStyle w:val="TableText"/>
              <w:rPr>
                <w:rFonts w:hint="eastAsia"/>
              </w:rPr>
            </w:pPr>
            <w:r>
              <w:t>The assessment considers vulnerabilities created by the facility’s location, infrastructure, and operations.</w:t>
            </w:r>
          </w:p>
        </w:tc>
        <w:tc>
          <w:tcPr>
            <w:tcW w:w="518" w:type="dxa"/>
            <w:tcMar>
              <w:top w:w="55" w:type="dxa"/>
              <w:left w:w="55" w:type="dxa"/>
              <w:bottom w:w="55" w:type="dxa"/>
              <w:right w:w="55" w:type="dxa"/>
            </w:tcMar>
            <w:vAlign w:val="center"/>
          </w:tcPr>
          <w:p w14:paraId="121A1E7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F1027C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9D2F65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D41F72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6B27298" w14:textId="77777777" w:rsidR="007031CA" w:rsidRDefault="007031CA">
            <w:pPr>
              <w:pStyle w:val="TableText"/>
              <w:rPr>
                <w:rFonts w:hint="eastAsia"/>
              </w:rPr>
            </w:pPr>
          </w:p>
        </w:tc>
      </w:tr>
      <w:tr w:rsidR="007031CA" w14:paraId="4FA261D4" w14:textId="77777777">
        <w:trPr>
          <w:cantSplit/>
          <w:jc w:val="center"/>
        </w:trPr>
        <w:tc>
          <w:tcPr>
            <w:tcW w:w="1036" w:type="dxa"/>
            <w:shd w:val="clear" w:color="auto" w:fill="F4F8F6"/>
            <w:tcMar>
              <w:top w:w="55" w:type="dxa"/>
              <w:left w:w="55" w:type="dxa"/>
              <w:bottom w:w="55" w:type="dxa"/>
              <w:right w:w="55" w:type="dxa"/>
            </w:tcMar>
            <w:vAlign w:val="center"/>
          </w:tcPr>
          <w:p w14:paraId="23733EDA" w14:textId="77777777" w:rsidR="007031CA" w:rsidRDefault="00BF0064">
            <w:pPr>
              <w:pStyle w:val="IDText"/>
              <w:rPr>
                <w:rFonts w:hint="eastAsia"/>
              </w:rPr>
            </w:pPr>
            <w:r>
              <w:t>E-0006/E-0007</w:t>
            </w:r>
          </w:p>
        </w:tc>
        <w:tc>
          <w:tcPr>
            <w:tcW w:w="5083" w:type="dxa"/>
            <w:shd w:val="clear" w:color="auto" w:fill="F4F8F6"/>
            <w:tcMar>
              <w:top w:w="55" w:type="dxa"/>
              <w:left w:w="55" w:type="dxa"/>
              <w:bottom w:w="55" w:type="dxa"/>
              <w:right w:w="55" w:type="dxa"/>
            </w:tcMar>
            <w:vAlign w:val="center"/>
          </w:tcPr>
          <w:p w14:paraId="173EE6FF" w14:textId="77777777" w:rsidR="007031CA" w:rsidRDefault="00BF0064">
            <w:pPr>
              <w:pStyle w:val="TableText"/>
              <w:rPr>
                <w:rFonts w:hint="eastAsia"/>
              </w:rPr>
            </w:pPr>
            <w:r>
              <w:t>The assessment considers the patient/resident/client population and its vulnerabilities.</w:t>
            </w:r>
          </w:p>
        </w:tc>
        <w:tc>
          <w:tcPr>
            <w:tcW w:w="518" w:type="dxa"/>
            <w:shd w:val="clear" w:color="auto" w:fill="F4F8F6"/>
            <w:tcMar>
              <w:top w:w="55" w:type="dxa"/>
              <w:left w:w="55" w:type="dxa"/>
              <w:bottom w:w="55" w:type="dxa"/>
              <w:right w:w="55" w:type="dxa"/>
            </w:tcMar>
            <w:vAlign w:val="center"/>
          </w:tcPr>
          <w:p w14:paraId="6330882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7E3E68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D0FC93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1A8478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FCE1256" w14:textId="77777777" w:rsidR="007031CA" w:rsidRDefault="007031CA">
            <w:pPr>
              <w:pStyle w:val="TableText"/>
              <w:rPr>
                <w:rFonts w:hint="eastAsia"/>
              </w:rPr>
            </w:pPr>
          </w:p>
        </w:tc>
      </w:tr>
      <w:tr w:rsidR="007031CA" w14:paraId="29ECA675" w14:textId="77777777">
        <w:trPr>
          <w:cantSplit/>
          <w:jc w:val="center"/>
        </w:trPr>
        <w:tc>
          <w:tcPr>
            <w:tcW w:w="1036" w:type="dxa"/>
            <w:tcMar>
              <w:top w:w="55" w:type="dxa"/>
              <w:left w:w="55" w:type="dxa"/>
              <w:bottom w:w="55" w:type="dxa"/>
              <w:right w:w="55" w:type="dxa"/>
            </w:tcMar>
            <w:vAlign w:val="center"/>
          </w:tcPr>
          <w:p w14:paraId="238FF422"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64958854" w14:textId="77777777" w:rsidR="007031CA" w:rsidRDefault="00BF0064">
            <w:pPr>
              <w:pStyle w:val="TableText"/>
              <w:rPr>
                <w:rFonts w:hint="eastAsia"/>
              </w:rPr>
            </w:pPr>
            <w:r>
              <w:t>Strategies are documented for emergency events identified through the risk assessment.</w:t>
            </w:r>
          </w:p>
        </w:tc>
        <w:tc>
          <w:tcPr>
            <w:tcW w:w="518" w:type="dxa"/>
            <w:tcMar>
              <w:top w:w="55" w:type="dxa"/>
              <w:left w:w="55" w:type="dxa"/>
              <w:bottom w:w="55" w:type="dxa"/>
              <w:right w:w="55" w:type="dxa"/>
            </w:tcMar>
            <w:vAlign w:val="center"/>
          </w:tcPr>
          <w:p w14:paraId="579BDF6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1D6209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EAC7D0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A46007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A8BA2AE" w14:textId="77777777" w:rsidR="007031CA" w:rsidRDefault="007031CA">
            <w:pPr>
              <w:pStyle w:val="TableText"/>
              <w:rPr>
                <w:rFonts w:hint="eastAsia"/>
              </w:rPr>
            </w:pPr>
          </w:p>
        </w:tc>
      </w:tr>
      <w:tr w:rsidR="007031CA" w14:paraId="688E8260" w14:textId="77777777">
        <w:trPr>
          <w:cantSplit/>
          <w:jc w:val="center"/>
        </w:trPr>
        <w:tc>
          <w:tcPr>
            <w:tcW w:w="1036" w:type="dxa"/>
            <w:shd w:val="clear" w:color="auto" w:fill="F4F8F6"/>
            <w:tcMar>
              <w:top w:w="55" w:type="dxa"/>
              <w:left w:w="55" w:type="dxa"/>
              <w:bottom w:w="55" w:type="dxa"/>
              <w:right w:w="55" w:type="dxa"/>
            </w:tcMar>
            <w:vAlign w:val="center"/>
          </w:tcPr>
          <w:p w14:paraId="76BAA7A6" w14:textId="77777777" w:rsidR="007031CA" w:rsidRDefault="00BF0064">
            <w:pPr>
              <w:pStyle w:val="IDText"/>
              <w:rPr>
                <w:rFonts w:hint="eastAsia"/>
              </w:rPr>
            </w:pPr>
            <w:r>
              <w:t>E-0013</w:t>
            </w:r>
          </w:p>
        </w:tc>
        <w:tc>
          <w:tcPr>
            <w:tcW w:w="5083" w:type="dxa"/>
            <w:shd w:val="clear" w:color="auto" w:fill="F4F8F6"/>
            <w:tcMar>
              <w:top w:w="55" w:type="dxa"/>
              <w:left w:w="55" w:type="dxa"/>
              <w:bottom w:w="55" w:type="dxa"/>
              <w:right w:w="55" w:type="dxa"/>
            </w:tcMar>
            <w:vAlign w:val="center"/>
          </w:tcPr>
          <w:p w14:paraId="71BE80A4" w14:textId="77777777" w:rsidR="007031CA" w:rsidRDefault="00BF0064">
            <w:pPr>
              <w:pStyle w:val="TableText"/>
              <w:rPr>
                <w:rFonts w:hint="eastAsia"/>
              </w:rPr>
            </w:pPr>
            <w:r>
              <w:t>Policies and procedures align with identified hazards and response strategies.</w:t>
            </w:r>
          </w:p>
        </w:tc>
        <w:tc>
          <w:tcPr>
            <w:tcW w:w="518" w:type="dxa"/>
            <w:shd w:val="clear" w:color="auto" w:fill="F4F8F6"/>
            <w:tcMar>
              <w:top w:w="55" w:type="dxa"/>
              <w:left w:w="55" w:type="dxa"/>
              <w:bottom w:w="55" w:type="dxa"/>
              <w:right w:w="55" w:type="dxa"/>
            </w:tcMar>
            <w:vAlign w:val="center"/>
          </w:tcPr>
          <w:p w14:paraId="3459FEC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B90D59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E5FCB6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C0A8FC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C3A6DAD" w14:textId="77777777" w:rsidR="007031CA" w:rsidRDefault="007031CA">
            <w:pPr>
              <w:pStyle w:val="TableText"/>
              <w:rPr>
                <w:rFonts w:hint="eastAsia"/>
              </w:rPr>
            </w:pPr>
          </w:p>
        </w:tc>
      </w:tr>
      <w:tr w:rsidR="007031CA" w14:paraId="0AAA2819" w14:textId="77777777">
        <w:trPr>
          <w:cantSplit/>
          <w:jc w:val="center"/>
        </w:trPr>
        <w:tc>
          <w:tcPr>
            <w:tcW w:w="1036" w:type="dxa"/>
            <w:tcMar>
              <w:top w:w="55" w:type="dxa"/>
              <w:left w:w="55" w:type="dxa"/>
              <w:bottom w:w="55" w:type="dxa"/>
              <w:right w:w="55" w:type="dxa"/>
            </w:tcMar>
            <w:vAlign w:val="center"/>
          </w:tcPr>
          <w:p w14:paraId="3E2C98E2" w14:textId="77777777" w:rsidR="007031CA" w:rsidRDefault="00BF0064">
            <w:pPr>
              <w:pStyle w:val="IDText"/>
              <w:rPr>
                <w:rFonts w:hint="eastAsia"/>
              </w:rPr>
            </w:pPr>
            <w:r>
              <w:t>E-0036/E-0039</w:t>
            </w:r>
          </w:p>
        </w:tc>
        <w:tc>
          <w:tcPr>
            <w:tcW w:w="5083" w:type="dxa"/>
            <w:tcMar>
              <w:top w:w="55" w:type="dxa"/>
              <w:left w:w="55" w:type="dxa"/>
              <w:bottom w:w="55" w:type="dxa"/>
              <w:right w:w="55" w:type="dxa"/>
            </w:tcMar>
            <w:vAlign w:val="center"/>
          </w:tcPr>
          <w:p w14:paraId="4FF1E12E" w14:textId="77777777" w:rsidR="007031CA" w:rsidRDefault="00BF0064">
            <w:pPr>
              <w:pStyle w:val="TableText"/>
              <w:rPr>
                <w:rFonts w:hint="eastAsia"/>
              </w:rPr>
            </w:pPr>
            <w:r>
              <w:t>Training and testing reflect the hazards and capabilities identified in the risk assessment.</w:t>
            </w:r>
          </w:p>
        </w:tc>
        <w:tc>
          <w:tcPr>
            <w:tcW w:w="518" w:type="dxa"/>
            <w:tcMar>
              <w:top w:w="55" w:type="dxa"/>
              <w:left w:w="55" w:type="dxa"/>
              <w:bottom w:w="55" w:type="dxa"/>
              <w:right w:w="55" w:type="dxa"/>
            </w:tcMar>
            <w:vAlign w:val="center"/>
          </w:tcPr>
          <w:p w14:paraId="0D587BB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68E61A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F447B5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13D6DC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CA896B4" w14:textId="77777777" w:rsidR="007031CA" w:rsidRDefault="007031CA">
            <w:pPr>
              <w:pStyle w:val="TableText"/>
              <w:rPr>
                <w:rFonts w:hint="eastAsia"/>
              </w:rPr>
            </w:pPr>
          </w:p>
        </w:tc>
      </w:tr>
      <w:tr w:rsidR="007031CA" w14:paraId="69423D69" w14:textId="77777777">
        <w:trPr>
          <w:cantSplit/>
          <w:jc w:val="center"/>
        </w:trPr>
        <w:tc>
          <w:tcPr>
            <w:tcW w:w="1036" w:type="dxa"/>
            <w:shd w:val="clear" w:color="auto" w:fill="F4F8F6"/>
            <w:tcMar>
              <w:top w:w="55" w:type="dxa"/>
              <w:left w:w="55" w:type="dxa"/>
              <w:bottom w:w="55" w:type="dxa"/>
              <w:right w:w="55" w:type="dxa"/>
            </w:tcMar>
            <w:vAlign w:val="center"/>
          </w:tcPr>
          <w:p w14:paraId="3CD0FD1B"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388ACD3A" w14:textId="77777777" w:rsidR="007031CA" w:rsidRDefault="00BF0064">
            <w:pPr>
              <w:pStyle w:val="TableText"/>
              <w:rPr>
                <w:rFonts w:hint="eastAsia"/>
              </w:rPr>
            </w:pPr>
            <w:r>
              <w:t>The risk assessment is revisited when services, location, population, infrastructure, or community risk materially changes.</w:t>
            </w:r>
          </w:p>
        </w:tc>
        <w:tc>
          <w:tcPr>
            <w:tcW w:w="518" w:type="dxa"/>
            <w:shd w:val="clear" w:color="auto" w:fill="F4F8F6"/>
            <w:tcMar>
              <w:top w:w="55" w:type="dxa"/>
              <w:left w:w="55" w:type="dxa"/>
              <w:bottom w:w="55" w:type="dxa"/>
              <w:right w:w="55" w:type="dxa"/>
            </w:tcMar>
            <w:vAlign w:val="center"/>
          </w:tcPr>
          <w:p w14:paraId="3FEFEA6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017F4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E7D00F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C9BD24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0DF1555" w14:textId="77777777" w:rsidR="007031CA" w:rsidRDefault="007031CA">
            <w:pPr>
              <w:pStyle w:val="TableText"/>
              <w:rPr>
                <w:rFonts w:hint="eastAsia"/>
              </w:rPr>
            </w:pPr>
          </w:p>
        </w:tc>
      </w:tr>
    </w:tbl>
    <w:p w14:paraId="2D3AD5B0" w14:textId="77777777" w:rsidR="007031CA" w:rsidRDefault="007031CA">
      <w:pPr>
        <w:spacing w:after="0"/>
        <w:rPr>
          <w:rFonts w:hint="eastAsia"/>
        </w:rPr>
      </w:pPr>
    </w:p>
    <w:p w14:paraId="45249408" w14:textId="77777777" w:rsidR="007031CA" w:rsidRDefault="00BF0064">
      <w:pPr>
        <w:pStyle w:val="Heading2"/>
        <w:pBdr>
          <w:bottom w:val="single" w:sz="10" w:space="2" w:color="E43A0A"/>
        </w:pBdr>
      </w:pPr>
      <w:r>
        <w:t>3. All-Hazards Coverage</w:t>
      </w:r>
    </w:p>
    <w:p w14:paraId="274FE19B" w14:textId="77777777" w:rsidR="007031CA" w:rsidRDefault="00BF0064">
      <w:pPr>
        <w:rPr>
          <w:rFonts w:hint="eastAsia"/>
        </w:rPr>
      </w:pPr>
      <w:r>
        <w:rPr>
          <w:i/>
        </w:rPr>
        <w:t>Planning note: The hazard rows below are prompts for the facility- and community-based HVA; CMS does not require a separate policy for every listed hazard. The facility should address hazards identified by its risk assessment and document hazard-specific differences when response strategies differ. For LTC, the risk assessment specifically includes missing residents, and Appendix Z expects emerging infectious disease/pandemic threats to be considered.</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C6B2D0F" w14:textId="77777777">
        <w:trPr>
          <w:trHeight w:val="360"/>
          <w:tblHeader/>
          <w:jc w:val="center"/>
        </w:trPr>
        <w:tc>
          <w:tcPr>
            <w:tcW w:w="1036" w:type="dxa"/>
            <w:shd w:val="clear" w:color="auto" w:fill="00543B"/>
            <w:tcMar>
              <w:top w:w="70" w:type="dxa"/>
              <w:left w:w="50" w:type="dxa"/>
              <w:bottom w:w="70" w:type="dxa"/>
              <w:right w:w="50" w:type="dxa"/>
            </w:tcMar>
            <w:vAlign w:val="center"/>
          </w:tcPr>
          <w:p w14:paraId="3E8EC3F6"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0600873E"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5D5104F4"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837DDA9"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623F47C7"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30B17DA7"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242E39C6" w14:textId="77777777" w:rsidR="007031CA" w:rsidRDefault="00BF0064">
            <w:pPr>
              <w:rPr>
                <w:rFonts w:hint="eastAsia"/>
              </w:rPr>
            </w:pPr>
            <w:r>
              <w:rPr>
                <w:b/>
                <w:color w:val="FFFFFF"/>
                <w:sz w:val="14"/>
              </w:rPr>
              <w:t>EOP Location / Evidence / Notes</w:t>
            </w:r>
          </w:p>
        </w:tc>
      </w:tr>
      <w:tr w:rsidR="007031CA" w14:paraId="146C1736" w14:textId="77777777">
        <w:trPr>
          <w:cantSplit/>
          <w:jc w:val="center"/>
        </w:trPr>
        <w:tc>
          <w:tcPr>
            <w:tcW w:w="1036" w:type="dxa"/>
            <w:tcMar>
              <w:top w:w="55" w:type="dxa"/>
              <w:left w:w="55" w:type="dxa"/>
              <w:bottom w:w="55" w:type="dxa"/>
              <w:right w:w="55" w:type="dxa"/>
            </w:tcMar>
            <w:vAlign w:val="center"/>
          </w:tcPr>
          <w:p w14:paraId="56AC60E7"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2E0E708F" w14:textId="77777777" w:rsidR="007031CA" w:rsidRDefault="00BF0064">
            <w:pPr>
              <w:pStyle w:val="TableText"/>
              <w:rPr>
                <w:rFonts w:hint="eastAsia"/>
              </w:rPr>
            </w:pPr>
            <w:r>
              <w:t>Severe winter weather / blizzard / ice has been considered.</w:t>
            </w:r>
          </w:p>
        </w:tc>
        <w:tc>
          <w:tcPr>
            <w:tcW w:w="518" w:type="dxa"/>
            <w:tcMar>
              <w:top w:w="55" w:type="dxa"/>
              <w:left w:w="55" w:type="dxa"/>
              <w:bottom w:w="55" w:type="dxa"/>
              <w:right w:w="55" w:type="dxa"/>
            </w:tcMar>
            <w:vAlign w:val="center"/>
          </w:tcPr>
          <w:p w14:paraId="7B00F45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EAA980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196358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A8F794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D2D0D83" w14:textId="77777777" w:rsidR="007031CA" w:rsidRDefault="007031CA">
            <w:pPr>
              <w:pStyle w:val="TableText"/>
              <w:rPr>
                <w:rFonts w:hint="eastAsia"/>
              </w:rPr>
            </w:pPr>
          </w:p>
        </w:tc>
      </w:tr>
      <w:tr w:rsidR="007031CA" w14:paraId="010C83FE" w14:textId="77777777">
        <w:trPr>
          <w:cantSplit/>
          <w:jc w:val="center"/>
        </w:trPr>
        <w:tc>
          <w:tcPr>
            <w:tcW w:w="1036" w:type="dxa"/>
            <w:shd w:val="clear" w:color="auto" w:fill="F4F8F6"/>
            <w:tcMar>
              <w:top w:w="55" w:type="dxa"/>
              <w:left w:w="55" w:type="dxa"/>
              <w:bottom w:w="55" w:type="dxa"/>
              <w:right w:w="55" w:type="dxa"/>
            </w:tcMar>
            <w:vAlign w:val="center"/>
          </w:tcPr>
          <w:p w14:paraId="11C32413"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064B9BE3" w14:textId="77777777" w:rsidR="007031CA" w:rsidRDefault="00BF0064">
            <w:pPr>
              <w:pStyle w:val="TableText"/>
              <w:rPr>
                <w:rFonts w:hint="eastAsia"/>
              </w:rPr>
            </w:pPr>
            <w:r>
              <w:t>Extreme cold has been considered.</w:t>
            </w:r>
          </w:p>
        </w:tc>
        <w:tc>
          <w:tcPr>
            <w:tcW w:w="518" w:type="dxa"/>
            <w:shd w:val="clear" w:color="auto" w:fill="F4F8F6"/>
            <w:tcMar>
              <w:top w:w="55" w:type="dxa"/>
              <w:left w:w="55" w:type="dxa"/>
              <w:bottom w:w="55" w:type="dxa"/>
              <w:right w:w="55" w:type="dxa"/>
            </w:tcMar>
            <w:vAlign w:val="center"/>
          </w:tcPr>
          <w:p w14:paraId="1DA802A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17B449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103595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886CAB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61CFC6B" w14:textId="77777777" w:rsidR="007031CA" w:rsidRDefault="007031CA">
            <w:pPr>
              <w:pStyle w:val="TableText"/>
              <w:rPr>
                <w:rFonts w:hint="eastAsia"/>
              </w:rPr>
            </w:pPr>
          </w:p>
        </w:tc>
      </w:tr>
      <w:tr w:rsidR="007031CA" w14:paraId="2629DC97" w14:textId="77777777">
        <w:trPr>
          <w:cantSplit/>
          <w:jc w:val="center"/>
        </w:trPr>
        <w:tc>
          <w:tcPr>
            <w:tcW w:w="1036" w:type="dxa"/>
            <w:tcMar>
              <w:top w:w="55" w:type="dxa"/>
              <w:left w:w="55" w:type="dxa"/>
              <w:bottom w:w="55" w:type="dxa"/>
              <w:right w:w="55" w:type="dxa"/>
            </w:tcMar>
            <w:vAlign w:val="center"/>
          </w:tcPr>
          <w:p w14:paraId="5830690F"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43B50B9" w14:textId="77777777" w:rsidR="007031CA" w:rsidRDefault="00BF0064">
            <w:pPr>
              <w:pStyle w:val="TableText"/>
              <w:rPr>
                <w:rFonts w:hint="eastAsia"/>
              </w:rPr>
            </w:pPr>
            <w:r>
              <w:t>Extreme heat has been considered.</w:t>
            </w:r>
          </w:p>
        </w:tc>
        <w:tc>
          <w:tcPr>
            <w:tcW w:w="518" w:type="dxa"/>
            <w:tcMar>
              <w:top w:w="55" w:type="dxa"/>
              <w:left w:w="55" w:type="dxa"/>
              <w:bottom w:w="55" w:type="dxa"/>
              <w:right w:w="55" w:type="dxa"/>
            </w:tcMar>
            <w:vAlign w:val="center"/>
          </w:tcPr>
          <w:p w14:paraId="02949A3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9ECA44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6679E3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02CE9E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6167241" w14:textId="77777777" w:rsidR="007031CA" w:rsidRDefault="007031CA">
            <w:pPr>
              <w:pStyle w:val="TableText"/>
              <w:rPr>
                <w:rFonts w:hint="eastAsia"/>
              </w:rPr>
            </w:pPr>
          </w:p>
        </w:tc>
      </w:tr>
      <w:tr w:rsidR="007031CA" w14:paraId="1A79E9D9" w14:textId="77777777">
        <w:trPr>
          <w:cantSplit/>
          <w:jc w:val="center"/>
        </w:trPr>
        <w:tc>
          <w:tcPr>
            <w:tcW w:w="1036" w:type="dxa"/>
            <w:shd w:val="clear" w:color="auto" w:fill="F4F8F6"/>
            <w:tcMar>
              <w:top w:w="55" w:type="dxa"/>
              <w:left w:w="55" w:type="dxa"/>
              <w:bottom w:w="55" w:type="dxa"/>
              <w:right w:w="55" w:type="dxa"/>
            </w:tcMar>
            <w:vAlign w:val="center"/>
          </w:tcPr>
          <w:p w14:paraId="2F005071"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3A1AD2BF" w14:textId="77777777" w:rsidR="007031CA" w:rsidRDefault="00BF0064">
            <w:pPr>
              <w:pStyle w:val="TableText"/>
              <w:rPr>
                <w:rFonts w:hint="eastAsia"/>
              </w:rPr>
            </w:pPr>
            <w:r>
              <w:t>Flooding has been considered.</w:t>
            </w:r>
          </w:p>
        </w:tc>
        <w:tc>
          <w:tcPr>
            <w:tcW w:w="518" w:type="dxa"/>
            <w:shd w:val="clear" w:color="auto" w:fill="F4F8F6"/>
            <w:tcMar>
              <w:top w:w="55" w:type="dxa"/>
              <w:left w:w="55" w:type="dxa"/>
              <w:bottom w:w="55" w:type="dxa"/>
              <w:right w:w="55" w:type="dxa"/>
            </w:tcMar>
            <w:vAlign w:val="center"/>
          </w:tcPr>
          <w:p w14:paraId="3213BF1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A9740D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79FE76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C7E209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DB4C1C0" w14:textId="77777777" w:rsidR="007031CA" w:rsidRDefault="007031CA">
            <w:pPr>
              <w:pStyle w:val="TableText"/>
              <w:rPr>
                <w:rFonts w:hint="eastAsia"/>
              </w:rPr>
            </w:pPr>
          </w:p>
        </w:tc>
      </w:tr>
      <w:tr w:rsidR="007031CA" w14:paraId="6B76A233" w14:textId="77777777">
        <w:trPr>
          <w:cantSplit/>
          <w:jc w:val="center"/>
        </w:trPr>
        <w:tc>
          <w:tcPr>
            <w:tcW w:w="1036" w:type="dxa"/>
            <w:tcMar>
              <w:top w:w="55" w:type="dxa"/>
              <w:left w:w="55" w:type="dxa"/>
              <w:bottom w:w="55" w:type="dxa"/>
              <w:right w:w="55" w:type="dxa"/>
            </w:tcMar>
            <w:vAlign w:val="center"/>
          </w:tcPr>
          <w:p w14:paraId="520CF07D"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572D043" w14:textId="77777777" w:rsidR="007031CA" w:rsidRDefault="00BF0064">
            <w:pPr>
              <w:pStyle w:val="TableText"/>
              <w:rPr>
                <w:rFonts w:hint="eastAsia"/>
              </w:rPr>
            </w:pPr>
            <w:r>
              <w:t>Severe thunderstorm / high wind has been considered.</w:t>
            </w:r>
          </w:p>
        </w:tc>
        <w:tc>
          <w:tcPr>
            <w:tcW w:w="518" w:type="dxa"/>
            <w:tcMar>
              <w:top w:w="55" w:type="dxa"/>
              <w:left w:w="55" w:type="dxa"/>
              <w:bottom w:w="55" w:type="dxa"/>
              <w:right w:w="55" w:type="dxa"/>
            </w:tcMar>
            <w:vAlign w:val="center"/>
          </w:tcPr>
          <w:p w14:paraId="30AC86E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5C07A0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41723A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BFC33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5AFFC81" w14:textId="77777777" w:rsidR="007031CA" w:rsidRDefault="007031CA">
            <w:pPr>
              <w:pStyle w:val="TableText"/>
              <w:rPr>
                <w:rFonts w:hint="eastAsia"/>
              </w:rPr>
            </w:pPr>
          </w:p>
        </w:tc>
      </w:tr>
      <w:tr w:rsidR="007031CA" w14:paraId="423D47E4" w14:textId="77777777">
        <w:trPr>
          <w:cantSplit/>
          <w:jc w:val="center"/>
        </w:trPr>
        <w:tc>
          <w:tcPr>
            <w:tcW w:w="1036" w:type="dxa"/>
            <w:shd w:val="clear" w:color="auto" w:fill="F4F8F6"/>
            <w:tcMar>
              <w:top w:w="55" w:type="dxa"/>
              <w:left w:w="55" w:type="dxa"/>
              <w:bottom w:w="55" w:type="dxa"/>
              <w:right w:w="55" w:type="dxa"/>
            </w:tcMar>
            <w:vAlign w:val="center"/>
          </w:tcPr>
          <w:p w14:paraId="4139675A"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523EC607" w14:textId="77777777" w:rsidR="007031CA" w:rsidRDefault="00BF0064">
            <w:pPr>
              <w:pStyle w:val="TableText"/>
              <w:rPr>
                <w:rFonts w:hint="eastAsia"/>
              </w:rPr>
            </w:pPr>
            <w:r>
              <w:t>Wildfire / smoke has been considered where relevant.</w:t>
            </w:r>
          </w:p>
        </w:tc>
        <w:tc>
          <w:tcPr>
            <w:tcW w:w="518" w:type="dxa"/>
            <w:shd w:val="clear" w:color="auto" w:fill="F4F8F6"/>
            <w:tcMar>
              <w:top w:w="55" w:type="dxa"/>
              <w:left w:w="55" w:type="dxa"/>
              <w:bottom w:w="55" w:type="dxa"/>
              <w:right w:w="55" w:type="dxa"/>
            </w:tcMar>
            <w:vAlign w:val="center"/>
          </w:tcPr>
          <w:p w14:paraId="4D3FEEA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8B477E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E67D77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C0E8A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3AB6B39" w14:textId="77777777" w:rsidR="007031CA" w:rsidRDefault="007031CA">
            <w:pPr>
              <w:pStyle w:val="TableText"/>
              <w:rPr>
                <w:rFonts w:hint="eastAsia"/>
              </w:rPr>
            </w:pPr>
          </w:p>
        </w:tc>
      </w:tr>
      <w:tr w:rsidR="007031CA" w14:paraId="3F94C006" w14:textId="77777777">
        <w:trPr>
          <w:cantSplit/>
          <w:jc w:val="center"/>
        </w:trPr>
        <w:tc>
          <w:tcPr>
            <w:tcW w:w="1036" w:type="dxa"/>
            <w:tcMar>
              <w:top w:w="55" w:type="dxa"/>
              <w:left w:w="55" w:type="dxa"/>
              <w:bottom w:w="55" w:type="dxa"/>
              <w:right w:w="55" w:type="dxa"/>
            </w:tcMar>
            <w:vAlign w:val="center"/>
          </w:tcPr>
          <w:p w14:paraId="43FBDC08"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3034EF75" w14:textId="77777777" w:rsidR="007031CA" w:rsidRDefault="00BF0064">
            <w:pPr>
              <w:pStyle w:val="TableText"/>
              <w:rPr>
                <w:rFonts w:hint="eastAsia"/>
              </w:rPr>
            </w:pPr>
            <w:r>
              <w:t>Fire has been considered.</w:t>
            </w:r>
          </w:p>
        </w:tc>
        <w:tc>
          <w:tcPr>
            <w:tcW w:w="518" w:type="dxa"/>
            <w:tcMar>
              <w:top w:w="55" w:type="dxa"/>
              <w:left w:w="55" w:type="dxa"/>
              <w:bottom w:w="55" w:type="dxa"/>
              <w:right w:w="55" w:type="dxa"/>
            </w:tcMar>
            <w:vAlign w:val="center"/>
          </w:tcPr>
          <w:p w14:paraId="79D3191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276936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A01764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522C9B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2A28352" w14:textId="77777777" w:rsidR="007031CA" w:rsidRDefault="007031CA">
            <w:pPr>
              <w:pStyle w:val="TableText"/>
              <w:rPr>
                <w:rFonts w:hint="eastAsia"/>
              </w:rPr>
            </w:pPr>
          </w:p>
        </w:tc>
      </w:tr>
      <w:tr w:rsidR="007031CA" w14:paraId="7FB270E6" w14:textId="77777777">
        <w:trPr>
          <w:cantSplit/>
          <w:jc w:val="center"/>
        </w:trPr>
        <w:tc>
          <w:tcPr>
            <w:tcW w:w="1036" w:type="dxa"/>
            <w:shd w:val="clear" w:color="auto" w:fill="F4F8F6"/>
            <w:tcMar>
              <w:top w:w="55" w:type="dxa"/>
              <w:left w:w="55" w:type="dxa"/>
              <w:bottom w:w="55" w:type="dxa"/>
              <w:right w:w="55" w:type="dxa"/>
            </w:tcMar>
            <w:vAlign w:val="center"/>
          </w:tcPr>
          <w:p w14:paraId="48977AD9" w14:textId="77777777" w:rsidR="007031CA" w:rsidRDefault="00BF0064">
            <w:pPr>
              <w:pStyle w:val="IDText"/>
              <w:rPr>
                <w:rFonts w:hint="eastAsia"/>
              </w:rPr>
            </w:pPr>
            <w:r>
              <w:lastRenderedPageBreak/>
              <w:t>E-0006</w:t>
            </w:r>
          </w:p>
        </w:tc>
        <w:tc>
          <w:tcPr>
            <w:tcW w:w="5083" w:type="dxa"/>
            <w:shd w:val="clear" w:color="auto" w:fill="F4F8F6"/>
            <w:tcMar>
              <w:top w:w="55" w:type="dxa"/>
              <w:left w:w="55" w:type="dxa"/>
              <w:bottom w:w="55" w:type="dxa"/>
              <w:right w:w="55" w:type="dxa"/>
            </w:tcMar>
            <w:vAlign w:val="center"/>
          </w:tcPr>
          <w:p w14:paraId="7650BA69" w14:textId="77777777" w:rsidR="007031CA" w:rsidRDefault="00BF0064">
            <w:pPr>
              <w:pStyle w:val="TableText"/>
              <w:rPr>
                <w:rFonts w:hint="eastAsia"/>
              </w:rPr>
            </w:pPr>
            <w:r>
              <w:t>Hazardous materials release has been considered.</w:t>
            </w:r>
          </w:p>
        </w:tc>
        <w:tc>
          <w:tcPr>
            <w:tcW w:w="518" w:type="dxa"/>
            <w:shd w:val="clear" w:color="auto" w:fill="F4F8F6"/>
            <w:tcMar>
              <w:top w:w="55" w:type="dxa"/>
              <w:left w:w="55" w:type="dxa"/>
              <w:bottom w:w="55" w:type="dxa"/>
              <w:right w:w="55" w:type="dxa"/>
            </w:tcMar>
            <w:vAlign w:val="center"/>
          </w:tcPr>
          <w:p w14:paraId="120C375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9B405B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A4BC95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8771D3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CA98DD2" w14:textId="77777777" w:rsidR="007031CA" w:rsidRDefault="007031CA">
            <w:pPr>
              <w:pStyle w:val="TableText"/>
              <w:rPr>
                <w:rFonts w:hint="eastAsia"/>
              </w:rPr>
            </w:pPr>
          </w:p>
        </w:tc>
      </w:tr>
      <w:tr w:rsidR="007031CA" w14:paraId="399531D8" w14:textId="77777777">
        <w:trPr>
          <w:cantSplit/>
          <w:jc w:val="center"/>
        </w:trPr>
        <w:tc>
          <w:tcPr>
            <w:tcW w:w="1036" w:type="dxa"/>
            <w:tcMar>
              <w:top w:w="55" w:type="dxa"/>
              <w:left w:w="55" w:type="dxa"/>
              <w:bottom w:w="55" w:type="dxa"/>
              <w:right w:w="55" w:type="dxa"/>
            </w:tcMar>
            <w:vAlign w:val="center"/>
          </w:tcPr>
          <w:p w14:paraId="7BA22FEC"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1815610E" w14:textId="77777777" w:rsidR="007031CA" w:rsidRDefault="00BF0064">
            <w:pPr>
              <w:pStyle w:val="TableText"/>
              <w:rPr>
                <w:rFonts w:hint="eastAsia"/>
              </w:rPr>
            </w:pPr>
            <w:r>
              <w:t>Mass casualty / community surge has been considered.</w:t>
            </w:r>
          </w:p>
        </w:tc>
        <w:tc>
          <w:tcPr>
            <w:tcW w:w="518" w:type="dxa"/>
            <w:tcMar>
              <w:top w:w="55" w:type="dxa"/>
              <w:left w:w="55" w:type="dxa"/>
              <w:bottom w:w="55" w:type="dxa"/>
              <w:right w:w="55" w:type="dxa"/>
            </w:tcMar>
            <w:vAlign w:val="center"/>
          </w:tcPr>
          <w:p w14:paraId="0739145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3CE985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7B7EF3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660089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D373266" w14:textId="77777777" w:rsidR="007031CA" w:rsidRDefault="007031CA">
            <w:pPr>
              <w:pStyle w:val="TableText"/>
              <w:rPr>
                <w:rFonts w:hint="eastAsia"/>
              </w:rPr>
            </w:pPr>
          </w:p>
        </w:tc>
      </w:tr>
      <w:tr w:rsidR="007031CA" w14:paraId="396E4B81" w14:textId="77777777">
        <w:trPr>
          <w:cantSplit/>
          <w:jc w:val="center"/>
        </w:trPr>
        <w:tc>
          <w:tcPr>
            <w:tcW w:w="1036" w:type="dxa"/>
            <w:shd w:val="clear" w:color="auto" w:fill="F4F8F6"/>
            <w:tcMar>
              <w:top w:w="55" w:type="dxa"/>
              <w:left w:w="55" w:type="dxa"/>
              <w:bottom w:w="55" w:type="dxa"/>
              <w:right w:w="55" w:type="dxa"/>
            </w:tcMar>
            <w:vAlign w:val="center"/>
          </w:tcPr>
          <w:p w14:paraId="2BA60D8D"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1C62AB26" w14:textId="77777777" w:rsidR="007031CA" w:rsidRDefault="00BF0064">
            <w:pPr>
              <w:pStyle w:val="TableText"/>
              <w:rPr>
                <w:rFonts w:hint="eastAsia"/>
              </w:rPr>
            </w:pPr>
            <w:r>
              <w:t>Violence / active threat / security incident has been considered.</w:t>
            </w:r>
          </w:p>
        </w:tc>
        <w:tc>
          <w:tcPr>
            <w:tcW w:w="518" w:type="dxa"/>
            <w:shd w:val="clear" w:color="auto" w:fill="F4F8F6"/>
            <w:tcMar>
              <w:top w:w="55" w:type="dxa"/>
              <w:left w:w="55" w:type="dxa"/>
              <w:bottom w:w="55" w:type="dxa"/>
              <w:right w:w="55" w:type="dxa"/>
            </w:tcMar>
            <w:vAlign w:val="center"/>
          </w:tcPr>
          <w:p w14:paraId="104C8AE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378847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17DF7C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897A2D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C4F4DF3" w14:textId="77777777" w:rsidR="007031CA" w:rsidRDefault="007031CA">
            <w:pPr>
              <w:pStyle w:val="TableText"/>
              <w:rPr>
                <w:rFonts w:hint="eastAsia"/>
              </w:rPr>
            </w:pPr>
          </w:p>
        </w:tc>
      </w:tr>
      <w:tr w:rsidR="007031CA" w14:paraId="02204A25" w14:textId="77777777">
        <w:trPr>
          <w:cantSplit/>
          <w:jc w:val="center"/>
        </w:trPr>
        <w:tc>
          <w:tcPr>
            <w:tcW w:w="1036" w:type="dxa"/>
            <w:tcMar>
              <w:top w:w="55" w:type="dxa"/>
              <w:left w:w="55" w:type="dxa"/>
              <w:bottom w:w="55" w:type="dxa"/>
              <w:right w:w="55" w:type="dxa"/>
            </w:tcMar>
            <w:vAlign w:val="center"/>
          </w:tcPr>
          <w:p w14:paraId="575360D0"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34B5FA4F" w14:textId="77777777" w:rsidR="007031CA" w:rsidRDefault="00BF0064">
            <w:pPr>
              <w:pStyle w:val="TableText"/>
              <w:rPr>
                <w:rFonts w:hint="eastAsia"/>
              </w:rPr>
            </w:pPr>
            <w:r>
              <w:t>Cyberattack has been considered.</w:t>
            </w:r>
          </w:p>
        </w:tc>
        <w:tc>
          <w:tcPr>
            <w:tcW w:w="518" w:type="dxa"/>
            <w:tcMar>
              <w:top w:w="55" w:type="dxa"/>
              <w:left w:w="55" w:type="dxa"/>
              <w:bottom w:w="55" w:type="dxa"/>
              <w:right w:w="55" w:type="dxa"/>
            </w:tcMar>
            <w:vAlign w:val="center"/>
          </w:tcPr>
          <w:p w14:paraId="44506E0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991D3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903972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9CBC0B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8ADE468" w14:textId="77777777" w:rsidR="007031CA" w:rsidRDefault="007031CA">
            <w:pPr>
              <w:pStyle w:val="TableText"/>
              <w:rPr>
                <w:rFonts w:hint="eastAsia"/>
              </w:rPr>
            </w:pPr>
          </w:p>
        </w:tc>
      </w:tr>
      <w:tr w:rsidR="007031CA" w14:paraId="5ADEC81C" w14:textId="77777777">
        <w:trPr>
          <w:cantSplit/>
          <w:jc w:val="center"/>
        </w:trPr>
        <w:tc>
          <w:tcPr>
            <w:tcW w:w="1036" w:type="dxa"/>
            <w:shd w:val="clear" w:color="auto" w:fill="F4F8F6"/>
            <w:tcMar>
              <w:top w:w="55" w:type="dxa"/>
              <w:left w:w="55" w:type="dxa"/>
              <w:bottom w:w="55" w:type="dxa"/>
              <w:right w:w="55" w:type="dxa"/>
            </w:tcMar>
            <w:vAlign w:val="center"/>
          </w:tcPr>
          <w:p w14:paraId="2BC9112F"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5BA50434" w14:textId="77777777" w:rsidR="007031CA" w:rsidRDefault="00BF0064">
            <w:pPr>
              <w:pStyle w:val="TableText"/>
              <w:rPr>
                <w:rFonts w:hint="eastAsia"/>
              </w:rPr>
            </w:pPr>
            <w:r>
              <w:t>Extended IT / EHR downtime has been considered.</w:t>
            </w:r>
          </w:p>
        </w:tc>
        <w:tc>
          <w:tcPr>
            <w:tcW w:w="518" w:type="dxa"/>
            <w:shd w:val="clear" w:color="auto" w:fill="F4F8F6"/>
            <w:tcMar>
              <w:top w:w="55" w:type="dxa"/>
              <w:left w:w="55" w:type="dxa"/>
              <w:bottom w:w="55" w:type="dxa"/>
              <w:right w:w="55" w:type="dxa"/>
            </w:tcMar>
            <w:vAlign w:val="center"/>
          </w:tcPr>
          <w:p w14:paraId="649F1E5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75C25E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5270C8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174E7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729D50B" w14:textId="77777777" w:rsidR="007031CA" w:rsidRDefault="007031CA">
            <w:pPr>
              <w:pStyle w:val="TableText"/>
              <w:rPr>
                <w:rFonts w:hint="eastAsia"/>
              </w:rPr>
            </w:pPr>
          </w:p>
        </w:tc>
      </w:tr>
      <w:tr w:rsidR="007031CA" w14:paraId="431A6FB8" w14:textId="77777777">
        <w:trPr>
          <w:cantSplit/>
          <w:jc w:val="center"/>
        </w:trPr>
        <w:tc>
          <w:tcPr>
            <w:tcW w:w="1036" w:type="dxa"/>
            <w:tcMar>
              <w:top w:w="55" w:type="dxa"/>
              <w:left w:w="55" w:type="dxa"/>
              <w:bottom w:w="55" w:type="dxa"/>
              <w:right w:w="55" w:type="dxa"/>
            </w:tcMar>
            <w:vAlign w:val="center"/>
          </w:tcPr>
          <w:p w14:paraId="2FAFAE18"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01B692FC" w14:textId="77777777" w:rsidR="007031CA" w:rsidRDefault="00BF0064">
            <w:pPr>
              <w:pStyle w:val="TableText"/>
              <w:rPr>
                <w:rFonts w:hint="eastAsia"/>
              </w:rPr>
            </w:pPr>
            <w:r>
              <w:t>Telephone / communications failure has been considered.</w:t>
            </w:r>
          </w:p>
        </w:tc>
        <w:tc>
          <w:tcPr>
            <w:tcW w:w="518" w:type="dxa"/>
            <w:tcMar>
              <w:top w:w="55" w:type="dxa"/>
              <w:left w:w="55" w:type="dxa"/>
              <w:bottom w:w="55" w:type="dxa"/>
              <w:right w:w="55" w:type="dxa"/>
            </w:tcMar>
            <w:vAlign w:val="center"/>
          </w:tcPr>
          <w:p w14:paraId="54316CD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72A57A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E711AF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425A27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2D6BCEC" w14:textId="77777777" w:rsidR="007031CA" w:rsidRDefault="007031CA">
            <w:pPr>
              <w:pStyle w:val="TableText"/>
              <w:rPr>
                <w:rFonts w:hint="eastAsia"/>
              </w:rPr>
            </w:pPr>
          </w:p>
        </w:tc>
      </w:tr>
      <w:tr w:rsidR="007031CA" w14:paraId="5A4D82D1" w14:textId="77777777">
        <w:trPr>
          <w:cantSplit/>
          <w:jc w:val="center"/>
        </w:trPr>
        <w:tc>
          <w:tcPr>
            <w:tcW w:w="1036" w:type="dxa"/>
            <w:shd w:val="clear" w:color="auto" w:fill="F4F8F6"/>
            <w:tcMar>
              <w:top w:w="55" w:type="dxa"/>
              <w:left w:w="55" w:type="dxa"/>
              <w:bottom w:w="55" w:type="dxa"/>
              <w:right w:w="55" w:type="dxa"/>
            </w:tcMar>
            <w:vAlign w:val="center"/>
          </w:tcPr>
          <w:p w14:paraId="683CB258"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7B92C543" w14:textId="77777777" w:rsidR="007031CA" w:rsidRDefault="00BF0064">
            <w:pPr>
              <w:pStyle w:val="TableText"/>
              <w:rPr>
                <w:rFonts w:hint="eastAsia"/>
              </w:rPr>
            </w:pPr>
            <w:r>
              <w:t>Power failure and generator failure have been considered.</w:t>
            </w:r>
          </w:p>
        </w:tc>
        <w:tc>
          <w:tcPr>
            <w:tcW w:w="518" w:type="dxa"/>
            <w:shd w:val="clear" w:color="auto" w:fill="F4F8F6"/>
            <w:tcMar>
              <w:top w:w="55" w:type="dxa"/>
              <w:left w:w="55" w:type="dxa"/>
              <w:bottom w:w="55" w:type="dxa"/>
              <w:right w:w="55" w:type="dxa"/>
            </w:tcMar>
            <w:vAlign w:val="center"/>
          </w:tcPr>
          <w:p w14:paraId="48A69FB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4AEE0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49955C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97BD28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E49A50C" w14:textId="77777777" w:rsidR="007031CA" w:rsidRDefault="007031CA">
            <w:pPr>
              <w:pStyle w:val="TableText"/>
              <w:rPr>
                <w:rFonts w:hint="eastAsia"/>
              </w:rPr>
            </w:pPr>
          </w:p>
        </w:tc>
      </w:tr>
      <w:tr w:rsidR="007031CA" w14:paraId="0B70BA7E" w14:textId="77777777">
        <w:trPr>
          <w:cantSplit/>
          <w:jc w:val="center"/>
        </w:trPr>
        <w:tc>
          <w:tcPr>
            <w:tcW w:w="1036" w:type="dxa"/>
            <w:tcMar>
              <w:top w:w="55" w:type="dxa"/>
              <w:left w:w="55" w:type="dxa"/>
              <w:bottom w:w="55" w:type="dxa"/>
              <w:right w:w="55" w:type="dxa"/>
            </w:tcMar>
            <w:vAlign w:val="center"/>
          </w:tcPr>
          <w:p w14:paraId="6AA07460"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289D68A8" w14:textId="77777777" w:rsidR="007031CA" w:rsidRDefault="00BF0064">
            <w:pPr>
              <w:pStyle w:val="TableText"/>
              <w:rPr>
                <w:rFonts w:hint="eastAsia"/>
              </w:rPr>
            </w:pPr>
            <w:r>
              <w:t>Water interruption has been considered.</w:t>
            </w:r>
          </w:p>
        </w:tc>
        <w:tc>
          <w:tcPr>
            <w:tcW w:w="518" w:type="dxa"/>
            <w:tcMar>
              <w:top w:w="55" w:type="dxa"/>
              <w:left w:w="55" w:type="dxa"/>
              <w:bottom w:w="55" w:type="dxa"/>
              <w:right w:w="55" w:type="dxa"/>
            </w:tcMar>
            <w:vAlign w:val="center"/>
          </w:tcPr>
          <w:p w14:paraId="39C4D07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E7D6FF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D3D4CA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3B3123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7CE9682" w14:textId="77777777" w:rsidR="007031CA" w:rsidRDefault="007031CA">
            <w:pPr>
              <w:pStyle w:val="TableText"/>
              <w:rPr>
                <w:rFonts w:hint="eastAsia"/>
              </w:rPr>
            </w:pPr>
          </w:p>
        </w:tc>
      </w:tr>
      <w:tr w:rsidR="007031CA" w14:paraId="535EAF69" w14:textId="77777777">
        <w:trPr>
          <w:cantSplit/>
          <w:jc w:val="center"/>
        </w:trPr>
        <w:tc>
          <w:tcPr>
            <w:tcW w:w="1036" w:type="dxa"/>
            <w:shd w:val="clear" w:color="auto" w:fill="F4F8F6"/>
            <w:tcMar>
              <w:top w:w="55" w:type="dxa"/>
              <w:left w:w="55" w:type="dxa"/>
              <w:bottom w:w="55" w:type="dxa"/>
              <w:right w:w="55" w:type="dxa"/>
            </w:tcMar>
            <w:vAlign w:val="center"/>
          </w:tcPr>
          <w:p w14:paraId="7EAF2F43"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21B52616" w14:textId="77777777" w:rsidR="007031CA" w:rsidRDefault="00BF0064">
            <w:pPr>
              <w:pStyle w:val="TableText"/>
              <w:rPr>
                <w:rFonts w:hint="eastAsia"/>
              </w:rPr>
            </w:pPr>
            <w:r>
              <w:t>Sewer / waste interruption has been considered.</w:t>
            </w:r>
          </w:p>
        </w:tc>
        <w:tc>
          <w:tcPr>
            <w:tcW w:w="518" w:type="dxa"/>
            <w:shd w:val="clear" w:color="auto" w:fill="F4F8F6"/>
            <w:tcMar>
              <w:top w:w="55" w:type="dxa"/>
              <w:left w:w="55" w:type="dxa"/>
              <w:bottom w:w="55" w:type="dxa"/>
              <w:right w:w="55" w:type="dxa"/>
            </w:tcMar>
            <w:vAlign w:val="center"/>
          </w:tcPr>
          <w:p w14:paraId="3D82E08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EB656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19E885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9E0927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75F0564" w14:textId="77777777" w:rsidR="007031CA" w:rsidRDefault="007031CA">
            <w:pPr>
              <w:pStyle w:val="TableText"/>
              <w:rPr>
                <w:rFonts w:hint="eastAsia"/>
              </w:rPr>
            </w:pPr>
          </w:p>
        </w:tc>
      </w:tr>
      <w:tr w:rsidR="007031CA" w14:paraId="4CE22F22" w14:textId="77777777">
        <w:trPr>
          <w:cantSplit/>
          <w:jc w:val="center"/>
        </w:trPr>
        <w:tc>
          <w:tcPr>
            <w:tcW w:w="1036" w:type="dxa"/>
            <w:tcMar>
              <w:top w:w="55" w:type="dxa"/>
              <w:left w:w="55" w:type="dxa"/>
              <w:bottom w:w="55" w:type="dxa"/>
              <w:right w:w="55" w:type="dxa"/>
            </w:tcMar>
            <w:vAlign w:val="center"/>
          </w:tcPr>
          <w:p w14:paraId="727C2010"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1EE70C9C" w14:textId="77777777" w:rsidR="007031CA" w:rsidRDefault="00BF0064">
            <w:pPr>
              <w:pStyle w:val="TableText"/>
              <w:rPr>
                <w:rFonts w:hint="eastAsia"/>
              </w:rPr>
            </w:pPr>
            <w:r>
              <w:t>Heating / fuel interruption has been considered.</w:t>
            </w:r>
          </w:p>
        </w:tc>
        <w:tc>
          <w:tcPr>
            <w:tcW w:w="518" w:type="dxa"/>
            <w:tcMar>
              <w:top w:w="55" w:type="dxa"/>
              <w:left w:w="55" w:type="dxa"/>
              <w:bottom w:w="55" w:type="dxa"/>
              <w:right w:w="55" w:type="dxa"/>
            </w:tcMar>
            <w:vAlign w:val="center"/>
          </w:tcPr>
          <w:p w14:paraId="20DB8DD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1DC804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331756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722CA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6274DD8" w14:textId="77777777" w:rsidR="007031CA" w:rsidRDefault="007031CA">
            <w:pPr>
              <w:pStyle w:val="TableText"/>
              <w:rPr>
                <w:rFonts w:hint="eastAsia"/>
              </w:rPr>
            </w:pPr>
          </w:p>
        </w:tc>
      </w:tr>
      <w:tr w:rsidR="007031CA" w14:paraId="14D766F9" w14:textId="77777777">
        <w:trPr>
          <w:cantSplit/>
          <w:jc w:val="center"/>
        </w:trPr>
        <w:tc>
          <w:tcPr>
            <w:tcW w:w="1036" w:type="dxa"/>
            <w:shd w:val="clear" w:color="auto" w:fill="F4F8F6"/>
            <w:tcMar>
              <w:top w:w="55" w:type="dxa"/>
              <w:left w:w="55" w:type="dxa"/>
              <w:bottom w:w="55" w:type="dxa"/>
              <w:right w:w="55" w:type="dxa"/>
            </w:tcMar>
            <w:vAlign w:val="center"/>
          </w:tcPr>
          <w:p w14:paraId="1C371920"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08CB9813" w14:textId="77777777" w:rsidR="007031CA" w:rsidRDefault="00BF0064">
            <w:pPr>
              <w:pStyle w:val="TableText"/>
              <w:rPr>
                <w:rFonts w:hint="eastAsia"/>
              </w:rPr>
            </w:pPr>
            <w:r>
              <w:t>HVAC failure has been considered.</w:t>
            </w:r>
          </w:p>
        </w:tc>
        <w:tc>
          <w:tcPr>
            <w:tcW w:w="518" w:type="dxa"/>
            <w:shd w:val="clear" w:color="auto" w:fill="F4F8F6"/>
            <w:tcMar>
              <w:top w:w="55" w:type="dxa"/>
              <w:left w:w="55" w:type="dxa"/>
              <w:bottom w:w="55" w:type="dxa"/>
              <w:right w:w="55" w:type="dxa"/>
            </w:tcMar>
            <w:vAlign w:val="center"/>
          </w:tcPr>
          <w:p w14:paraId="0595D44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FFCF37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6160AD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6AB447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36F031E" w14:textId="77777777" w:rsidR="007031CA" w:rsidRDefault="007031CA">
            <w:pPr>
              <w:pStyle w:val="TableText"/>
              <w:rPr>
                <w:rFonts w:hint="eastAsia"/>
              </w:rPr>
            </w:pPr>
          </w:p>
        </w:tc>
      </w:tr>
      <w:tr w:rsidR="007031CA" w14:paraId="5124C536" w14:textId="77777777">
        <w:trPr>
          <w:cantSplit/>
          <w:jc w:val="center"/>
        </w:trPr>
        <w:tc>
          <w:tcPr>
            <w:tcW w:w="1036" w:type="dxa"/>
            <w:tcMar>
              <w:top w:w="55" w:type="dxa"/>
              <w:left w:w="55" w:type="dxa"/>
              <w:bottom w:w="55" w:type="dxa"/>
              <w:right w:w="55" w:type="dxa"/>
            </w:tcMar>
            <w:vAlign w:val="center"/>
          </w:tcPr>
          <w:p w14:paraId="26962677"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694E6C0F" w14:textId="77777777" w:rsidR="007031CA" w:rsidRDefault="00BF0064">
            <w:pPr>
              <w:pStyle w:val="TableText"/>
              <w:rPr>
                <w:rFonts w:hint="eastAsia"/>
              </w:rPr>
            </w:pPr>
            <w:r>
              <w:t>Medical gas disruption has been considered where applicable.</w:t>
            </w:r>
          </w:p>
        </w:tc>
        <w:tc>
          <w:tcPr>
            <w:tcW w:w="518" w:type="dxa"/>
            <w:tcMar>
              <w:top w:w="55" w:type="dxa"/>
              <w:left w:w="55" w:type="dxa"/>
              <w:bottom w:w="55" w:type="dxa"/>
              <w:right w:w="55" w:type="dxa"/>
            </w:tcMar>
            <w:vAlign w:val="center"/>
          </w:tcPr>
          <w:p w14:paraId="00946A9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8C924D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7969EE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85BBB1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2256F1E" w14:textId="77777777" w:rsidR="007031CA" w:rsidRDefault="007031CA">
            <w:pPr>
              <w:pStyle w:val="TableText"/>
              <w:rPr>
                <w:rFonts w:hint="eastAsia"/>
              </w:rPr>
            </w:pPr>
          </w:p>
        </w:tc>
      </w:tr>
      <w:tr w:rsidR="007031CA" w14:paraId="36A54555" w14:textId="77777777">
        <w:trPr>
          <w:cantSplit/>
          <w:jc w:val="center"/>
        </w:trPr>
        <w:tc>
          <w:tcPr>
            <w:tcW w:w="1036" w:type="dxa"/>
            <w:shd w:val="clear" w:color="auto" w:fill="F4F8F6"/>
            <w:tcMar>
              <w:top w:w="55" w:type="dxa"/>
              <w:left w:w="55" w:type="dxa"/>
              <w:bottom w:w="55" w:type="dxa"/>
              <w:right w:w="55" w:type="dxa"/>
            </w:tcMar>
            <w:vAlign w:val="center"/>
          </w:tcPr>
          <w:p w14:paraId="0AAE975D"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66F19017" w14:textId="77777777" w:rsidR="007031CA" w:rsidRDefault="00BF0064">
            <w:pPr>
              <w:pStyle w:val="TableText"/>
              <w:rPr>
                <w:rFonts w:hint="eastAsia"/>
              </w:rPr>
            </w:pPr>
            <w:r>
              <w:t>Medical equipment failure has been considered.</w:t>
            </w:r>
          </w:p>
        </w:tc>
        <w:tc>
          <w:tcPr>
            <w:tcW w:w="518" w:type="dxa"/>
            <w:shd w:val="clear" w:color="auto" w:fill="F4F8F6"/>
            <w:tcMar>
              <w:top w:w="55" w:type="dxa"/>
              <w:left w:w="55" w:type="dxa"/>
              <w:bottom w:w="55" w:type="dxa"/>
              <w:right w:w="55" w:type="dxa"/>
            </w:tcMar>
            <w:vAlign w:val="center"/>
          </w:tcPr>
          <w:p w14:paraId="5C31C33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C1B987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9B49B2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0B1925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7490082" w14:textId="77777777" w:rsidR="007031CA" w:rsidRDefault="007031CA">
            <w:pPr>
              <w:pStyle w:val="TableText"/>
              <w:rPr>
                <w:rFonts w:hint="eastAsia"/>
              </w:rPr>
            </w:pPr>
          </w:p>
        </w:tc>
      </w:tr>
      <w:tr w:rsidR="007031CA" w14:paraId="39E65D7B" w14:textId="77777777">
        <w:trPr>
          <w:cantSplit/>
          <w:jc w:val="center"/>
        </w:trPr>
        <w:tc>
          <w:tcPr>
            <w:tcW w:w="1036" w:type="dxa"/>
            <w:tcMar>
              <w:top w:w="55" w:type="dxa"/>
              <w:left w:w="55" w:type="dxa"/>
              <w:bottom w:w="55" w:type="dxa"/>
              <w:right w:w="55" w:type="dxa"/>
            </w:tcMar>
            <w:vAlign w:val="center"/>
          </w:tcPr>
          <w:p w14:paraId="7D619A01"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245E072F" w14:textId="77777777" w:rsidR="007031CA" w:rsidRDefault="00BF0064">
            <w:pPr>
              <w:pStyle w:val="TableText"/>
              <w:rPr>
                <w:rFonts w:hint="eastAsia"/>
              </w:rPr>
            </w:pPr>
            <w:r>
              <w:t>Loss of all or part of the facility has been considered.</w:t>
            </w:r>
          </w:p>
        </w:tc>
        <w:tc>
          <w:tcPr>
            <w:tcW w:w="518" w:type="dxa"/>
            <w:tcMar>
              <w:top w:w="55" w:type="dxa"/>
              <w:left w:w="55" w:type="dxa"/>
              <w:bottom w:w="55" w:type="dxa"/>
              <w:right w:w="55" w:type="dxa"/>
            </w:tcMar>
            <w:vAlign w:val="center"/>
          </w:tcPr>
          <w:p w14:paraId="4646626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53ACCF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BD5B94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131D6A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0056452" w14:textId="77777777" w:rsidR="007031CA" w:rsidRDefault="007031CA">
            <w:pPr>
              <w:pStyle w:val="TableText"/>
              <w:rPr>
                <w:rFonts w:hint="eastAsia"/>
              </w:rPr>
            </w:pPr>
          </w:p>
        </w:tc>
      </w:tr>
      <w:tr w:rsidR="007031CA" w14:paraId="20C3BF7D" w14:textId="77777777">
        <w:trPr>
          <w:cantSplit/>
          <w:jc w:val="center"/>
        </w:trPr>
        <w:tc>
          <w:tcPr>
            <w:tcW w:w="1036" w:type="dxa"/>
            <w:shd w:val="clear" w:color="auto" w:fill="F4F8F6"/>
            <w:tcMar>
              <w:top w:w="55" w:type="dxa"/>
              <w:left w:w="55" w:type="dxa"/>
              <w:bottom w:w="55" w:type="dxa"/>
              <w:right w:w="55" w:type="dxa"/>
            </w:tcMar>
            <w:vAlign w:val="center"/>
          </w:tcPr>
          <w:p w14:paraId="559CFA4B"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023AFB72" w14:textId="77777777" w:rsidR="007031CA" w:rsidRDefault="00BF0064">
            <w:pPr>
              <w:pStyle w:val="TableText"/>
              <w:rPr>
                <w:rFonts w:hint="eastAsia"/>
              </w:rPr>
            </w:pPr>
            <w:r>
              <w:t>Transportation / access disruption has been considered.</w:t>
            </w:r>
          </w:p>
        </w:tc>
        <w:tc>
          <w:tcPr>
            <w:tcW w:w="518" w:type="dxa"/>
            <w:shd w:val="clear" w:color="auto" w:fill="F4F8F6"/>
            <w:tcMar>
              <w:top w:w="55" w:type="dxa"/>
              <w:left w:w="55" w:type="dxa"/>
              <w:bottom w:w="55" w:type="dxa"/>
              <w:right w:w="55" w:type="dxa"/>
            </w:tcMar>
            <w:vAlign w:val="center"/>
          </w:tcPr>
          <w:p w14:paraId="2BCD02F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F8245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497D1B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F55095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C54EAE2" w14:textId="77777777" w:rsidR="007031CA" w:rsidRDefault="007031CA">
            <w:pPr>
              <w:pStyle w:val="TableText"/>
              <w:rPr>
                <w:rFonts w:hint="eastAsia"/>
              </w:rPr>
            </w:pPr>
          </w:p>
        </w:tc>
      </w:tr>
      <w:tr w:rsidR="007031CA" w14:paraId="0CAC59E7" w14:textId="77777777">
        <w:trPr>
          <w:cantSplit/>
          <w:jc w:val="center"/>
        </w:trPr>
        <w:tc>
          <w:tcPr>
            <w:tcW w:w="1036" w:type="dxa"/>
            <w:tcMar>
              <w:top w:w="55" w:type="dxa"/>
              <w:left w:w="55" w:type="dxa"/>
              <w:bottom w:w="55" w:type="dxa"/>
              <w:right w:w="55" w:type="dxa"/>
            </w:tcMar>
            <w:vAlign w:val="center"/>
          </w:tcPr>
          <w:p w14:paraId="1095DAA8"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FF21401" w14:textId="77777777" w:rsidR="007031CA" w:rsidRDefault="00BF0064">
            <w:pPr>
              <w:pStyle w:val="TableText"/>
              <w:rPr>
                <w:rFonts w:hint="eastAsia"/>
              </w:rPr>
            </w:pPr>
            <w:r>
              <w:t>Supply-chain, pharmaceutical, and medical supply disruption has been considered.</w:t>
            </w:r>
          </w:p>
        </w:tc>
        <w:tc>
          <w:tcPr>
            <w:tcW w:w="518" w:type="dxa"/>
            <w:tcMar>
              <w:top w:w="55" w:type="dxa"/>
              <w:left w:w="55" w:type="dxa"/>
              <w:bottom w:w="55" w:type="dxa"/>
              <w:right w:w="55" w:type="dxa"/>
            </w:tcMar>
            <w:vAlign w:val="center"/>
          </w:tcPr>
          <w:p w14:paraId="64F6544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90D54C2"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F796C3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0388C3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467C990" w14:textId="77777777" w:rsidR="007031CA" w:rsidRDefault="007031CA">
            <w:pPr>
              <w:pStyle w:val="TableText"/>
              <w:rPr>
                <w:rFonts w:hint="eastAsia"/>
              </w:rPr>
            </w:pPr>
          </w:p>
        </w:tc>
      </w:tr>
      <w:tr w:rsidR="007031CA" w14:paraId="16EC9616" w14:textId="77777777">
        <w:trPr>
          <w:cantSplit/>
          <w:jc w:val="center"/>
        </w:trPr>
        <w:tc>
          <w:tcPr>
            <w:tcW w:w="1036" w:type="dxa"/>
            <w:shd w:val="clear" w:color="auto" w:fill="F4F8F6"/>
            <w:tcMar>
              <w:top w:w="55" w:type="dxa"/>
              <w:left w:w="55" w:type="dxa"/>
              <w:bottom w:w="55" w:type="dxa"/>
              <w:right w:w="55" w:type="dxa"/>
            </w:tcMar>
            <w:vAlign w:val="center"/>
          </w:tcPr>
          <w:p w14:paraId="4B01BC6C"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1CA65C58" w14:textId="77777777" w:rsidR="007031CA" w:rsidRDefault="00BF0064">
            <w:pPr>
              <w:pStyle w:val="TableText"/>
              <w:rPr>
                <w:rFonts w:hint="eastAsia"/>
              </w:rPr>
            </w:pPr>
            <w:r>
              <w:t>Staffing shortage has been considered.</w:t>
            </w:r>
          </w:p>
        </w:tc>
        <w:tc>
          <w:tcPr>
            <w:tcW w:w="518" w:type="dxa"/>
            <w:shd w:val="clear" w:color="auto" w:fill="F4F8F6"/>
            <w:tcMar>
              <w:top w:w="55" w:type="dxa"/>
              <w:left w:w="55" w:type="dxa"/>
              <w:bottom w:w="55" w:type="dxa"/>
              <w:right w:w="55" w:type="dxa"/>
            </w:tcMar>
            <w:vAlign w:val="center"/>
          </w:tcPr>
          <w:p w14:paraId="35315F0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2177F3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A7720A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72C030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E7C0586" w14:textId="77777777" w:rsidR="007031CA" w:rsidRDefault="007031CA">
            <w:pPr>
              <w:pStyle w:val="TableText"/>
              <w:rPr>
                <w:rFonts w:hint="eastAsia"/>
              </w:rPr>
            </w:pPr>
          </w:p>
        </w:tc>
      </w:tr>
      <w:tr w:rsidR="007031CA" w14:paraId="186152A2" w14:textId="77777777">
        <w:trPr>
          <w:cantSplit/>
          <w:jc w:val="center"/>
        </w:trPr>
        <w:tc>
          <w:tcPr>
            <w:tcW w:w="1036" w:type="dxa"/>
            <w:tcMar>
              <w:top w:w="55" w:type="dxa"/>
              <w:left w:w="55" w:type="dxa"/>
              <w:bottom w:w="55" w:type="dxa"/>
              <w:right w:w="55" w:type="dxa"/>
            </w:tcMar>
            <w:vAlign w:val="center"/>
          </w:tcPr>
          <w:p w14:paraId="0D468A82"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663C5FC3" w14:textId="77777777" w:rsidR="007031CA" w:rsidRDefault="00BF0064">
            <w:pPr>
              <w:pStyle w:val="TableText"/>
              <w:rPr>
                <w:rFonts w:hint="eastAsia"/>
              </w:rPr>
            </w:pPr>
            <w:r>
              <w:t>Emerging infectious disease / pandemic has been considered.</w:t>
            </w:r>
          </w:p>
        </w:tc>
        <w:tc>
          <w:tcPr>
            <w:tcW w:w="518" w:type="dxa"/>
            <w:tcMar>
              <w:top w:w="55" w:type="dxa"/>
              <w:left w:w="55" w:type="dxa"/>
              <w:bottom w:w="55" w:type="dxa"/>
              <w:right w:w="55" w:type="dxa"/>
            </w:tcMar>
            <w:vAlign w:val="center"/>
          </w:tcPr>
          <w:p w14:paraId="3532A11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259F23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FAE67D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0D3B6E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51C43C9" w14:textId="77777777" w:rsidR="007031CA" w:rsidRDefault="007031CA">
            <w:pPr>
              <w:pStyle w:val="TableText"/>
              <w:rPr>
                <w:rFonts w:hint="eastAsia"/>
              </w:rPr>
            </w:pPr>
          </w:p>
        </w:tc>
      </w:tr>
      <w:tr w:rsidR="007031CA" w14:paraId="4B88E2B0" w14:textId="77777777">
        <w:trPr>
          <w:cantSplit/>
          <w:jc w:val="center"/>
        </w:trPr>
        <w:tc>
          <w:tcPr>
            <w:tcW w:w="1036" w:type="dxa"/>
            <w:shd w:val="clear" w:color="auto" w:fill="F4F8F6"/>
            <w:tcMar>
              <w:top w:w="55" w:type="dxa"/>
              <w:left w:w="55" w:type="dxa"/>
              <w:bottom w:w="55" w:type="dxa"/>
              <w:right w:w="55" w:type="dxa"/>
            </w:tcMar>
            <w:vAlign w:val="center"/>
          </w:tcPr>
          <w:p w14:paraId="68ABD7CE"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2382FA91" w14:textId="77777777" w:rsidR="007031CA" w:rsidRDefault="00BF0064">
            <w:pPr>
              <w:pStyle w:val="TableText"/>
              <w:rPr>
                <w:rFonts w:hint="eastAsia"/>
              </w:rPr>
            </w:pPr>
            <w:r>
              <w:t>Other facility- or community-specific hazards are documented and ranked.</w:t>
            </w:r>
          </w:p>
        </w:tc>
        <w:tc>
          <w:tcPr>
            <w:tcW w:w="518" w:type="dxa"/>
            <w:shd w:val="clear" w:color="auto" w:fill="F4F8F6"/>
            <w:tcMar>
              <w:top w:w="55" w:type="dxa"/>
              <w:left w:w="55" w:type="dxa"/>
              <w:bottom w:w="55" w:type="dxa"/>
              <w:right w:w="55" w:type="dxa"/>
            </w:tcMar>
            <w:vAlign w:val="center"/>
          </w:tcPr>
          <w:p w14:paraId="72D3426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A725F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0681F3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5825A7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4D49C9B" w14:textId="77777777" w:rsidR="007031CA" w:rsidRDefault="007031CA">
            <w:pPr>
              <w:pStyle w:val="TableText"/>
              <w:rPr>
                <w:rFonts w:hint="eastAsia"/>
              </w:rPr>
            </w:pPr>
          </w:p>
        </w:tc>
      </w:tr>
    </w:tbl>
    <w:p w14:paraId="5D6D67DB" w14:textId="77777777" w:rsidR="007031CA" w:rsidRDefault="007031CA">
      <w:pPr>
        <w:spacing w:after="0"/>
        <w:rPr>
          <w:rFonts w:hint="eastAsia"/>
        </w:rPr>
      </w:pPr>
    </w:p>
    <w:p w14:paraId="4936284E" w14:textId="77777777" w:rsidR="007031CA" w:rsidRDefault="00BF0064">
      <w:pPr>
        <w:pStyle w:val="Heading2"/>
        <w:pBdr>
          <w:bottom w:val="single" w:sz="10" w:space="2" w:color="E43A0A"/>
        </w:pBdr>
      </w:pPr>
      <w:r>
        <w:t>4. Population Served and Vulnerabilities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7E257440" w14:textId="77777777">
        <w:trPr>
          <w:trHeight w:val="360"/>
          <w:tblHeader/>
          <w:jc w:val="center"/>
        </w:trPr>
        <w:tc>
          <w:tcPr>
            <w:tcW w:w="1036" w:type="dxa"/>
            <w:shd w:val="clear" w:color="auto" w:fill="00543B"/>
            <w:tcMar>
              <w:top w:w="70" w:type="dxa"/>
              <w:left w:w="50" w:type="dxa"/>
              <w:bottom w:w="70" w:type="dxa"/>
              <w:right w:w="50" w:type="dxa"/>
            </w:tcMar>
            <w:vAlign w:val="center"/>
          </w:tcPr>
          <w:p w14:paraId="3DB519D1"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67AC4CD3"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580C3C0D"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6868B329"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13AE1014"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17AB7D20"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28EBEE65" w14:textId="77777777" w:rsidR="007031CA" w:rsidRDefault="00BF0064">
            <w:pPr>
              <w:rPr>
                <w:rFonts w:hint="eastAsia"/>
              </w:rPr>
            </w:pPr>
            <w:r>
              <w:rPr>
                <w:b/>
                <w:color w:val="FFFFFF"/>
                <w:sz w:val="14"/>
              </w:rPr>
              <w:t>EOP Location / Evidence / Notes</w:t>
            </w:r>
          </w:p>
        </w:tc>
      </w:tr>
      <w:tr w:rsidR="007031CA" w14:paraId="195BF41C" w14:textId="77777777">
        <w:trPr>
          <w:cantSplit/>
          <w:jc w:val="center"/>
        </w:trPr>
        <w:tc>
          <w:tcPr>
            <w:tcW w:w="1036" w:type="dxa"/>
            <w:tcMar>
              <w:top w:w="55" w:type="dxa"/>
              <w:left w:w="55" w:type="dxa"/>
              <w:bottom w:w="55" w:type="dxa"/>
              <w:right w:w="55" w:type="dxa"/>
            </w:tcMar>
            <w:vAlign w:val="center"/>
          </w:tcPr>
          <w:p w14:paraId="7DE9BA1A"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0A956538" w14:textId="77777777" w:rsidR="007031CA" w:rsidRDefault="00BF0064">
            <w:pPr>
              <w:pStyle w:val="TableText"/>
              <w:rPr>
                <w:rFonts w:hint="eastAsia"/>
              </w:rPr>
            </w:pPr>
            <w:r>
              <w:t>The EOP identifies the patient/resident/client population served.</w:t>
            </w:r>
          </w:p>
        </w:tc>
        <w:tc>
          <w:tcPr>
            <w:tcW w:w="518" w:type="dxa"/>
            <w:tcMar>
              <w:top w:w="55" w:type="dxa"/>
              <w:left w:w="55" w:type="dxa"/>
              <w:bottom w:w="55" w:type="dxa"/>
              <w:right w:w="55" w:type="dxa"/>
            </w:tcMar>
            <w:vAlign w:val="center"/>
          </w:tcPr>
          <w:p w14:paraId="2058CCD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9B82AF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95599D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3FC22A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ACA2E38" w14:textId="77777777" w:rsidR="007031CA" w:rsidRDefault="007031CA">
            <w:pPr>
              <w:pStyle w:val="TableText"/>
              <w:rPr>
                <w:rFonts w:hint="eastAsia"/>
              </w:rPr>
            </w:pPr>
          </w:p>
        </w:tc>
      </w:tr>
      <w:tr w:rsidR="007031CA" w14:paraId="73E1182F" w14:textId="77777777">
        <w:trPr>
          <w:cantSplit/>
          <w:jc w:val="center"/>
        </w:trPr>
        <w:tc>
          <w:tcPr>
            <w:tcW w:w="1036" w:type="dxa"/>
            <w:shd w:val="clear" w:color="auto" w:fill="F4F8F6"/>
            <w:tcMar>
              <w:top w:w="55" w:type="dxa"/>
              <w:left w:w="55" w:type="dxa"/>
              <w:bottom w:w="55" w:type="dxa"/>
              <w:right w:w="55" w:type="dxa"/>
            </w:tcMar>
            <w:vAlign w:val="center"/>
          </w:tcPr>
          <w:p w14:paraId="77B0A0DF" w14:textId="77777777" w:rsidR="007031CA" w:rsidRDefault="00BF0064">
            <w:pPr>
              <w:pStyle w:val="IDText"/>
              <w:rPr>
                <w:rFonts w:hint="eastAsia"/>
              </w:rPr>
            </w:pPr>
            <w:r>
              <w:lastRenderedPageBreak/>
              <w:t>E-0007</w:t>
            </w:r>
          </w:p>
        </w:tc>
        <w:tc>
          <w:tcPr>
            <w:tcW w:w="5083" w:type="dxa"/>
            <w:shd w:val="clear" w:color="auto" w:fill="F4F8F6"/>
            <w:tcMar>
              <w:top w:w="55" w:type="dxa"/>
              <w:left w:w="55" w:type="dxa"/>
              <w:bottom w:w="55" w:type="dxa"/>
              <w:right w:w="55" w:type="dxa"/>
            </w:tcMar>
            <w:vAlign w:val="center"/>
          </w:tcPr>
          <w:p w14:paraId="4E188EE3" w14:textId="77777777" w:rsidR="007031CA" w:rsidRDefault="00BF0064">
            <w:pPr>
              <w:pStyle w:val="TableText"/>
              <w:rPr>
                <w:rFonts w:hint="eastAsia"/>
              </w:rPr>
            </w:pPr>
            <w:r>
              <w:t>Unique vulnerabilities of the population during emergencies are addressed.</w:t>
            </w:r>
          </w:p>
        </w:tc>
        <w:tc>
          <w:tcPr>
            <w:tcW w:w="518" w:type="dxa"/>
            <w:shd w:val="clear" w:color="auto" w:fill="F4F8F6"/>
            <w:tcMar>
              <w:top w:w="55" w:type="dxa"/>
              <w:left w:w="55" w:type="dxa"/>
              <w:bottom w:w="55" w:type="dxa"/>
              <w:right w:w="55" w:type="dxa"/>
            </w:tcMar>
            <w:vAlign w:val="center"/>
          </w:tcPr>
          <w:p w14:paraId="1F2E685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264BAB3"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D5B459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18A50A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2460957" w14:textId="77777777" w:rsidR="007031CA" w:rsidRDefault="007031CA">
            <w:pPr>
              <w:pStyle w:val="TableText"/>
              <w:rPr>
                <w:rFonts w:hint="eastAsia"/>
              </w:rPr>
            </w:pPr>
          </w:p>
        </w:tc>
      </w:tr>
      <w:tr w:rsidR="007031CA" w14:paraId="7ABD5A24" w14:textId="77777777">
        <w:trPr>
          <w:cantSplit/>
          <w:jc w:val="center"/>
        </w:trPr>
        <w:tc>
          <w:tcPr>
            <w:tcW w:w="1036" w:type="dxa"/>
            <w:tcMar>
              <w:top w:w="55" w:type="dxa"/>
              <w:left w:w="55" w:type="dxa"/>
              <w:bottom w:w="55" w:type="dxa"/>
              <w:right w:w="55" w:type="dxa"/>
            </w:tcMar>
            <w:vAlign w:val="center"/>
          </w:tcPr>
          <w:p w14:paraId="1D69AB27"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79D7B62E" w14:textId="77777777" w:rsidR="007031CA" w:rsidRDefault="00BF0064">
            <w:pPr>
              <w:pStyle w:val="TableText"/>
              <w:rPr>
                <w:rFonts w:hint="eastAsia"/>
              </w:rPr>
            </w:pPr>
            <w:r>
              <w:t>Mobility and transportation needs are addressed.</w:t>
            </w:r>
          </w:p>
        </w:tc>
        <w:tc>
          <w:tcPr>
            <w:tcW w:w="518" w:type="dxa"/>
            <w:tcMar>
              <w:top w:w="55" w:type="dxa"/>
              <w:left w:w="55" w:type="dxa"/>
              <w:bottom w:w="55" w:type="dxa"/>
              <w:right w:w="55" w:type="dxa"/>
            </w:tcMar>
            <w:vAlign w:val="center"/>
          </w:tcPr>
          <w:p w14:paraId="6374F9B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99C0C9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29BB80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AF0913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A005B59" w14:textId="77777777" w:rsidR="007031CA" w:rsidRDefault="007031CA">
            <w:pPr>
              <w:pStyle w:val="TableText"/>
              <w:rPr>
                <w:rFonts w:hint="eastAsia"/>
              </w:rPr>
            </w:pPr>
          </w:p>
        </w:tc>
      </w:tr>
      <w:tr w:rsidR="007031CA" w14:paraId="2CB4C201" w14:textId="77777777">
        <w:trPr>
          <w:cantSplit/>
          <w:jc w:val="center"/>
        </w:trPr>
        <w:tc>
          <w:tcPr>
            <w:tcW w:w="1036" w:type="dxa"/>
            <w:shd w:val="clear" w:color="auto" w:fill="F4F8F6"/>
            <w:tcMar>
              <w:top w:w="55" w:type="dxa"/>
              <w:left w:w="55" w:type="dxa"/>
              <w:bottom w:w="55" w:type="dxa"/>
              <w:right w:w="55" w:type="dxa"/>
            </w:tcMar>
            <w:vAlign w:val="center"/>
          </w:tcPr>
          <w:p w14:paraId="4D381E2C"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7CEA6B00" w14:textId="77777777" w:rsidR="007031CA" w:rsidRDefault="00BF0064">
            <w:pPr>
              <w:pStyle w:val="TableText"/>
              <w:rPr>
                <w:rFonts w:hint="eastAsia"/>
              </w:rPr>
            </w:pPr>
            <w:r>
              <w:t>Medical equipment dependence and life-sustaining treatment needs are considered.</w:t>
            </w:r>
          </w:p>
        </w:tc>
        <w:tc>
          <w:tcPr>
            <w:tcW w:w="518" w:type="dxa"/>
            <w:shd w:val="clear" w:color="auto" w:fill="F4F8F6"/>
            <w:tcMar>
              <w:top w:w="55" w:type="dxa"/>
              <w:left w:w="55" w:type="dxa"/>
              <w:bottom w:w="55" w:type="dxa"/>
              <w:right w:w="55" w:type="dxa"/>
            </w:tcMar>
            <w:vAlign w:val="center"/>
          </w:tcPr>
          <w:p w14:paraId="4817EA3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8812CB3"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9CBE5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40193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C13BFE0" w14:textId="77777777" w:rsidR="007031CA" w:rsidRDefault="007031CA">
            <w:pPr>
              <w:pStyle w:val="TableText"/>
              <w:rPr>
                <w:rFonts w:hint="eastAsia"/>
              </w:rPr>
            </w:pPr>
          </w:p>
        </w:tc>
      </w:tr>
      <w:tr w:rsidR="007031CA" w14:paraId="70B78BF7" w14:textId="77777777">
        <w:trPr>
          <w:cantSplit/>
          <w:jc w:val="center"/>
        </w:trPr>
        <w:tc>
          <w:tcPr>
            <w:tcW w:w="1036" w:type="dxa"/>
            <w:tcMar>
              <w:top w:w="55" w:type="dxa"/>
              <w:left w:w="55" w:type="dxa"/>
              <w:bottom w:w="55" w:type="dxa"/>
              <w:right w:w="55" w:type="dxa"/>
            </w:tcMar>
            <w:vAlign w:val="center"/>
          </w:tcPr>
          <w:p w14:paraId="2D835ABC"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233CA4E2" w14:textId="77777777" w:rsidR="007031CA" w:rsidRDefault="00BF0064">
            <w:pPr>
              <w:pStyle w:val="TableText"/>
              <w:rPr>
                <w:rFonts w:hint="eastAsia"/>
              </w:rPr>
            </w:pPr>
            <w:r>
              <w:t>Communication, language, cognitive, behavioral, and access/functional needs are considered as applicable.</w:t>
            </w:r>
          </w:p>
        </w:tc>
        <w:tc>
          <w:tcPr>
            <w:tcW w:w="518" w:type="dxa"/>
            <w:tcMar>
              <w:top w:w="55" w:type="dxa"/>
              <w:left w:w="55" w:type="dxa"/>
              <w:bottom w:w="55" w:type="dxa"/>
              <w:right w:w="55" w:type="dxa"/>
            </w:tcMar>
            <w:vAlign w:val="center"/>
          </w:tcPr>
          <w:p w14:paraId="688E299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DFA97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F74A82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964827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FECF673" w14:textId="77777777" w:rsidR="007031CA" w:rsidRDefault="007031CA">
            <w:pPr>
              <w:pStyle w:val="TableText"/>
              <w:rPr>
                <w:rFonts w:hint="eastAsia"/>
              </w:rPr>
            </w:pPr>
          </w:p>
        </w:tc>
      </w:tr>
      <w:tr w:rsidR="007031CA" w14:paraId="57EA4764" w14:textId="77777777">
        <w:trPr>
          <w:cantSplit/>
          <w:jc w:val="center"/>
        </w:trPr>
        <w:tc>
          <w:tcPr>
            <w:tcW w:w="1036" w:type="dxa"/>
            <w:shd w:val="clear" w:color="auto" w:fill="F4F8F6"/>
            <w:tcMar>
              <w:top w:w="55" w:type="dxa"/>
              <w:left w:w="55" w:type="dxa"/>
              <w:bottom w:w="55" w:type="dxa"/>
              <w:right w:w="55" w:type="dxa"/>
            </w:tcMar>
            <w:vAlign w:val="center"/>
          </w:tcPr>
          <w:p w14:paraId="4C817C0A"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1E806879" w14:textId="77777777" w:rsidR="007031CA" w:rsidRDefault="00BF0064">
            <w:pPr>
              <w:pStyle w:val="TableText"/>
              <w:rPr>
                <w:rFonts w:hint="eastAsia"/>
              </w:rPr>
            </w:pPr>
            <w:r>
              <w:t>The plan identifies services the organization can continue during an emergency.</w:t>
            </w:r>
          </w:p>
        </w:tc>
        <w:tc>
          <w:tcPr>
            <w:tcW w:w="518" w:type="dxa"/>
            <w:shd w:val="clear" w:color="auto" w:fill="F4F8F6"/>
            <w:tcMar>
              <w:top w:w="55" w:type="dxa"/>
              <w:left w:w="55" w:type="dxa"/>
              <w:bottom w:w="55" w:type="dxa"/>
              <w:right w:w="55" w:type="dxa"/>
            </w:tcMar>
            <w:vAlign w:val="center"/>
          </w:tcPr>
          <w:p w14:paraId="3F349F7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D6198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09D471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CBC7C3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5F73648" w14:textId="77777777" w:rsidR="007031CA" w:rsidRDefault="007031CA">
            <w:pPr>
              <w:pStyle w:val="TableText"/>
              <w:rPr>
                <w:rFonts w:hint="eastAsia"/>
              </w:rPr>
            </w:pPr>
          </w:p>
        </w:tc>
      </w:tr>
      <w:tr w:rsidR="007031CA" w14:paraId="0CD50F3E" w14:textId="77777777">
        <w:trPr>
          <w:cantSplit/>
          <w:jc w:val="center"/>
        </w:trPr>
        <w:tc>
          <w:tcPr>
            <w:tcW w:w="1036" w:type="dxa"/>
            <w:tcMar>
              <w:top w:w="55" w:type="dxa"/>
              <w:left w:w="55" w:type="dxa"/>
              <w:bottom w:w="55" w:type="dxa"/>
              <w:right w:w="55" w:type="dxa"/>
            </w:tcMar>
            <w:vAlign w:val="center"/>
          </w:tcPr>
          <w:p w14:paraId="51C19BFF"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0B8A6938" w14:textId="77777777" w:rsidR="007031CA" w:rsidRDefault="00BF0064">
            <w:pPr>
              <w:pStyle w:val="TableText"/>
              <w:rPr>
                <w:rFonts w:hint="eastAsia"/>
              </w:rPr>
            </w:pPr>
            <w:r>
              <w:t>The plan identifies services that may need to be reduced, suspended, transferred, or relocated.</w:t>
            </w:r>
          </w:p>
        </w:tc>
        <w:tc>
          <w:tcPr>
            <w:tcW w:w="518" w:type="dxa"/>
            <w:tcMar>
              <w:top w:w="55" w:type="dxa"/>
              <w:left w:w="55" w:type="dxa"/>
              <w:bottom w:w="55" w:type="dxa"/>
              <w:right w:w="55" w:type="dxa"/>
            </w:tcMar>
            <w:vAlign w:val="center"/>
          </w:tcPr>
          <w:p w14:paraId="57F34C2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BBE5B7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0C7235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2A3B54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D6DEAC9" w14:textId="77777777" w:rsidR="007031CA" w:rsidRDefault="007031CA">
            <w:pPr>
              <w:pStyle w:val="TableText"/>
              <w:rPr>
                <w:rFonts w:hint="eastAsia"/>
              </w:rPr>
            </w:pPr>
          </w:p>
        </w:tc>
      </w:tr>
      <w:tr w:rsidR="007031CA" w14:paraId="70D931A9" w14:textId="77777777">
        <w:trPr>
          <w:cantSplit/>
          <w:jc w:val="center"/>
        </w:trPr>
        <w:tc>
          <w:tcPr>
            <w:tcW w:w="1036" w:type="dxa"/>
            <w:shd w:val="clear" w:color="auto" w:fill="F4F8F6"/>
            <w:tcMar>
              <w:top w:w="55" w:type="dxa"/>
              <w:left w:w="55" w:type="dxa"/>
              <w:bottom w:w="55" w:type="dxa"/>
              <w:right w:w="55" w:type="dxa"/>
            </w:tcMar>
            <w:vAlign w:val="center"/>
          </w:tcPr>
          <w:p w14:paraId="64B6786A"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473671DE" w14:textId="77777777" w:rsidR="007031CA" w:rsidRDefault="00BF0064">
            <w:pPr>
              <w:pStyle w:val="TableText"/>
              <w:rPr>
                <w:rFonts w:hint="eastAsia"/>
              </w:rPr>
            </w:pPr>
            <w:r>
              <w:t>Continuity or transfer of care is addressed when normal operations cannot be maintained.</w:t>
            </w:r>
          </w:p>
        </w:tc>
        <w:tc>
          <w:tcPr>
            <w:tcW w:w="518" w:type="dxa"/>
            <w:shd w:val="clear" w:color="auto" w:fill="F4F8F6"/>
            <w:tcMar>
              <w:top w:w="55" w:type="dxa"/>
              <w:left w:w="55" w:type="dxa"/>
              <w:bottom w:w="55" w:type="dxa"/>
              <w:right w:w="55" w:type="dxa"/>
            </w:tcMar>
            <w:vAlign w:val="center"/>
          </w:tcPr>
          <w:p w14:paraId="0EBB390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F8874A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0F0D93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2CA71B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B7A609E" w14:textId="77777777" w:rsidR="007031CA" w:rsidRDefault="007031CA">
            <w:pPr>
              <w:pStyle w:val="TableText"/>
              <w:rPr>
                <w:rFonts w:hint="eastAsia"/>
              </w:rPr>
            </w:pPr>
          </w:p>
        </w:tc>
      </w:tr>
    </w:tbl>
    <w:p w14:paraId="57531D4D" w14:textId="77777777" w:rsidR="007031CA" w:rsidRDefault="007031CA">
      <w:pPr>
        <w:spacing w:after="0"/>
        <w:rPr>
          <w:rFonts w:hint="eastAsia"/>
        </w:rPr>
      </w:pPr>
    </w:p>
    <w:p w14:paraId="2A97E505" w14:textId="77777777" w:rsidR="007031CA" w:rsidRDefault="00BF0064">
      <w:pPr>
        <w:pStyle w:val="Heading2"/>
        <w:pBdr>
          <w:bottom w:val="single" w:sz="10" w:space="2" w:color="E43A0A"/>
        </w:pBdr>
      </w:pPr>
      <w:r>
        <w:t>5. Continuity of Operations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9452878" w14:textId="77777777">
        <w:trPr>
          <w:trHeight w:val="360"/>
          <w:tblHeader/>
          <w:jc w:val="center"/>
        </w:trPr>
        <w:tc>
          <w:tcPr>
            <w:tcW w:w="1036" w:type="dxa"/>
            <w:shd w:val="clear" w:color="auto" w:fill="00543B"/>
            <w:tcMar>
              <w:top w:w="70" w:type="dxa"/>
              <w:left w:w="50" w:type="dxa"/>
              <w:bottom w:w="70" w:type="dxa"/>
              <w:right w:w="50" w:type="dxa"/>
            </w:tcMar>
            <w:vAlign w:val="center"/>
          </w:tcPr>
          <w:p w14:paraId="2039C6B0"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6388078E"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7496C692"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574CD622"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39BFC35F"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0CB6F85E"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6262F45B" w14:textId="77777777" w:rsidR="007031CA" w:rsidRDefault="00BF0064">
            <w:pPr>
              <w:rPr>
                <w:rFonts w:hint="eastAsia"/>
              </w:rPr>
            </w:pPr>
            <w:r>
              <w:rPr>
                <w:b/>
                <w:color w:val="FFFFFF"/>
                <w:sz w:val="14"/>
              </w:rPr>
              <w:t>EOP Location / Evidence / Notes</w:t>
            </w:r>
          </w:p>
        </w:tc>
      </w:tr>
      <w:tr w:rsidR="007031CA" w14:paraId="7CE32EA6" w14:textId="77777777">
        <w:trPr>
          <w:cantSplit/>
          <w:jc w:val="center"/>
        </w:trPr>
        <w:tc>
          <w:tcPr>
            <w:tcW w:w="1036" w:type="dxa"/>
            <w:tcMar>
              <w:top w:w="55" w:type="dxa"/>
              <w:left w:w="55" w:type="dxa"/>
              <w:bottom w:w="55" w:type="dxa"/>
              <w:right w:w="55" w:type="dxa"/>
            </w:tcMar>
            <w:vAlign w:val="center"/>
          </w:tcPr>
          <w:p w14:paraId="3D2E3C2A"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31C6F66B" w14:textId="77777777" w:rsidR="007031CA" w:rsidRDefault="00BF0064">
            <w:pPr>
              <w:pStyle w:val="TableText"/>
              <w:rPr>
                <w:rFonts w:hint="eastAsia"/>
              </w:rPr>
            </w:pPr>
            <w:r>
              <w:t>Essential functions and services are identified.</w:t>
            </w:r>
          </w:p>
        </w:tc>
        <w:tc>
          <w:tcPr>
            <w:tcW w:w="518" w:type="dxa"/>
            <w:tcMar>
              <w:top w:w="55" w:type="dxa"/>
              <w:left w:w="55" w:type="dxa"/>
              <w:bottom w:w="55" w:type="dxa"/>
              <w:right w:w="55" w:type="dxa"/>
            </w:tcMar>
            <w:vAlign w:val="center"/>
          </w:tcPr>
          <w:p w14:paraId="38E8349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F35ACB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930B77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CFBEE4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7F21381" w14:textId="77777777" w:rsidR="007031CA" w:rsidRDefault="007031CA">
            <w:pPr>
              <w:pStyle w:val="TableText"/>
              <w:rPr>
                <w:rFonts w:hint="eastAsia"/>
              </w:rPr>
            </w:pPr>
          </w:p>
        </w:tc>
      </w:tr>
      <w:tr w:rsidR="007031CA" w14:paraId="16AAF576" w14:textId="77777777">
        <w:trPr>
          <w:cantSplit/>
          <w:jc w:val="center"/>
        </w:trPr>
        <w:tc>
          <w:tcPr>
            <w:tcW w:w="1036" w:type="dxa"/>
            <w:shd w:val="clear" w:color="auto" w:fill="F4F8F6"/>
            <w:tcMar>
              <w:top w:w="55" w:type="dxa"/>
              <w:left w:w="55" w:type="dxa"/>
              <w:bottom w:w="55" w:type="dxa"/>
              <w:right w:w="55" w:type="dxa"/>
            </w:tcMar>
            <w:vAlign w:val="center"/>
          </w:tcPr>
          <w:p w14:paraId="3281A100"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320A38DE" w14:textId="77777777" w:rsidR="007031CA" w:rsidRDefault="00BF0064">
            <w:pPr>
              <w:pStyle w:val="TableText"/>
              <w:rPr>
                <w:rFonts w:hint="eastAsia"/>
              </w:rPr>
            </w:pPr>
            <w:r>
              <w:t>Essential personnel and staffing functions are identified.</w:t>
            </w:r>
          </w:p>
        </w:tc>
        <w:tc>
          <w:tcPr>
            <w:tcW w:w="518" w:type="dxa"/>
            <w:shd w:val="clear" w:color="auto" w:fill="F4F8F6"/>
            <w:tcMar>
              <w:top w:w="55" w:type="dxa"/>
              <w:left w:w="55" w:type="dxa"/>
              <w:bottom w:w="55" w:type="dxa"/>
              <w:right w:w="55" w:type="dxa"/>
            </w:tcMar>
            <w:vAlign w:val="center"/>
          </w:tcPr>
          <w:p w14:paraId="4D347B8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173026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43094B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C531A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60DB379" w14:textId="77777777" w:rsidR="007031CA" w:rsidRDefault="007031CA">
            <w:pPr>
              <w:pStyle w:val="TableText"/>
              <w:rPr>
                <w:rFonts w:hint="eastAsia"/>
              </w:rPr>
            </w:pPr>
          </w:p>
        </w:tc>
      </w:tr>
      <w:tr w:rsidR="007031CA" w14:paraId="39942EE9" w14:textId="77777777">
        <w:trPr>
          <w:cantSplit/>
          <w:jc w:val="center"/>
        </w:trPr>
        <w:tc>
          <w:tcPr>
            <w:tcW w:w="1036" w:type="dxa"/>
            <w:tcMar>
              <w:top w:w="55" w:type="dxa"/>
              <w:left w:w="55" w:type="dxa"/>
              <w:bottom w:w="55" w:type="dxa"/>
              <w:right w:w="55" w:type="dxa"/>
            </w:tcMar>
            <w:vAlign w:val="center"/>
          </w:tcPr>
          <w:p w14:paraId="379774CD"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4868BA82" w14:textId="77777777" w:rsidR="007031CA" w:rsidRDefault="00BF0064">
            <w:pPr>
              <w:pStyle w:val="TableText"/>
              <w:rPr>
                <w:rFonts w:hint="eastAsia"/>
              </w:rPr>
            </w:pPr>
            <w:r>
              <w:t>Critical resources, equipment, and supplies are identified.</w:t>
            </w:r>
          </w:p>
        </w:tc>
        <w:tc>
          <w:tcPr>
            <w:tcW w:w="518" w:type="dxa"/>
            <w:tcMar>
              <w:top w:w="55" w:type="dxa"/>
              <w:left w:w="55" w:type="dxa"/>
              <w:bottom w:w="55" w:type="dxa"/>
              <w:right w:w="55" w:type="dxa"/>
            </w:tcMar>
            <w:vAlign w:val="center"/>
          </w:tcPr>
          <w:p w14:paraId="74C7E57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3BBEB9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B48D69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45D528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B3489B8" w14:textId="77777777" w:rsidR="007031CA" w:rsidRDefault="007031CA">
            <w:pPr>
              <w:pStyle w:val="TableText"/>
              <w:rPr>
                <w:rFonts w:hint="eastAsia"/>
              </w:rPr>
            </w:pPr>
          </w:p>
        </w:tc>
      </w:tr>
      <w:tr w:rsidR="007031CA" w14:paraId="18CF9BE6" w14:textId="77777777">
        <w:trPr>
          <w:cantSplit/>
          <w:jc w:val="center"/>
        </w:trPr>
        <w:tc>
          <w:tcPr>
            <w:tcW w:w="1036" w:type="dxa"/>
            <w:shd w:val="clear" w:color="auto" w:fill="F4F8F6"/>
            <w:tcMar>
              <w:top w:w="55" w:type="dxa"/>
              <w:left w:w="55" w:type="dxa"/>
              <w:bottom w:w="55" w:type="dxa"/>
              <w:right w:w="55" w:type="dxa"/>
            </w:tcMar>
            <w:vAlign w:val="center"/>
          </w:tcPr>
          <w:p w14:paraId="04D87D09" w14:textId="77777777" w:rsidR="007031CA" w:rsidRDefault="00BF0064">
            <w:pPr>
              <w:pStyle w:val="IDText"/>
              <w:rPr>
                <w:rFonts w:hint="eastAsia"/>
              </w:rPr>
            </w:pPr>
            <w:r>
              <w:t>E-0007/E-0023</w:t>
            </w:r>
          </w:p>
        </w:tc>
        <w:tc>
          <w:tcPr>
            <w:tcW w:w="5083" w:type="dxa"/>
            <w:shd w:val="clear" w:color="auto" w:fill="F4F8F6"/>
            <w:tcMar>
              <w:top w:w="55" w:type="dxa"/>
              <w:left w:w="55" w:type="dxa"/>
              <w:bottom w:w="55" w:type="dxa"/>
              <w:right w:w="55" w:type="dxa"/>
            </w:tcMar>
            <w:vAlign w:val="center"/>
          </w:tcPr>
          <w:p w14:paraId="00417453" w14:textId="77777777" w:rsidR="007031CA" w:rsidRDefault="00BF0064">
            <w:pPr>
              <w:pStyle w:val="TableText"/>
              <w:rPr>
                <w:rFonts w:hint="eastAsia"/>
              </w:rPr>
            </w:pPr>
            <w:r>
              <w:t>Vital records and critical information are protected and available.</w:t>
            </w:r>
          </w:p>
        </w:tc>
        <w:tc>
          <w:tcPr>
            <w:tcW w:w="518" w:type="dxa"/>
            <w:shd w:val="clear" w:color="auto" w:fill="F4F8F6"/>
            <w:tcMar>
              <w:top w:w="55" w:type="dxa"/>
              <w:left w:w="55" w:type="dxa"/>
              <w:bottom w:w="55" w:type="dxa"/>
              <w:right w:w="55" w:type="dxa"/>
            </w:tcMar>
            <w:vAlign w:val="center"/>
          </w:tcPr>
          <w:p w14:paraId="6A18548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26F26E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D34DAD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FBD33C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878AE9E" w14:textId="77777777" w:rsidR="007031CA" w:rsidRDefault="007031CA">
            <w:pPr>
              <w:pStyle w:val="TableText"/>
              <w:rPr>
                <w:rFonts w:hint="eastAsia"/>
              </w:rPr>
            </w:pPr>
          </w:p>
        </w:tc>
      </w:tr>
      <w:tr w:rsidR="007031CA" w14:paraId="125C35A6" w14:textId="77777777">
        <w:trPr>
          <w:cantSplit/>
          <w:jc w:val="center"/>
        </w:trPr>
        <w:tc>
          <w:tcPr>
            <w:tcW w:w="1036" w:type="dxa"/>
            <w:tcMar>
              <w:top w:w="55" w:type="dxa"/>
              <w:left w:w="55" w:type="dxa"/>
              <w:bottom w:w="55" w:type="dxa"/>
              <w:right w:w="55" w:type="dxa"/>
            </w:tcMar>
            <w:vAlign w:val="center"/>
          </w:tcPr>
          <w:p w14:paraId="6F9C7861" w14:textId="77777777" w:rsidR="007031CA" w:rsidRDefault="00BF0064">
            <w:pPr>
              <w:pStyle w:val="IDText"/>
              <w:rPr>
                <w:rFonts w:hint="eastAsia"/>
              </w:rPr>
            </w:pPr>
            <w:r>
              <w:t>E-0007/E-0023</w:t>
            </w:r>
          </w:p>
        </w:tc>
        <w:tc>
          <w:tcPr>
            <w:tcW w:w="5083" w:type="dxa"/>
            <w:tcMar>
              <w:top w:w="55" w:type="dxa"/>
              <w:left w:w="55" w:type="dxa"/>
              <w:bottom w:w="55" w:type="dxa"/>
              <w:right w:w="55" w:type="dxa"/>
            </w:tcMar>
            <w:vAlign w:val="center"/>
          </w:tcPr>
          <w:p w14:paraId="60C3196C" w14:textId="77777777" w:rsidR="007031CA" w:rsidRDefault="00BF0064">
            <w:pPr>
              <w:pStyle w:val="TableText"/>
              <w:rPr>
                <w:rFonts w:hint="eastAsia"/>
              </w:rPr>
            </w:pPr>
            <w:r>
              <w:t>Critical IT/data systems and downtime contingencies are addressed.</w:t>
            </w:r>
          </w:p>
        </w:tc>
        <w:tc>
          <w:tcPr>
            <w:tcW w:w="518" w:type="dxa"/>
            <w:tcMar>
              <w:top w:w="55" w:type="dxa"/>
              <w:left w:w="55" w:type="dxa"/>
              <w:bottom w:w="55" w:type="dxa"/>
              <w:right w:w="55" w:type="dxa"/>
            </w:tcMar>
            <w:vAlign w:val="center"/>
          </w:tcPr>
          <w:p w14:paraId="37B32B9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F9AF94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75AA51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B7D0E8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7A3CF7F" w14:textId="77777777" w:rsidR="007031CA" w:rsidRDefault="007031CA">
            <w:pPr>
              <w:pStyle w:val="TableText"/>
              <w:rPr>
                <w:rFonts w:hint="eastAsia"/>
              </w:rPr>
            </w:pPr>
          </w:p>
        </w:tc>
      </w:tr>
      <w:tr w:rsidR="007031CA" w14:paraId="05566F95" w14:textId="77777777">
        <w:trPr>
          <w:cantSplit/>
          <w:jc w:val="center"/>
        </w:trPr>
        <w:tc>
          <w:tcPr>
            <w:tcW w:w="1036" w:type="dxa"/>
            <w:shd w:val="clear" w:color="auto" w:fill="F4F8F6"/>
            <w:tcMar>
              <w:top w:w="55" w:type="dxa"/>
              <w:left w:w="55" w:type="dxa"/>
              <w:bottom w:w="55" w:type="dxa"/>
              <w:right w:w="55" w:type="dxa"/>
            </w:tcMar>
            <w:vAlign w:val="center"/>
          </w:tcPr>
          <w:p w14:paraId="7682D41A"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140FEF7F" w14:textId="77777777" w:rsidR="007031CA" w:rsidRDefault="00BF0064">
            <w:pPr>
              <w:pStyle w:val="TableText"/>
              <w:rPr>
                <w:rFonts w:hint="eastAsia"/>
              </w:rPr>
            </w:pPr>
            <w:r>
              <w:t>Alternate methods for performing essential functions are identified.</w:t>
            </w:r>
          </w:p>
        </w:tc>
        <w:tc>
          <w:tcPr>
            <w:tcW w:w="518" w:type="dxa"/>
            <w:shd w:val="clear" w:color="auto" w:fill="F4F8F6"/>
            <w:tcMar>
              <w:top w:w="55" w:type="dxa"/>
              <w:left w:w="55" w:type="dxa"/>
              <w:bottom w:w="55" w:type="dxa"/>
              <w:right w:w="55" w:type="dxa"/>
            </w:tcMar>
            <w:vAlign w:val="center"/>
          </w:tcPr>
          <w:p w14:paraId="42638CF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023B18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45F558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861C83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A4A7425" w14:textId="77777777" w:rsidR="007031CA" w:rsidRDefault="007031CA">
            <w:pPr>
              <w:pStyle w:val="TableText"/>
              <w:rPr>
                <w:rFonts w:hint="eastAsia"/>
              </w:rPr>
            </w:pPr>
          </w:p>
        </w:tc>
      </w:tr>
      <w:tr w:rsidR="007031CA" w14:paraId="217FAD4B" w14:textId="77777777">
        <w:trPr>
          <w:cantSplit/>
          <w:jc w:val="center"/>
        </w:trPr>
        <w:tc>
          <w:tcPr>
            <w:tcW w:w="1036" w:type="dxa"/>
            <w:tcMar>
              <w:top w:w="55" w:type="dxa"/>
              <w:left w:w="55" w:type="dxa"/>
              <w:bottom w:w="55" w:type="dxa"/>
              <w:right w:w="55" w:type="dxa"/>
            </w:tcMar>
            <w:vAlign w:val="center"/>
          </w:tcPr>
          <w:p w14:paraId="60036D2F"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7E809DE7" w14:textId="77777777" w:rsidR="007031CA" w:rsidRDefault="00BF0064">
            <w:pPr>
              <w:pStyle w:val="TableText"/>
              <w:rPr>
                <w:rFonts w:hint="eastAsia"/>
              </w:rPr>
            </w:pPr>
            <w:r>
              <w:t>Alternate operating locations are identified when needed.</w:t>
            </w:r>
          </w:p>
        </w:tc>
        <w:tc>
          <w:tcPr>
            <w:tcW w:w="518" w:type="dxa"/>
            <w:tcMar>
              <w:top w:w="55" w:type="dxa"/>
              <w:left w:w="55" w:type="dxa"/>
              <w:bottom w:w="55" w:type="dxa"/>
              <w:right w:w="55" w:type="dxa"/>
            </w:tcMar>
            <w:vAlign w:val="center"/>
          </w:tcPr>
          <w:p w14:paraId="2736B47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8B5CAF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139279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8B1E53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BB247F8" w14:textId="77777777" w:rsidR="007031CA" w:rsidRDefault="007031CA">
            <w:pPr>
              <w:pStyle w:val="TableText"/>
              <w:rPr>
                <w:rFonts w:hint="eastAsia"/>
              </w:rPr>
            </w:pPr>
          </w:p>
        </w:tc>
      </w:tr>
      <w:tr w:rsidR="007031CA" w14:paraId="009FFDCF" w14:textId="77777777">
        <w:trPr>
          <w:cantSplit/>
          <w:jc w:val="center"/>
        </w:trPr>
        <w:tc>
          <w:tcPr>
            <w:tcW w:w="1036" w:type="dxa"/>
            <w:shd w:val="clear" w:color="auto" w:fill="F4F8F6"/>
            <w:tcMar>
              <w:top w:w="55" w:type="dxa"/>
              <w:left w:w="55" w:type="dxa"/>
              <w:bottom w:w="55" w:type="dxa"/>
              <w:right w:w="55" w:type="dxa"/>
            </w:tcMar>
            <w:vAlign w:val="center"/>
          </w:tcPr>
          <w:p w14:paraId="3A27D290"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24C5C09F" w14:textId="77777777" w:rsidR="007031CA" w:rsidRDefault="00BF0064">
            <w:pPr>
              <w:pStyle w:val="TableText"/>
              <w:rPr>
                <w:rFonts w:hint="eastAsia"/>
              </w:rPr>
            </w:pPr>
            <w:r>
              <w:t>Delegations of authority support continued operations.</w:t>
            </w:r>
          </w:p>
        </w:tc>
        <w:tc>
          <w:tcPr>
            <w:tcW w:w="518" w:type="dxa"/>
            <w:shd w:val="clear" w:color="auto" w:fill="F4F8F6"/>
            <w:tcMar>
              <w:top w:w="55" w:type="dxa"/>
              <w:left w:w="55" w:type="dxa"/>
              <w:bottom w:w="55" w:type="dxa"/>
              <w:right w:w="55" w:type="dxa"/>
            </w:tcMar>
            <w:vAlign w:val="center"/>
          </w:tcPr>
          <w:p w14:paraId="517B533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334AC2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6BCB34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36683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249B48B" w14:textId="77777777" w:rsidR="007031CA" w:rsidRDefault="007031CA">
            <w:pPr>
              <w:pStyle w:val="TableText"/>
              <w:rPr>
                <w:rFonts w:hint="eastAsia"/>
              </w:rPr>
            </w:pPr>
          </w:p>
        </w:tc>
      </w:tr>
      <w:tr w:rsidR="007031CA" w14:paraId="6CF0E41E" w14:textId="77777777">
        <w:trPr>
          <w:cantSplit/>
          <w:jc w:val="center"/>
        </w:trPr>
        <w:tc>
          <w:tcPr>
            <w:tcW w:w="1036" w:type="dxa"/>
            <w:tcMar>
              <w:top w:w="55" w:type="dxa"/>
              <w:left w:w="55" w:type="dxa"/>
              <w:bottom w:w="55" w:type="dxa"/>
              <w:right w:w="55" w:type="dxa"/>
            </w:tcMar>
            <w:vAlign w:val="center"/>
          </w:tcPr>
          <w:p w14:paraId="14D8A25A"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55D91A5B" w14:textId="77777777" w:rsidR="007031CA" w:rsidRDefault="00BF0064">
            <w:pPr>
              <w:pStyle w:val="TableText"/>
              <w:rPr>
                <w:rFonts w:hint="eastAsia"/>
              </w:rPr>
            </w:pPr>
            <w:r>
              <w:t>Succession plans support continued operations.</w:t>
            </w:r>
          </w:p>
        </w:tc>
        <w:tc>
          <w:tcPr>
            <w:tcW w:w="518" w:type="dxa"/>
            <w:tcMar>
              <w:top w:w="55" w:type="dxa"/>
              <w:left w:w="55" w:type="dxa"/>
              <w:bottom w:w="55" w:type="dxa"/>
              <w:right w:w="55" w:type="dxa"/>
            </w:tcMar>
            <w:vAlign w:val="center"/>
          </w:tcPr>
          <w:p w14:paraId="04D4FB3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9B699E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D3B888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FF1EA9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EC0FE85" w14:textId="77777777" w:rsidR="007031CA" w:rsidRDefault="007031CA">
            <w:pPr>
              <w:pStyle w:val="TableText"/>
              <w:rPr>
                <w:rFonts w:hint="eastAsia"/>
              </w:rPr>
            </w:pPr>
          </w:p>
        </w:tc>
      </w:tr>
      <w:tr w:rsidR="007031CA" w14:paraId="7965DA0E" w14:textId="77777777">
        <w:trPr>
          <w:cantSplit/>
          <w:jc w:val="center"/>
        </w:trPr>
        <w:tc>
          <w:tcPr>
            <w:tcW w:w="1036" w:type="dxa"/>
            <w:shd w:val="clear" w:color="auto" w:fill="F4F8F6"/>
            <w:tcMar>
              <w:top w:w="55" w:type="dxa"/>
              <w:left w:w="55" w:type="dxa"/>
              <w:bottom w:w="55" w:type="dxa"/>
              <w:right w:w="55" w:type="dxa"/>
            </w:tcMar>
            <w:vAlign w:val="center"/>
          </w:tcPr>
          <w:p w14:paraId="706C4EC1"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061625B2" w14:textId="77777777" w:rsidR="007031CA" w:rsidRDefault="00BF0064">
            <w:pPr>
              <w:pStyle w:val="TableText"/>
              <w:rPr>
                <w:rFonts w:hint="eastAsia"/>
              </w:rPr>
            </w:pPr>
            <w:r>
              <w:t>Continuity planning addresses extended-duration emergencies.</w:t>
            </w:r>
          </w:p>
        </w:tc>
        <w:tc>
          <w:tcPr>
            <w:tcW w:w="518" w:type="dxa"/>
            <w:shd w:val="clear" w:color="auto" w:fill="F4F8F6"/>
            <w:tcMar>
              <w:top w:w="55" w:type="dxa"/>
              <w:left w:w="55" w:type="dxa"/>
              <w:bottom w:w="55" w:type="dxa"/>
              <w:right w:w="55" w:type="dxa"/>
            </w:tcMar>
            <w:vAlign w:val="center"/>
          </w:tcPr>
          <w:p w14:paraId="1AB0E09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A4491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F958B9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719FB1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AC1D719" w14:textId="77777777" w:rsidR="007031CA" w:rsidRDefault="007031CA">
            <w:pPr>
              <w:pStyle w:val="TableText"/>
              <w:rPr>
                <w:rFonts w:hint="eastAsia"/>
              </w:rPr>
            </w:pPr>
          </w:p>
        </w:tc>
      </w:tr>
      <w:tr w:rsidR="007031CA" w14:paraId="23A5B33F" w14:textId="77777777">
        <w:trPr>
          <w:cantSplit/>
          <w:jc w:val="center"/>
        </w:trPr>
        <w:tc>
          <w:tcPr>
            <w:tcW w:w="1036" w:type="dxa"/>
            <w:tcMar>
              <w:top w:w="55" w:type="dxa"/>
              <w:left w:w="55" w:type="dxa"/>
              <w:bottom w:w="55" w:type="dxa"/>
              <w:right w:w="55" w:type="dxa"/>
            </w:tcMar>
            <w:vAlign w:val="center"/>
          </w:tcPr>
          <w:p w14:paraId="536B5494"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57989798" w14:textId="77777777" w:rsidR="007031CA" w:rsidRDefault="00BF0064">
            <w:pPr>
              <w:pStyle w:val="TableText"/>
              <w:rPr>
                <w:rFonts w:hint="eastAsia"/>
              </w:rPr>
            </w:pPr>
            <w:r>
              <w:t>Triggers for reduction, suspension, relocation, or cessation of services are identified.</w:t>
            </w:r>
          </w:p>
        </w:tc>
        <w:tc>
          <w:tcPr>
            <w:tcW w:w="518" w:type="dxa"/>
            <w:tcMar>
              <w:top w:w="55" w:type="dxa"/>
              <w:left w:w="55" w:type="dxa"/>
              <w:bottom w:w="55" w:type="dxa"/>
              <w:right w:w="55" w:type="dxa"/>
            </w:tcMar>
            <w:vAlign w:val="center"/>
          </w:tcPr>
          <w:p w14:paraId="13FC764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752C71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DAC2E1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170404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A5ED887" w14:textId="77777777" w:rsidR="007031CA" w:rsidRDefault="007031CA">
            <w:pPr>
              <w:pStyle w:val="TableText"/>
              <w:rPr>
                <w:rFonts w:hint="eastAsia"/>
              </w:rPr>
            </w:pPr>
          </w:p>
        </w:tc>
      </w:tr>
      <w:tr w:rsidR="007031CA" w14:paraId="657453F7" w14:textId="77777777">
        <w:trPr>
          <w:cantSplit/>
          <w:jc w:val="center"/>
        </w:trPr>
        <w:tc>
          <w:tcPr>
            <w:tcW w:w="1036" w:type="dxa"/>
            <w:shd w:val="clear" w:color="auto" w:fill="F4F8F6"/>
            <w:tcMar>
              <w:top w:w="55" w:type="dxa"/>
              <w:left w:w="55" w:type="dxa"/>
              <w:bottom w:w="55" w:type="dxa"/>
              <w:right w:w="55" w:type="dxa"/>
            </w:tcMar>
            <w:vAlign w:val="center"/>
          </w:tcPr>
          <w:p w14:paraId="26DA49A3" w14:textId="77777777" w:rsidR="007031CA" w:rsidRDefault="00BF0064">
            <w:pPr>
              <w:pStyle w:val="IDText"/>
              <w:rPr>
                <w:rFonts w:hint="eastAsia"/>
              </w:rPr>
            </w:pPr>
            <w:r>
              <w:lastRenderedPageBreak/>
              <w:t>E-0025 | IF APPLICABLE</w:t>
            </w:r>
          </w:p>
        </w:tc>
        <w:tc>
          <w:tcPr>
            <w:tcW w:w="5083" w:type="dxa"/>
            <w:shd w:val="clear" w:color="auto" w:fill="F4F8F6"/>
            <w:tcMar>
              <w:top w:w="55" w:type="dxa"/>
              <w:left w:w="55" w:type="dxa"/>
              <w:bottom w:w="55" w:type="dxa"/>
              <w:right w:w="55" w:type="dxa"/>
            </w:tcMar>
            <w:vAlign w:val="center"/>
          </w:tcPr>
          <w:p w14:paraId="1F47AC36" w14:textId="77777777" w:rsidR="007031CA" w:rsidRDefault="00BF0064">
            <w:pPr>
              <w:pStyle w:val="TableText"/>
              <w:rPr>
                <w:rFonts w:hint="eastAsia"/>
              </w:rPr>
            </w:pPr>
            <w:r>
              <w:t>Arrangements with other providers/facilities support continuity when the organization cannot continue required services.</w:t>
            </w:r>
          </w:p>
        </w:tc>
        <w:tc>
          <w:tcPr>
            <w:tcW w:w="518" w:type="dxa"/>
            <w:shd w:val="clear" w:color="auto" w:fill="F4F8F6"/>
            <w:tcMar>
              <w:top w:w="55" w:type="dxa"/>
              <w:left w:w="55" w:type="dxa"/>
              <w:bottom w:w="55" w:type="dxa"/>
              <w:right w:w="55" w:type="dxa"/>
            </w:tcMar>
            <w:vAlign w:val="center"/>
          </w:tcPr>
          <w:p w14:paraId="1BA65DB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8664E5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7D801B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4C5FC4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A6D12BB" w14:textId="77777777" w:rsidR="007031CA" w:rsidRDefault="007031CA">
            <w:pPr>
              <w:pStyle w:val="TableText"/>
              <w:rPr>
                <w:rFonts w:hint="eastAsia"/>
              </w:rPr>
            </w:pPr>
          </w:p>
        </w:tc>
      </w:tr>
    </w:tbl>
    <w:p w14:paraId="3AC6283C" w14:textId="77777777" w:rsidR="007031CA" w:rsidRDefault="007031CA">
      <w:pPr>
        <w:spacing w:after="0"/>
        <w:rPr>
          <w:rFonts w:hint="eastAsia"/>
        </w:rPr>
      </w:pPr>
    </w:p>
    <w:p w14:paraId="5F026926" w14:textId="77777777" w:rsidR="007031CA" w:rsidRDefault="00BF0064">
      <w:pPr>
        <w:pStyle w:val="Heading2"/>
        <w:pBdr>
          <w:bottom w:val="single" w:sz="10" w:space="2" w:color="E43A0A"/>
        </w:pBdr>
      </w:pPr>
      <w:r>
        <w:t>6. Delegation of Authority and Emergency Management Structure</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25291D90" w14:textId="77777777">
        <w:trPr>
          <w:trHeight w:val="360"/>
          <w:tblHeader/>
          <w:jc w:val="center"/>
        </w:trPr>
        <w:tc>
          <w:tcPr>
            <w:tcW w:w="1036" w:type="dxa"/>
            <w:shd w:val="clear" w:color="auto" w:fill="00543B"/>
            <w:tcMar>
              <w:top w:w="70" w:type="dxa"/>
              <w:left w:w="50" w:type="dxa"/>
              <w:bottom w:w="70" w:type="dxa"/>
              <w:right w:w="50" w:type="dxa"/>
            </w:tcMar>
            <w:vAlign w:val="center"/>
          </w:tcPr>
          <w:p w14:paraId="7A88D176"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6DD882F7"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26253B89"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7D69CFB5"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F5243E5"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72038CD1"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D3E2BF5" w14:textId="77777777" w:rsidR="007031CA" w:rsidRDefault="00BF0064">
            <w:pPr>
              <w:rPr>
                <w:rFonts w:hint="eastAsia"/>
              </w:rPr>
            </w:pPr>
            <w:r>
              <w:rPr>
                <w:b/>
                <w:color w:val="FFFFFF"/>
                <w:sz w:val="14"/>
              </w:rPr>
              <w:t>EOP Location / Evidence / Notes</w:t>
            </w:r>
          </w:p>
        </w:tc>
      </w:tr>
      <w:tr w:rsidR="007031CA" w14:paraId="1EDD149A" w14:textId="77777777">
        <w:trPr>
          <w:cantSplit/>
          <w:jc w:val="center"/>
        </w:trPr>
        <w:tc>
          <w:tcPr>
            <w:tcW w:w="1036" w:type="dxa"/>
            <w:tcMar>
              <w:top w:w="55" w:type="dxa"/>
              <w:left w:w="55" w:type="dxa"/>
              <w:bottom w:w="55" w:type="dxa"/>
              <w:right w:w="55" w:type="dxa"/>
            </w:tcMar>
            <w:vAlign w:val="center"/>
          </w:tcPr>
          <w:p w14:paraId="355FE2B2"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3A88A825" w14:textId="77777777" w:rsidR="007031CA" w:rsidRDefault="00BF0064">
            <w:pPr>
              <w:pStyle w:val="TableText"/>
              <w:rPr>
                <w:rFonts w:hint="eastAsia"/>
              </w:rPr>
            </w:pPr>
            <w:r>
              <w:t>Delegations of authority are documented.</w:t>
            </w:r>
          </w:p>
        </w:tc>
        <w:tc>
          <w:tcPr>
            <w:tcW w:w="518" w:type="dxa"/>
            <w:tcMar>
              <w:top w:w="55" w:type="dxa"/>
              <w:left w:w="55" w:type="dxa"/>
              <w:bottom w:w="55" w:type="dxa"/>
              <w:right w:w="55" w:type="dxa"/>
            </w:tcMar>
            <w:vAlign w:val="center"/>
          </w:tcPr>
          <w:p w14:paraId="27A7795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EE7000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EF81AC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F290EA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523F0E4" w14:textId="77777777" w:rsidR="007031CA" w:rsidRDefault="007031CA">
            <w:pPr>
              <w:pStyle w:val="TableText"/>
              <w:rPr>
                <w:rFonts w:hint="eastAsia"/>
              </w:rPr>
            </w:pPr>
          </w:p>
        </w:tc>
      </w:tr>
      <w:tr w:rsidR="007031CA" w14:paraId="44BBFA7F" w14:textId="77777777">
        <w:trPr>
          <w:cantSplit/>
          <w:jc w:val="center"/>
        </w:trPr>
        <w:tc>
          <w:tcPr>
            <w:tcW w:w="1036" w:type="dxa"/>
            <w:shd w:val="clear" w:color="auto" w:fill="F4F8F6"/>
            <w:tcMar>
              <w:top w:w="55" w:type="dxa"/>
              <w:left w:w="55" w:type="dxa"/>
              <w:bottom w:w="55" w:type="dxa"/>
              <w:right w:w="55" w:type="dxa"/>
            </w:tcMar>
            <w:vAlign w:val="center"/>
          </w:tcPr>
          <w:p w14:paraId="226C0D26" w14:textId="77777777" w:rsidR="007031CA" w:rsidRDefault="00BF0064">
            <w:pPr>
              <w:pStyle w:val="IDText"/>
              <w:rPr>
                <w:rFonts w:hint="eastAsia"/>
              </w:rPr>
            </w:pPr>
            <w:r>
              <w:t>E-0007</w:t>
            </w:r>
          </w:p>
        </w:tc>
        <w:tc>
          <w:tcPr>
            <w:tcW w:w="5083" w:type="dxa"/>
            <w:shd w:val="clear" w:color="auto" w:fill="F4F8F6"/>
            <w:tcMar>
              <w:top w:w="55" w:type="dxa"/>
              <w:left w:w="55" w:type="dxa"/>
              <w:bottom w:w="55" w:type="dxa"/>
              <w:right w:w="55" w:type="dxa"/>
            </w:tcMar>
            <w:vAlign w:val="center"/>
          </w:tcPr>
          <w:p w14:paraId="26411CEF" w14:textId="77777777" w:rsidR="007031CA" w:rsidRDefault="00BF0064">
            <w:pPr>
              <w:pStyle w:val="TableText"/>
              <w:rPr>
                <w:rFonts w:hint="eastAsia"/>
              </w:rPr>
            </w:pPr>
            <w:r>
              <w:t>Succession of leadership is documented.</w:t>
            </w:r>
          </w:p>
        </w:tc>
        <w:tc>
          <w:tcPr>
            <w:tcW w:w="518" w:type="dxa"/>
            <w:shd w:val="clear" w:color="auto" w:fill="F4F8F6"/>
            <w:tcMar>
              <w:top w:w="55" w:type="dxa"/>
              <w:left w:w="55" w:type="dxa"/>
              <w:bottom w:w="55" w:type="dxa"/>
              <w:right w:w="55" w:type="dxa"/>
            </w:tcMar>
            <w:vAlign w:val="center"/>
          </w:tcPr>
          <w:p w14:paraId="2AFFC42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115096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F156F5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45DDAD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FA12958" w14:textId="77777777" w:rsidR="007031CA" w:rsidRDefault="007031CA">
            <w:pPr>
              <w:pStyle w:val="TableText"/>
              <w:rPr>
                <w:rFonts w:hint="eastAsia"/>
              </w:rPr>
            </w:pPr>
          </w:p>
        </w:tc>
      </w:tr>
      <w:tr w:rsidR="007031CA" w14:paraId="78579F36" w14:textId="77777777">
        <w:trPr>
          <w:cantSplit/>
          <w:jc w:val="center"/>
        </w:trPr>
        <w:tc>
          <w:tcPr>
            <w:tcW w:w="1036" w:type="dxa"/>
            <w:tcMar>
              <w:top w:w="55" w:type="dxa"/>
              <w:left w:w="55" w:type="dxa"/>
              <w:bottom w:w="55" w:type="dxa"/>
              <w:right w:w="55" w:type="dxa"/>
            </w:tcMar>
            <w:vAlign w:val="center"/>
          </w:tcPr>
          <w:p w14:paraId="7A85B8B1" w14:textId="77777777" w:rsidR="007031CA" w:rsidRDefault="00BF0064">
            <w:pPr>
              <w:pStyle w:val="IDText"/>
              <w:rPr>
                <w:rFonts w:hint="eastAsia"/>
              </w:rPr>
            </w:pPr>
            <w:r>
              <w:t>E-0007</w:t>
            </w:r>
          </w:p>
        </w:tc>
        <w:tc>
          <w:tcPr>
            <w:tcW w:w="5083" w:type="dxa"/>
            <w:tcMar>
              <w:top w:w="55" w:type="dxa"/>
              <w:left w:w="55" w:type="dxa"/>
              <w:bottom w:w="55" w:type="dxa"/>
              <w:right w:w="55" w:type="dxa"/>
            </w:tcMar>
            <w:vAlign w:val="center"/>
          </w:tcPr>
          <w:p w14:paraId="770B6757" w14:textId="77777777" w:rsidR="007031CA" w:rsidRDefault="00BF0064">
            <w:pPr>
              <w:pStyle w:val="TableText"/>
              <w:rPr>
                <w:rFonts w:hint="eastAsia"/>
              </w:rPr>
            </w:pPr>
            <w:r>
              <w:t>Alternate decision-makers are identified for unavailable leaders.</w:t>
            </w:r>
          </w:p>
        </w:tc>
        <w:tc>
          <w:tcPr>
            <w:tcW w:w="518" w:type="dxa"/>
            <w:tcMar>
              <w:top w:w="55" w:type="dxa"/>
              <w:left w:w="55" w:type="dxa"/>
              <w:bottom w:w="55" w:type="dxa"/>
              <w:right w:w="55" w:type="dxa"/>
            </w:tcMar>
            <w:vAlign w:val="center"/>
          </w:tcPr>
          <w:p w14:paraId="0B887D5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E3DAC3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F041DC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BF85CA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2072D09" w14:textId="77777777" w:rsidR="007031CA" w:rsidRDefault="007031CA">
            <w:pPr>
              <w:pStyle w:val="TableText"/>
              <w:rPr>
                <w:rFonts w:hint="eastAsia"/>
              </w:rPr>
            </w:pPr>
          </w:p>
        </w:tc>
      </w:tr>
      <w:tr w:rsidR="007031CA" w14:paraId="54AB28A2" w14:textId="77777777">
        <w:trPr>
          <w:cantSplit/>
          <w:jc w:val="center"/>
        </w:trPr>
        <w:tc>
          <w:tcPr>
            <w:tcW w:w="1036" w:type="dxa"/>
            <w:shd w:val="clear" w:color="auto" w:fill="F4F8F6"/>
            <w:tcMar>
              <w:top w:w="55" w:type="dxa"/>
              <w:left w:w="55" w:type="dxa"/>
              <w:bottom w:w="55" w:type="dxa"/>
              <w:right w:w="55" w:type="dxa"/>
            </w:tcMar>
            <w:vAlign w:val="center"/>
          </w:tcPr>
          <w:p w14:paraId="5483DEDD"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6209B50D" w14:textId="77777777" w:rsidR="007031CA" w:rsidRDefault="00BF0064">
            <w:pPr>
              <w:pStyle w:val="TableText"/>
              <w:rPr>
                <w:rFonts w:hint="eastAsia"/>
              </w:rPr>
            </w:pPr>
            <w:r>
              <w:t>Individuals/positions authorized to activate the EOP are identified.</w:t>
            </w:r>
          </w:p>
        </w:tc>
        <w:tc>
          <w:tcPr>
            <w:tcW w:w="518" w:type="dxa"/>
            <w:shd w:val="clear" w:color="auto" w:fill="F4F8F6"/>
            <w:tcMar>
              <w:top w:w="55" w:type="dxa"/>
              <w:left w:w="55" w:type="dxa"/>
              <w:bottom w:w="55" w:type="dxa"/>
              <w:right w:w="55" w:type="dxa"/>
            </w:tcMar>
            <w:vAlign w:val="center"/>
          </w:tcPr>
          <w:p w14:paraId="29739BB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329E68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97E304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90EB5B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45ED200" w14:textId="77777777" w:rsidR="007031CA" w:rsidRDefault="007031CA">
            <w:pPr>
              <w:pStyle w:val="TableText"/>
              <w:rPr>
                <w:rFonts w:hint="eastAsia"/>
              </w:rPr>
            </w:pPr>
          </w:p>
        </w:tc>
      </w:tr>
      <w:tr w:rsidR="007031CA" w14:paraId="29E50993" w14:textId="77777777">
        <w:trPr>
          <w:cantSplit/>
          <w:jc w:val="center"/>
        </w:trPr>
        <w:tc>
          <w:tcPr>
            <w:tcW w:w="1036" w:type="dxa"/>
            <w:tcMar>
              <w:top w:w="55" w:type="dxa"/>
              <w:left w:w="55" w:type="dxa"/>
              <w:bottom w:w="55" w:type="dxa"/>
              <w:right w:w="55" w:type="dxa"/>
            </w:tcMar>
            <w:vAlign w:val="center"/>
          </w:tcPr>
          <w:p w14:paraId="4542B880"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2BACE4B0" w14:textId="77777777" w:rsidR="007031CA" w:rsidRDefault="00BF0064">
            <w:pPr>
              <w:pStyle w:val="TableText"/>
              <w:rPr>
                <w:rFonts w:hint="eastAsia"/>
              </w:rPr>
            </w:pPr>
            <w:r>
              <w:t>Activation criteria or levels are defined.</w:t>
            </w:r>
          </w:p>
        </w:tc>
        <w:tc>
          <w:tcPr>
            <w:tcW w:w="518" w:type="dxa"/>
            <w:tcMar>
              <w:top w:w="55" w:type="dxa"/>
              <w:left w:w="55" w:type="dxa"/>
              <w:bottom w:w="55" w:type="dxa"/>
              <w:right w:w="55" w:type="dxa"/>
            </w:tcMar>
            <w:vAlign w:val="center"/>
          </w:tcPr>
          <w:p w14:paraId="22CDF3C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20DE9D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AD0C10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58B422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A74B232" w14:textId="77777777" w:rsidR="007031CA" w:rsidRDefault="007031CA">
            <w:pPr>
              <w:pStyle w:val="TableText"/>
              <w:rPr>
                <w:rFonts w:hint="eastAsia"/>
              </w:rPr>
            </w:pPr>
          </w:p>
        </w:tc>
      </w:tr>
      <w:tr w:rsidR="007031CA" w14:paraId="5D080987" w14:textId="77777777">
        <w:trPr>
          <w:cantSplit/>
          <w:jc w:val="center"/>
        </w:trPr>
        <w:tc>
          <w:tcPr>
            <w:tcW w:w="1036" w:type="dxa"/>
            <w:shd w:val="clear" w:color="auto" w:fill="F4F8F6"/>
            <w:tcMar>
              <w:top w:w="55" w:type="dxa"/>
              <w:left w:w="55" w:type="dxa"/>
              <w:bottom w:w="55" w:type="dxa"/>
              <w:right w:w="55" w:type="dxa"/>
            </w:tcMar>
            <w:vAlign w:val="center"/>
          </w:tcPr>
          <w:p w14:paraId="52AD04F9"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52A4A39D" w14:textId="77777777" w:rsidR="007031CA" w:rsidRDefault="00BF0064">
            <w:pPr>
              <w:pStyle w:val="TableText"/>
              <w:rPr>
                <w:rFonts w:hint="eastAsia"/>
              </w:rPr>
            </w:pPr>
            <w:r>
              <w:t>Emergency command/management roles and responsibilities are defined.</w:t>
            </w:r>
          </w:p>
        </w:tc>
        <w:tc>
          <w:tcPr>
            <w:tcW w:w="518" w:type="dxa"/>
            <w:shd w:val="clear" w:color="auto" w:fill="F4F8F6"/>
            <w:tcMar>
              <w:top w:w="55" w:type="dxa"/>
              <w:left w:w="55" w:type="dxa"/>
              <w:bottom w:w="55" w:type="dxa"/>
              <w:right w:w="55" w:type="dxa"/>
            </w:tcMar>
            <w:vAlign w:val="center"/>
          </w:tcPr>
          <w:p w14:paraId="1125B21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E2E50C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1DDF17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A85DA0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C09BF98" w14:textId="77777777" w:rsidR="007031CA" w:rsidRDefault="007031CA">
            <w:pPr>
              <w:pStyle w:val="TableText"/>
              <w:rPr>
                <w:rFonts w:hint="eastAsia"/>
              </w:rPr>
            </w:pPr>
          </w:p>
        </w:tc>
      </w:tr>
      <w:tr w:rsidR="007031CA" w14:paraId="6036812C" w14:textId="77777777">
        <w:trPr>
          <w:cantSplit/>
          <w:jc w:val="center"/>
        </w:trPr>
        <w:tc>
          <w:tcPr>
            <w:tcW w:w="1036" w:type="dxa"/>
            <w:tcMar>
              <w:top w:w="55" w:type="dxa"/>
              <w:left w:w="55" w:type="dxa"/>
              <w:bottom w:w="55" w:type="dxa"/>
              <w:right w:w="55" w:type="dxa"/>
            </w:tcMar>
            <w:vAlign w:val="center"/>
          </w:tcPr>
          <w:p w14:paraId="18625BAF"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106401AC" w14:textId="77777777" w:rsidR="007031CA" w:rsidRDefault="00BF0064">
            <w:pPr>
              <w:pStyle w:val="TableText"/>
              <w:rPr>
                <w:rFonts w:hint="eastAsia"/>
              </w:rPr>
            </w:pPr>
            <w:r>
              <w:t>Operations, planning/situation status, logistics, finance/administration, public information, and liaison functions are assigned as appropriate.</w:t>
            </w:r>
          </w:p>
        </w:tc>
        <w:tc>
          <w:tcPr>
            <w:tcW w:w="518" w:type="dxa"/>
            <w:tcMar>
              <w:top w:w="55" w:type="dxa"/>
              <w:left w:w="55" w:type="dxa"/>
              <w:bottom w:w="55" w:type="dxa"/>
              <w:right w:w="55" w:type="dxa"/>
            </w:tcMar>
            <w:vAlign w:val="center"/>
          </w:tcPr>
          <w:p w14:paraId="67A0E6B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2BF11E2"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71DCF1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D9D68F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AD17306" w14:textId="77777777" w:rsidR="007031CA" w:rsidRDefault="007031CA">
            <w:pPr>
              <w:pStyle w:val="TableText"/>
              <w:rPr>
                <w:rFonts w:hint="eastAsia"/>
              </w:rPr>
            </w:pPr>
          </w:p>
        </w:tc>
      </w:tr>
      <w:tr w:rsidR="007031CA" w14:paraId="11B3C237" w14:textId="77777777">
        <w:trPr>
          <w:cantSplit/>
          <w:jc w:val="center"/>
        </w:trPr>
        <w:tc>
          <w:tcPr>
            <w:tcW w:w="1036" w:type="dxa"/>
            <w:shd w:val="clear" w:color="auto" w:fill="F4F8F6"/>
            <w:tcMar>
              <w:top w:w="55" w:type="dxa"/>
              <w:left w:w="55" w:type="dxa"/>
              <w:bottom w:w="55" w:type="dxa"/>
              <w:right w:w="55" w:type="dxa"/>
            </w:tcMar>
            <w:vAlign w:val="center"/>
          </w:tcPr>
          <w:p w14:paraId="26066694" w14:textId="77777777" w:rsidR="007031CA" w:rsidRDefault="00BF0064">
            <w:pPr>
              <w:pStyle w:val="IDText"/>
              <w:rPr>
                <w:rFonts w:hint="eastAsia"/>
              </w:rPr>
            </w:pPr>
            <w:r>
              <w:t>E-0037</w:t>
            </w:r>
          </w:p>
        </w:tc>
        <w:tc>
          <w:tcPr>
            <w:tcW w:w="5083" w:type="dxa"/>
            <w:shd w:val="clear" w:color="auto" w:fill="F4F8F6"/>
            <w:tcMar>
              <w:top w:w="55" w:type="dxa"/>
              <w:left w:w="55" w:type="dxa"/>
              <w:bottom w:w="55" w:type="dxa"/>
              <w:right w:w="55" w:type="dxa"/>
            </w:tcMar>
            <w:vAlign w:val="center"/>
          </w:tcPr>
          <w:p w14:paraId="5E99FD54" w14:textId="77777777" w:rsidR="007031CA" w:rsidRDefault="00BF0064">
            <w:pPr>
              <w:pStyle w:val="TableText"/>
              <w:rPr>
                <w:rFonts w:hint="eastAsia"/>
              </w:rPr>
            </w:pPr>
            <w:r>
              <w:t>Staff assigned emergency roles can describe their responsibilities.</w:t>
            </w:r>
          </w:p>
        </w:tc>
        <w:tc>
          <w:tcPr>
            <w:tcW w:w="518" w:type="dxa"/>
            <w:shd w:val="clear" w:color="auto" w:fill="F4F8F6"/>
            <w:tcMar>
              <w:top w:w="55" w:type="dxa"/>
              <w:left w:w="55" w:type="dxa"/>
              <w:bottom w:w="55" w:type="dxa"/>
              <w:right w:w="55" w:type="dxa"/>
            </w:tcMar>
            <w:vAlign w:val="center"/>
          </w:tcPr>
          <w:p w14:paraId="549856E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349EDF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63C3DE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020BBB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2CD1BE5" w14:textId="77777777" w:rsidR="007031CA" w:rsidRDefault="007031CA">
            <w:pPr>
              <w:pStyle w:val="TableText"/>
              <w:rPr>
                <w:rFonts w:hint="eastAsia"/>
              </w:rPr>
            </w:pPr>
          </w:p>
        </w:tc>
      </w:tr>
      <w:tr w:rsidR="007031CA" w14:paraId="4D50A6B6" w14:textId="77777777">
        <w:trPr>
          <w:cantSplit/>
          <w:jc w:val="center"/>
        </w:trPr>
        <w:tc>
          <w:tcPr>
            <w:tcW w:w="1036" w:type="dxa"/>
            <w:tcMar>
              <w:top w:w="55" w:type="dxa"/>
              <w:left w:w="55" w:type="dxa"/>
              <w:bottom w:w="55" w:type="dxa"/>
              <w:right w:w="55" w:type="dxa"/>
            </w:tcMar>
            <w:vAlign w:val="center"/>
          </w:tcPr>
          <w:p w14:paraId="382E654D"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66F110CD" w14:textId="77777777" w:rsidR="007031CA" w:rsidRDefault="00BF0064">
            <w:pPr>
              <w:pStyle w:val="TableText"/>
              <w:rPr>
                <w:rFonts w:hint="eastAsia"/>
              </w:rPr>
            </w:pPr>
            <w:r>
              <w:t>Incident management structure is scalable for events of different size and duration.</w:t>
            </w:r>
          </w:p>
        </w:tc>
        <w:tc>
          <w:tcPr>
            <w:tcW w:w="518" w:type="dxa"/>
            <w:tcMar>
              <w:top w:w="55" w:type="dxa"/>
              <w:left w:w="55" w:type="dxa"/>
              <w:bottom w:w="55" w:type="dxa"/>
              <w:right w:w="55" w:type="dxa"/>
            </w:tcMar>
            <w:vAlign w:val="center"/>
          </w:tcPr>
          <w:p w14:paraId="491E781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F2E31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0FF2BD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842D22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6859278" w14:textId="77777777" w:rsidR="007031CA" w:rsidRDefault="007031CA">
            <w:pPr>
              <w:pStyle w:val="TableText"/>
              <w:rPr>
                <w:rFonts w:hint="eastAsia"/>
              </w:rPr>
            </w:pPr>
          </w:p>
        </w:tc>
      </w:tr>
    </w:tbl>
    <w:p w14:paraId="2A1878E6" w14:textId="77777777" w:rsidR="007031CA" w:rsidRDefault="007031CA">
      <w:pPr>
        <w:spacing w:after="0"/>
        <w:rPr>
          <w:rFonts w:hint="eastAsia"/>
        </w:rPr>
      </w:pPr>
    </w:p>
    <w:p w14:paraId="07E2CECC" w14:textId="77777777" w:rsidR="007031CA" w:rsidRDefault="00BF0064">
      <w:pPr>
        <w:pStyle w:val="Heading2"/>
        <w:pBdr>
          <w:bottom w:val="single" w:sz="10" w:space="2" w:color="E43A0A"/>
        </w:pBdr>
      </w:pPr>
      <w:r>
        <w:t>7. Cooperation and Community Integration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72699302" w14:textId="77777777">
        <w:trPr>
          <w:trHeight w:val="360"/>
          <w:tblHeader/>
          <w:jc w:val="center"/>
        </w:trPr>
        <w:tc>
          <w:tcPr>
            <w:tcW w:w="1036" w:type="dxa"/>
            <w:shd w:val="clear" w:color="auto" w:fill="00543B"/>
            <w:tcMar>
              <w:top w:w="70" w:type="dxa"/>
              <w:left w:w="50" w:type="dxa"/>
              <w:bottom w:w="70" w:type="dxa"/>
              <w:right w:w="50" w:type="dxa"/>
            </w:tcMar>
            <w:vAlign w:val="center"/>
          </w:tcPr>
          <w:p w14:paraId="23242747"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3D0386FD"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4B5E7A97"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291D52A"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FAB6BB9"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5E506C47"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4E56C8FE" w14:textId="77777777" w:rsidR="007031CA" w:rsidRDefault="00BF0064">
            <w:pPr>
              <w:rPr>
                <w:rFonts w:hint="eastAsia"/>
              </w:rPr>
            </w:pPr>
            <w:r>
              <w:rPr>
                <w:b/>
                <w:color w:val="FFFFFF"/>
                <w:sz w:val="14"/>
              </w:rPr>
              <w:t>EOP Location / Evidence / Notes</w:t>
            </w:r>
          </w:p>
        </w:tc>
      </w:tr>
      <w:tr w:rsidR="007031CA" w14:paraId="629DB6D2" w14:textId="77777777">
        <w:trPr>
          <w:cantSplit/>
          <w:jc w:val="center"/>
        </w:trPr>
        <w:tc>
          <w:tcPr>
            <w:tcW w:w="1036" w:type="dxa"/>
            <w:tcMar>
              <w:top w:w="55" w:type="dxa"/>
              <w:left w:w="55" w:type="dxa"/>
              <w:bottom w:w="55" w:type="dxa"/>
              <w:right w:w="55" w:type="dxa"/>
            </w:tcMar>
            <w:vAlign w:val="center"/>
          </w:tcPr>
          <w:p w14:paraId="5739B2A7" w14:textId="77777777" w:rsidR="007031CA" w:rsidRDefault="00BF0064">
            <w:pPr>
              <w:pStyle w:val="IDText"/>
              <w:rPr>
                <w:rFonts w:hint="eastAsia"/>
              </w:rPr>
            </w:pPr>
            <w:r>
              <w:t>E-0009</w:t>
            </w:r>
          </w:p>
        </w:tc>
        <w:tc>
          <w:tcPr>
            <w:tcW w:w="5083" w:type="dxa"/>
            <w:tcMar>
              <w:top w:w="55" w:type="dxa"/>
              <w:left w:w="55" w:type="dxa"/>
              <w:bottom w:w="55" w:type="dxa"/>
              <w:right w:w="55" w:type="dxa"/>
            </w:tcMar>
            <w:vAlign w:val="center"/>
          </w:tcPr>
          <w:p w14:paraId="5B87A57B" w14:textId="77777777" w:rsidR="007031CA" w:rsidRDefault="00BF0064">
            <w:pPr>
              <w:pStyle w:val="TableText"/>
              <w:rPr>
                <w:rFonts w:hint="eastAsia"/>
              </w:rPr>
            </w:pPr>
            <w:r>
              <w:t>The EOP includes a process for cooperation and collaboration with local emergency preparedness officials.</w:t>
            </w:r>
          </w:p>
        </w:tc>
        <w:tc>
          <w:tcPr>
            <w:tcW w:w="518" w:type="dxa"/>
            <w:tcMar>
              <w:top w:w="55" w:type="dxa"/>
              <w:left w:w="55" w:type="dxa"/>
              <w:bottom w:w="55" w:type="dxa"/>
              <w:right w:w="55" w:type="dxa"/>
            </w:tcMar>
            <w:vAlign w:val="center"/>
          </w:tcPr>
          <w:p w14:paraId="7DE4405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8852F9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87F493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6286D8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7FF2792" w14:textId="77777777" w:rsidR="007031CA" w:rsidRDefault="007031CA">
            <w:pPr>
              <w:pStyle w:val="TableText"/>
              <w:rPr>
                <w:rFonts w:hint="eastAsia"/>
              </w:rPr>
            </w:pPr>
          </w:p>
        </w:tc>
      </w:tr>
      <w:tr w:rsidR="007031CA" w14:paraId="13A375E5" w14:textId="77777777">
        <w:trPr>
          <w:cantSplit/>
          <w:jc w:val="center"/>
        </w:trPr>
        <w:tc>
          <w:tcPr>
            <w:tcW w:w="1036" w:type="dxa"/>
            <w:shd w:val="clear" w:color="auto" w:fill="F4F8F6"/>
            <w:tcMar>
              <w:top w:w="55" w:type="dxa"/>
              <w:left w:w="55" w:type="dxa"/>
              <w:bottom w:w="55" w:type="dxa"/>
              <w:right w:w="55" w:type="dxa"/>
            </w:tcMar>
            <w:vAlign w:val="center"/>
          </w:tcPr>
          <w:p w14:paraId="577B8BA0" w14:textId="77777777" w:rsidR="007031CA" w:rsidRDefault="00BF0064">
            <w:pPr>
              <w:pStyle w:val="IDText"/>
              <w:rPr>
                <w:rFonts w:hint="eastAsia"/>
              </w:rPr>
            </w:pPr>
            <w:r>
              <w:t>E-0009</w:t>
            </w:r>
          </w:p>
        </w:tc>
        <w:tc>
          <w:tcPr>
            <w:tcW w:w="5083" w:type="dxa"/>
            <w:shd w:val="clear" w:color="auto" w:fill="F4F8F6"/>
            <w:tcMar>
              <w:top w:w="55" w:type="dxa"/>
              <w:left w:w="55" w:type="dxa"/>
              <w:bottom w:w="55" w:type="dxa"/>
              <w:right w:w="55" w:type="dxa"/>
            </w:tcMar>
            <w:vAlign w:val="center"/>
          </w:tcPr>
          <w:p w14:paraId="39A86433" w14:textId="77777777" w:rsidR="007031CA" w:rsidRDefault="00BF0064">
            <w:pPr>
              <w:pStyle w:val="TableText"/>
              <w:rPr>
                <w:rFonts w:hint="eastAsia"/>
              </w:rPr>
            </w:pPr>
            <w:r>
              <w:t>Regional emergency preparedness coordination is addressed.</w:t>
            </w:r>
          </w:p>
        </w:tc>
        <w:tc>
          <w:tcPr>
            <w:tcW w:w="518" w:type="dxa"/>
            <w:shd w:val="clear" w:color="auto" w:fill="F4F8F6"/>
            <w:tcMar>
              <w:top w:w="55" w:type="dxa"/>
              <w:left w:w="55" w:type="dxa"/>
              <w:bottom w:w="55" w:type="dxa"/>
              <w:right w:w="55" w:type="dxa"/>
            </w:tcMar>
            <w:vAlign w:val="center"/>
          </w:tcPr>
          <w:p w14:paraId="0C18C1A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CCA2EA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36CE10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302EA38"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1E04428" w14:textId="77777777" w:rsidR="007031CA" w:rsidRDefault="007031CA">
            <w:pPr>
              <w:pStyle w:val="TableText"/>
              <w:rPr>
                <w:rFonts w:hint="eastAsia"/>
              </w:rPr>
            </w:pPr>
          </w:p>
        </w:tc>
      </w:tr>
      <w:tr w:rsidR="007031CA" w14:paraId="17830FB3" w14:textId="77777777">
        <w:trPr>
          <w:cantSplit/>
          <w:jc w:val="center"/>
        </w:trPr>
        <w:tc>
          <w:tcPr>
            <w:tcW w:w="1036" w:type="dxa"/>
            <w:tcMar>
              <w:top w:w="55" w:type="dxa"/>
              <w:left w:w="55" w:type="dxa"/>
              <w:bottom w:w="55" w:type="dxa"/>
              <w:right w:w="55" w:type="dxa"/>
            </w:tcMar>
            <w:vAlign w:val="center"/>
          </w:tcPr>
          <w:p w14:paraId="00EE90FD" w14:textId="77777777" w:rsidR="007031CA" w:rsidRDefault="00BF0064">
            <w:pPr>
              <w:pStyle w:val="IDText"/>
              <w:rPr>
                <w:rFonts w:hint="eastAsia"/>
              </w:rPr>
            </w:pPr>
            <w:r>
              <w:t>E-0009</w:t>
            </w:r>
          </w:p>
        </w:tc>
        <w:tc>
          <w:tcPr>
            <w:tcW w:w="5083" w:type="dxa"/>
            <w:tcMar>
              <w:top w:w="55" w:type="dxa"/>
              <w:left w:w="55" w:type="dxa"/>
              <w:bottom w:w="55" w:type="dxa"/>
              <w:right w:w="55" w:type="dxa"/>
            </w:tcMar>
            <w:vAlign w:val="center"/>
          </w:tcPr>
          <w:p w14:paraId="5B3CE644" w14:textId="77777777" w:rsidR="007031CA" w:rsidRDefault="00BF0064">
            <w:pPr>
              <w:pStyle w:val="TableText"/>
              <w:rPr>
                <w:rFonts w:hint="eastAsia"/>
              </w:rPr>
            </w:pPr>
            <w:r>
              <w:t>State emergency preparedness coordination is addressed.</w:t>
            </w:r>
          </w:p>
        </w:tc>
        <w:tc>
          <w:tcPr>
            <w:tcW w:w="518" w:type="dxa"/>
            <w:tcMar>
              <w:top w:w="55" w:type="dxa"/>
              <w:left w:w="55" w:type="dxa"/>
              <w:bottom w:w="55" w:type="dxa"/>
              <w:right w:w="55" w:type="dxa"/>
            </w:tcMar>
            <w:vAlign w:val="center"/>
          </w:tcPr>
          <w:p w14:paraId="4A5AACE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3A8C67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CD23F7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8DA4EB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A0B8892" w14:textId="77777777" w:rsidR="007031CA" w:rsidRDefault="007031CA">
            <w:pPr>
              <w:pStyle w:val="TableText"/>
              <w:rPr>
                <w:rFonts w:hint="eastAsia"/>
              </w:rPr>
            </w:pPr>
          </w:p>
        </w:tc>
      </w:tr>
      <w:tr w:rsidR="007031CA" w14:paraId="5F44BFAF" w14:textId="77777777">
        <w:trPr>
          <w:cantSplit/>
          <w:jc w:val="center"/>
        </w:trPr>
        <w:tc>
          <w:tcPr>
            <w:tcW w:w="1036" w:type="dxa"/>
            <w:shd w:val="clear" w:color="auto" w:fill="F4F8F6"/>
            <w:tcMar>
              <w:top w:w="55" w:type="dxa"/>
              <w:left w:w="55" w:type="dxa"/>
              <w:bottom w:w="55" w:type="dxa"/>
              <w:right w:w="55" w:type="dxa"/>
            </w:tcMar>
            <w:vAlign w:val="center"/>
          </w:tcPr>
          <w:p w14:paraId="19FE0485" w14:textId="77777777" w:rsidR="007031CA" w:rsidRDefault="00BF0064">
            <w:pPr>
              <w:pStyle w:val="IDText"/>
              <w:rPr>
                <w:rFonts w:hint="eastAsia"/>
              </w:rPr>
            </w:pPr>
            <w:r>
              <w:t>E-0009</w:t>
            </w:r>
          </w:p>
        </w:tc>
        <w:tc>
          <w:tcPr>
            <w:tcW w:w="5083" w:type="dxa"/>
            <w:shd w:val="clear" w:color="auto" w:fill="F4F8F6"/>
            <w:tcMar>
              <w:top w:w="55" w:type="dxa"/>
              <w:left w:w="55" w:type="dxa"/>
              <w:bottom w:w="55" w:type="dxa"/>
              <w:right w:w="55" w:type="dxa"/>
            </w:tcMar>
            <w:vAlign w:val="center"/>
          </w:tcPr>
          <w:p w14:paraId="41002886" w14:textId="77777777" w:rsidR="007031CA" w:rsidRDefault="00BF0064">
            <w:pPr>
              <w:pStyle w:val="TableText"/>
              <w:rPr>
                <w:rFonts w:hint="eastAsia"/>
              </w:rPr>
            </w:pPr>
            <w:r>
              <w:t>Tribal emergency preparedness coordination is addressed when applicable.</w:t>
            </w:r>
          </w:p>
        </w:tc>
        <w:tc>
          <w:tcPr>
            <w:tcW w:w="518" w:type="dxa"/>
            <w:shd w:val="clear" w:color="auto" w:fill="F4F8F6"/>
            <w:tcMar>
              <w:top w:w="55" w:type="dxa"/>
              <w:left w:w="55" w:type="dxa"/>
              <w:bottom w:w="55" w:type="dxa"/>
              <w:right w:w="55" w:type="dxa"/>
            </w:tcMar>
            <w:vAlign w:val="center"/>
          </w:tcPr>
          <w:p w14:paraId="3E1F7E1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934F0E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F0B934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A1D18A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9488C8D" w14:textId="77777777" w:rsidR="007031CA" w:rsidRDefault="007031CA">
            <w:pPr>
              <w:pStyle w:val="TableText"/>
              <w:rPr>
                <w:rFonts w:hint="eastAsia"/>
              </w:rPr>
            </w:pPr>
          </w:p>
        </w:tc>
      </w:tr>
      <w:tr w:rsidR="007031CA" w14:paraId="27D0215D" w14:textId="77777777">
        <w:trPr>
          <w:cantSplit/>
          <w:jc w:val="center"/>
        </w:trPr>
        <w:tc>
          <w:tcPr>
            <w:tcW w:w="1036" w:type="dxa"/>
            <w:tcMar>
              <w:top w:w="55" w:type="dxa"/>
              <w:left w:w="55" w:type="dxa"/>
              <w:bottom w:w="55" w:type="dxa"/>
              <w:right w:w="55" w:type="dxa"/>
            </w:tcMar>
            <w:vAlign w:val="center"/>
          </w:tcPr>
          <w:p w14:paraId="6B7A7AD5" w14:textId="77777777" w:rsidR="007031CA" w:rsidRDefault="00BF0064">
            <w:pPr>
              <w:pStyle w:val="IDText"/>
              <w:rPr>
                <w:rFonts w:hint="eastAsia"/>
              </w:rPr>
            </w:pPr>
            <w:r>
              <w:t>E-0009</w:t>
            </w:r>
          </w:p>
        </w:tc>
        <w:tc>
          <w:tcPr>
            <w:tcW w:w="5083" w:type="dxa"/>
            <w:tcMar>
              <w:top w:w="55" w:type="dxa"/>
              <w:left w:w="55" w:type="dxa"/>
              <w:bottom w:w="55" w:type="dxa"/>
              <w:right w:w="55" w:type="dxa"/>
            </w:tcMar>
            <w:vAlign w:val="center"/>
          </w:tcPr>
          <w:p w14:paraId="54C72A8C" w14:textId="77777777" w:rsidR="007031CA" w:rsidRDefault="00BF0064">
            <w:pPr>
              <w:pStyle w:val="TableText"/>
              <w:rPr>
                <w:rFonts w:hint="eastAsia"/>
              </w:rPr>
            </w:pPr>
            <w:r>
              <w:t>Federal emergency preparedness coordination is addressed as appropriate.</w:t>
            </w:r>
          </w:p>
        </w:tc>
        <w:tc>
          <w:tcPr>
            <w:tcW w:w="518" w:type="dxa"/>
            <w:tcMar>
              <w:top w:w="55" w:type="dxa"/>
              <w:left w:w="55" w:type="dxa"/>
              <w:bottom w:w="55" w:type="dxa"/>
              <w:right w:w="55" w:type="dxa"/>
            </w:tcMar>
            <w:vAlign w:val="center"/>
          </w:tcPr>
          <w:p w14:paraId="77B82FB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00BB78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C8BADE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59B28E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C7CB8F4" w14:textId="77777777" w:rsidR="007031CA" w:rsidRDefault="007031CA">
            <w:pPr>
              <w:pStyle w:val="TableText"/>
              <w:rPr>
                <w:rFonts w:hint="eastAsia"/>
              </w:rPr>
            </w:pPr>
          </w:p>
        </w:tc>
      </w:tr>
      <w:tr w:rsidR="007031CA" w14:paraId="7081CA6A" w14:textId="77777777">
        <w:trPr>
          <w:cantSplit/>
          <w:jc w:val="center"/>
        </w:trPr>
        <w:tc>
          <w:tcPr>
            <w:tcW w:w="1036" w:type="dxa"/>
            <w:shd w:val="clear" w:color="auto" w:fill="F4F8F6"/>
            <w:tcMar>
              <w:top w:w="55" w:type="dxa"/>
              <w:left w:w="55" w:type="dxa"/>
              <w:bottom w:w="55" w:type="dxa"/>
              <w:right w:w="55" w:type="dxa"/>
            </w:tcMar>
            <w:vAlign w:val="center"/>
          </w:tcPr>
          <w:p w14:paraId="769CB384" w14:textId="77777777" w:rsidR="007031CA" w:rsidRDefault="00BF0064">
            <w:pPr>
              <w:pStyle w:val="IDText"/>
              <w:rPr>
                <w:rFonts w:hint="eastAsia"/>
              </w:rPr>
            </w:pPr>
            <w:r>
              <w:lastRenderedPageBreak/>
              <w:t>E-0031</w:t>
            </w:r>
          </w:p>
        </w:tc>
        <w:tc>
          <w:tcPr>
            <w:tcW w:w="5083" w:type="dxa"/>
            <w:shd w:val="clear" w:color="auto" w:fill="F4F8F6"/>
            <w:tcMar>
              <w:top w:w="55" w:type="dxa"/>
              <w:left w:w="55" w:type="dxa"/>
              <w:bottom w:w="55" w:type="dxa"/>
              <w:right w:w="55" w:type="dxa"/>
            </w:tcMar>
            <w:vAlign w:val="center"/>
          </w:tcPr>
          <w:p w14:paraId="749FBAC6" w14:textId="77777777" w:rsidR="007031CA" w:rsidRDefault="00BF0064">
            <w:pPr>
              <w:pStyle w:val="TableText"/>
              <w:rPr>
                <w:rFonts w:hint="eastAsia"/>
              </w:rPr>
            </w:pPr>
            <w:r>
              <w:t>Local/county emergency management contact information is maintained.</w:t>
            </w:r>
          </w:p>
        </w:tc>
        <w:tc>
          <w:tcPr>
            <w:tcW w:w="518" w:type="dxa"/>
            <w:shd w:val="clear" w:color="auto" w:fill="F4F8F6"/>
            <w:tcMar>
              <w:top w:w="55" w:type="dxa"/>
              <w:left w:w="55" w:type="dxa"/>
              <w:bottom w:w="55" w:type="dxa"/>
              <w:right w:w="55" w:type="dxa"/>
            </w:tcMar>
            <w:vAlign w:val="center"/>
          </w:tcPr>
          <w:p w14:paraId="2ECD267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F4918F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24F99F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2D36C1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3E62E0F" w14:textId="77777777" w:rsidR="007031CA" w:rsidRDefault="007031CA">
            <w:pPr>
              <w:pStyle w:val="TableText"/>
              <w:rPr>
                <w:rFonts w:hint="eastAsia"/>
              </w:rPr>
            </w:pPr>
          </w:p>
        </w:tc>
      </w:tr>
      <w:tr w:rsidR="007031CA" w14:paraId="7A5FB359" w14:textId="77777777">
        <w:trPr>
          <w:cantSplit/>
          <w:jc w:val="center"/>
        </w:trPr>
        <w:tc>
          <w:tcPr>
            <w:tcW w:w="1036" w:type="dxa"/>
            <w:tcMar>
              <w:top w:w="55" w:type="dxa"/>
              <w:left w:w="55" w:type="dxa"/>
              <w:bottom w:w="55" w:type="dxa"/>
              <w:right w:w="55" w:type="dxa"/>
            </w:tcMar>
            <w:vAlign w:val="center"/>
          </w:tcPr>
          <w:p w14:paraId="3E3F43F6" w14:textId="77777777" w:rsidR="007031CA" w:rsidRDefault="00BF0064">
            <w:pPr>
              <w:pStyle w:val="IDText"/>
              <w:rPr>
                <w:rFonts w:hint="eastAsia"/>
              </w:rPr>
            </w:pPr>
            <w:r>
              <w:t>E-0031</w:t>
            </w:r>
          </w:p>
        </w:tc>
        <w:tc>
          <w:tcPr>
            <w:tcW w:w="5083" w:type="dxa"/>
            <w:tcMar>
              <w:top w:w="55" w:type="dxa"/>
              <w:left w:w="55" w:type="dxa"/>
              <w:bottom w:w="55" w:type="dxa"/>
              <w:right w:w="55" w:type="dxa"/>
            </w:tcMar>
            <w:vAlign w:val="center"/>
          </w:tcPr>
          <w:p w14:paraId="1C1F0D29" w14:textId="77777777" w:rsidR="007031CA" w:rsidRDefault="00BF0064">
            <w:pPr>
              <w:pStyle w:val="TableText"/>
              <w:rPr>
                <w:rFonts w:hint="eastAsia"/>
              </w:rPr>
            </w:pPr>
            <w:r>
              <w:t>State/local public health contact information is maintained.</w:t>
            </w:r>
          </w:p>
        </w:tc>
        <w:tc>
          <w:tcPr>
            <w:tcW w:w="518" w:type="dxa"/>
            <w:tcMar>
              <w:top w:w="55" w:type="dxa"/>
              <w:left w:w="55" w:type="dxa"/>
              <w:bottom w:w="55" w:type="dxa"/>
              <w:right w:w="55" w:type="dxa"/>
            </w:tcMar>
            <w:vAlign w:val="center"/>
          </w:tcPr>
          <w:p w14:paraId="6E489AB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2650B0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96487E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0BD53C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A42A924" w14:textId="77777777" w:rsidR="007031CA" w:rsidRDefault="007031CA">
            <w:pPr>
              <w:pStyle w:val="TableText"/>
              <w:rPr>
                <w:rFonts w:hint="eastAsia"/>
              </w:rPr>
            </w:pPr>
          </w:p>
        </w:tc>
      </w:tr>
      <w:tr w:rsidR="007031CA" w14:paraId="22F30D92" w14:textId="77777777">
        <w:trPr>
          <w:cantSplit/>
          <w:jc w:val="center"/>
        </w:trPr>
        <w:tc>
          <w:tcPr>
            <w:tcW w:w="1036" w:type="dxa"/>
            <w:shd w:val="clear" w:color="auto" w:fill="F4F8F6"/>
            <w:tcMar>
              <w:top w:w="55" w:type="dxa"/>
              <w:left w:w="55" w:type="dxa"/>
              <w:bottom w:w="55" w:type="dxa"/>
              <w:right w:w="55" w:type="dxa"/>
            </w:tcMar>
            <w:vAlign w:val="center"/>
          </w:tcPr>
          <w:p w14:paraId="44706567" w14:textId="77777777" w:rsidR="007031CA" w:rsidRDefault="00BF0064">
            <w:pPr>
              <w:pStyle w:val="IDText"/>
              <w:rPr>
                <w:rFonts w:hint="eastAsia"/>
              </w:rPr>
            </w:pPr>
            <w:r>
              <w:t>E-0031</w:t>
            </w:r>
          </w:p>
        </w:tc>
        <w:tc>
          <w:tcPr>
            <w:tcW w:w="5083" w:type="dxa"/>
            <w:shd w:val="clear" w:color="auto" w:fill="F4F8F6"/>
            <w:tcMar>
              <w:top w:w="55" w:type="dxa"/>
              <w:left w:w="55" w:type="dxa"/>
              <w:bottom w:w="55" w:type="dxa"/>
              <w:right w:w="55" w:type="dxa"/>
            </w:tcMar>
            <w:vAlign w:val="center"/>
          </w:tcPr>
          <w:p w14:paraId="26EEF4DD" w14:textId="77777777" w:rsidR="007031CA" w:rsidRDefault="00BF0064">
            <w:pPr>
              <w:pStyle w:val="TableText"/>
              <w:rPr>
                <w:rFonts w:hint="eastAsia"/>
              </w:rPr>
            </w:pPr>
            <w:r>
              <w:t>Fire, EMS, law enforcement, and other response partners are identified as appropriate.</w:t>
            </w:r>
          </w:p>
        </w:tc>
        <w:tc>
          <w:tcPr>
            <w:tcW w:w="518" w:type="dxa"/>
            <w:shd w:val="clear" w:color="auto" w:fill="F4F8F6"/>
            <w:tcMar>
              <w:top w:w="55" w:type="dxa"/>
              <w:left w:w="55" w:type="dxa"/>
              <w:bottom w:w="55" w:type="dxa"/>
              <w:right w:w="55" w:type="dxa"/>
            </w:tcMar>
            <w:vAlign w:val="center"/>
          </w:tcPr>
          <w:p w14:paraId="383490F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3A9FC9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B4B204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C229A0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67B4AD7" w14:textId="77777777" w:rsidR="007031CA" w:rsidRDefault="007031CA">
            <w:pPr>
              <w:pStyle w:val="TableText"/>
              <w:rPr>
                <w:rFonts w:hint="eastAsia"/>
              </w:rPr>
            </w:pPr>
          </w:p>
        </w:tc>
      </w:tr>
      <w:tr w:rsidR="007031CA" w14:paraId="0FE75EA1" w14:textId="77777777">
        <w:trPr>
          <w:cantSplit/>
          <w:jc w:val="center"/>
        </w:trPr>
        <w:tc>
          <w:tcPr>
            <w:tcW w:w="1036" w:type="dxa"/>
            <w:tcMar>
              <w:top w:w="55" w:type="dxa"/>
              <w:left w:w="55" w:type="dxa"/>
              <w:bottom w:w="55" w:type="dxa"/>
              <w:right w:w="55" w:type="dxa"/>
            </w:tcMar>
            <w:vAlign w:val="center"/>
          </w:tcPr>
          <w:p w14:paraId="615C705B" w14:textId="77777777" w:rsidR="007031CA" w:rsidRDefault="00BF0064">
            <w:pPr>
              <w:pStyle w:val="IDText"/>
              <w:rPr>
                <w:rFonts w:hint="eastAsia"/>
              </w:rPr>
            </w:pPr>
            <w:r>
              <w:t>E-0009 | HCC-ME REC</w:t>
            </w:r>
          </w:p>
        </w:tc>
        <w:tc>
          <w:tcPr>
            <w:tcW w:w="5083" w:type="dxa"/>
            <w:tcMar>
              <w:top w:w="55" w:type="dxa"/>
              <w:left w:w="55" w:type="dxa"/>
              <w:bottom w:w="55" w:type="dxa"/>
              <w:right w:w="55" w:type="dxa"/>
            </w:tcMar>
            <w:vAlign w:val="center"/>
          </w:tcPr>
          <w:p w14:paraId="324F367D" w14:textId="77777777" w:rsidR="007031CA" w:rsidRDefault="00BF0064">
            <w:pPr>
              <w:pStyle w:val="TableText"/>
              <w:rPr>
                <w:rFonts w:hint="eastAsia"/>
              </w:rPr>
            </w:pPr>
            <w:r>
              <w:t>Healthcare Coalition coordination is addressed and documented when used for planning, exercises, or compliance support.</w:t>
            </w:r>
          </w:p>
        </w:tc>
        <w:tc>
          <w:tcPr>
            <w:tcW w:w="518" w:type="dxa"/>
            <w:tcMar>
              <w:top w:w="55" w:type="dxa"/>
              <w:left w:w="55" w:type="dxa"/>
              <w:bottom w:w="55" w:type="dxa"/>
              <w:right w:w="55" w:type="dxa"/>
            </w:tcMar>
            <w:vAlign w:val="center"/>
          </w:tcPr>
          <w:p w14:paraId="23EA34A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AF38D7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C86E60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342FB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316E1F6" w14:textId="77777777" w:rsidR="007031CA" w:rsidRDefault="007031CA">
            <w:pPr>
              <w:pStyle w:val="TableText"/>
              <w:rPr>
                <w:rFonts w:hint="eastAsia"/>
              </w:rPr>
            </w:pPr>
          </w:p>
        </w:tc>
      </w:tr>
      <w:tr w:rsidR="007031CA" w14:paraId="21920BFC" w14:textId="77777777">
        <w:trPr>
          <w:cantSplit/>
          <w:jc w:val="center"/>
        </w:trPr>
        <w:tc>
          <w:tcPr>
            <w:tcW w:w="1036" w:type="dxa"/>
            <w:shd w:val="clear" w:color="auto" w:fill="F4F8F6"/>
            <w:tcMar>
              <w:top w:w="55" w:type="dxa"/>
              <w:left w:w="55" w:type="dxa"/>
              <w:bottom w:w="55" w:type="dxa"/>
              <w:right w:w="55" w:type="dxa"/>
            </w:tcMar>
            <w:vAlign w:val="center"/>
          </w:tcPr>
          <w:p w14:paraId="3A260C2C"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60ADCAF9" w14:textId="77777777" w:rsidR="007031CA" w:rsidRDefault="00BF0064">
            <w:pPr>
              <w:pStyle w:val="TableText"/>
              <w:rPr>
                <w:rFonts w:hint="eastAsia"/>
              </w:rPr>
            </w:pPr>
            <w:r>
              <w:t>Mutual aid, transfer, transportation, or resource-sharing agreements are identified where applicable.</w:t>
            </w:r>
          </w:p>
        </w:tc>
        <w:tc>
          <w:tcPr>
            <w:tcW w:w="518" w:type="dxa"/>
            <w:shd w:val="clear" w:color="auto" w:fill="F4F8F6"/>
            <w:tcMar>
              <w:top w:w="55" w:type="dxa"/>
              <w:left w:w="55" w:type="dxa"/>
              <w:bottom w:w="55" w:type="dxa"/>
              <w:right w:w="55" w:type="dxa"/>
            </w:tcMar>
            <w:vAlign w:val="center"/>
          </w:tcPr>
          <w:p w14:paraId="0650AE3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3936B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DF4310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C0944E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AA686E6" w14:textId="77777777" w:rsidR="007031CA" w:rsidRDefault="007031CA">
            <w:pPr>
              <w:pStyle w:val="TableText"/>
              <w:rPr>
                <w:rFonts w:hint="eastAsia"/>
              </w:rPr>
            </w:pPr>
          </w:p>
        </w:tc>
      </w:tr>
    </w:tbl>
    <w:p w14:paraId="7AE281A2" w14:textId="77777777" w:rsidR="007031CA" w:rsidRDefault="007031CA">
      <w:pPr>
        <w:spacing w:after="0"/>
        <w:rPr>
          <w:rFonts w:hint="eastAsia"/>
        </w:rPr>
      </w:pPr>
    </w:p>
    <w:p w14:paraId="5E9421CE" w14:textId="77777777" w:rsidR="007031CA" w:rsidRDefault="00BF0064">
      <w:pPr>
        <w:pStyle w:val="Heading2"/>
        <w:pBdr>
          <w:bottom w:val="single" w:sz="10" w:space="2" w:color="E43A0A"/>
        </w:pBdr>
      </w:pPr>
      <w:r>
        <w:t>8. Emergency Policies and Procedures — Core Framework</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2AC0038" w14:textId="77777777">
        <w:trPr>
          <w:trHeight w:val="360"/>
          <w:tblHeader/>
          <w:jc w:val="center"/>
        </w:trPr>
        <w:tc>
          <w:tcPr>
            <w:tcW w:w="1036" w:type="dxa"/>
            <w:shd w:val="clear" w:color="auto" w:fill="00543B"/>
            <w:tcMar>
              <w:top w:w="70" w:type="dxa"/>
              <w:left w:w="50" w:type="dxa"/>
              <w:bottom w:w="70" w:type="dxa"/>
              <w:right w:w="50" w:type="dxa"/>
            </w:tcMar>
            <w:vAlign w:val="center"/>
          </w:tcPr>
          <w:p w14:paraId="73E1C2B6"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36F7A905"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561BE3AE"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6FA7344"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1249E24"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04D3ABE4"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4775F104" w14:textId="77777777" w:rsidR="007031CA" w:rsidRDefault="00BF0064">
            <w:pPr>
              <w:rPr>
                <w:rFonts w:hint="eastAsia"/>
              </w:rPr>
            </w:pPr>
            <w:r>
              <w:rPr>
                <w:b/>
                <w:color w:val="FFFFFF"/>
                <w:sz w:val="14"/>
              </w:rPr>
              <w:t>EOP Location / Evidence / Notes</w:t>
            </w:r>
          </w:p>
        </w:tc>
      </w:tr>
      <w:tr w:rsidR="007031CA" w14:paraId="632C55CB" w14:textId="77777777">
        <w:trPr>
          <w:cantSplit/>
          <w:jc w:val="center"/>
        </w:trPr>
        <w:tc>
          <w:tcPr>
            <w:tcW w:w="1036" w:type="dxa"/>
            <w:tcMar>
              <w:top w:w="55" w:type="dxa"/>
              <w:left w:w="55" w:type="dxa"/>
              <w:bottom w:w="55" w:type="dxa"/>
              <w:right w:w="55" w:type="dxa"/>
            </w:tcMar>
            <w:vAlign w:val="center"/>
          </w:tcPr>
          <w:p w14:paraId="6B912F0C" w14:textId="77777777" w:rsidR="007031CA" w:rsidRDefault="00BF0064">
            <w:pPr>
              <w:pStyle w:val="IDText"/>
              <w:rPr>
                <w:rFonts w:hint="eastAsia"/>
              </w:rPr>
            </w:pPr>
            <w:r>
              <w:t>E-0013</w:t>
            </w:r>
          </w:p>
        </w:tc>
        <w:tc>
          <w:tcPr>
            <w:tcW w:w="5083" w:type="dxa"/>
            <w:tcMar>
              <w:top w:w="55" w:type="dxa"/>
              <w:left w:w="55" w:type="dxa"/>
              <w:bottom w:w="55" w:type="dxa"/>
              <w:right w:w="55" w:type="dxa"/>
            </w:tcMar>
            <w:vAlign w:val="center"/>
          </w:tcPr>
          <w:p w14:paraId="3BC6BCDF" w14:textId="77777777" w:rsidR="007031CA" w:rsidRDefault="00BF0064">
            <w:pPr>
              <w:pStyle w:val="TableText"/>
              <w:rPr>
                <w:rFonts w:hint="eastAsia"/>
              </w:rPr>
            </w:pPr>
            <w:r>
              <w:t>Emergency policies and procedures are based on the emergency plan.</w:t>
            </w:r>
          </w:p>
        </w:tc>
        <w:tc>
          <w:tcPr>
            <w:tcW w:w="518" w:type="dxa"/>
            <w:tcMar>
              <w:top w:w="55" w:type="dxa"/>
              <w:left w:w="55" w:type="dxa"/>
              <w:bottom w:w="55" w:type="dxa"/>
              <w:right w:w="55" w:type="dxa"/>
            </w:tcMar>
            <w:vAlign w:val="center"/>
          </w:tcPr>
          <w:p w14:paraId="524884D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31DE18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C630B8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EBE3F6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393ABA2" w14:textId="77777777" w:rsidR="007031CA" w:rsidRDefault="007031CA">
            <w:pPr>
              <w:pStyle w:val="TableText"/>
              <w:rPr>
                <w:rFonts w:hint="eastAsia"/>
              </w:rPr>
            </w:pPr>
          </w:p>
        </w:tc>
      </w:tr>
      <w:tr w:rsidR="007031CA" w14:paraId="41658A90" w14:textId="77777777">
        <w:trPr>
          <w:cantSplit/>
          <w:jc w:val="center"/>
        </w:trPr>
        <w:tc>
          <w:tcPr>
            <w:tcW w:w="1036" w:type="dxa"/>
            <w:shd w:val="clear" w:color="auto" w:fill="F4F8F6"/>
            <w:tcMar>
              <w:top w:w="55" w:type="dxa"/>
              <w:left w:w="55" w:type="dxa"/>
              <w:bottom w:w="55" w:type="dxa"/>
              <w:right w:w="55" w:type="dxa"/>
            </w:tcMar>
            <w:vAlign w:val="center"/>
          </w:tcPr>
          <w:p w14:paraId="36E434D3" w14:textId="77777777" w:rsidR="007031CA" w:rsidRDefault="00BF0064">
            <w:pPr>
              <w:pStyle w:val="IDText"/>
              <w:rPr>
                <w:rFonts w:hint="eastAsia"/>
              </w:rPr>
            </w:pPr>
            <w:r>
              <w:t>E-0013</w:t>
            </w:r>
          </w:p>
        </w:tc>
        <w:tc>
          <w:tcPr>
            <w:tcW w:w="5083" w:type="dxa"/>
            <w:shd w:val="clear" w:color="auto" w:fill="F4F8F6"/>
            <w:tcMar>
              <w:top w:w="55" w:type="dxa"/>
              <w:left w:w="55" w:type="dxa"/>
              <w:bottom w:w="55" w:type="dxa"/>
              <w:right w:w="55" w:type="dxa"/>
            </w:tcMar>
            <w:vAlign w:val="center"/>
          </w:tcPr>
          <w:p w14:paraId="6BCB4197" w14:textId="77777777" w:rsidR="007031CA" w:rsidRDefault="00BF0064">
            <w:pPr>
              <w:pStyle w:val="TableText"/>
              <w:rPr>
                <w:rFonts w:hint="eastAsia"/>
              </w:rPr>
            </w:pPr>
            <w:r>
              <w:t>Policies and procedures are based on the facility- and community-based risk assessment.</w:t>
            </w:r>
          </w:p>
        </w:tc>
        <w:tc>
          <w:tcPr>
            <w:tcW w:w="518" w:type="dxa"/>
            <w:shd w:val="clear" w:color="auto" w:fill="F4F8F6"/>
            <w:tcMar>
              <w:top w:w="55" w:type="dxa"/>
              <w:left w:w="55" w:type="dxa"/>
              <w:bottom w:w="55" w:type="dxa"/>
              <w:right w:w="55" w:type="dxa"/>
            </w:tcMar>
            <w:vAlign w:val="center"/>
          </w:tcPr>
          <w:p w14:paraId="6FA02DD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0CB32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540E13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50CC7E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65EE434" w14:textId="77777777" w:rsidR="007031CA" w:rsidRDefault="007031CA">
            <w:pPr>
              <w:pStyle w:val="TableText"/>
              <w:rPr>
                <w:rFonts w:hint="eastAsia"/>
              </w:rPr>
            </w:pPr>
          </w:p>
        </w:tc>
      </w:tr>
      <w:tr w:rsidR="007031CA" w14:paraId="27C6CAB6" w14:textId="77777777">
        <w:trPr>
          <w:cantSplit/>
          <w:jc w:val="center"/>
        </w:trPr>
        <w:tc>
          <w:tcPr>
            <w:tcW w:w="1036" w:type="dxa"/>
            <w:tcMar>
              <w:top w:w="55" w:type="dxa"/>
              <w:left w:w="55" w:type="dxa"/>
              <w:bottom w:w="55" w:type="dxa"/>
              <w:right w:w="55" w:type="dxa"/>
            </w:tcMar>
            <w:vAlign w:val="center"/>
          </w:tcPr>
          <w:p w14:paraId="6F8190D3" w14:textId="77777777" w:rsidR="007031CA" w:rsidRDefault="00BF0064">
            <w:pPr>
              <w:pStyle w:val="IDText"/>
              <w:rPr>
                <w:rFonts w:hint="eastAsia"/>
              </w:rPr>
            </w:pPr>
            <w:r>
              <w:t>E-0013</w:t>
            </w:r>
          </w:p>
        </w:tc>
        <w:tc>
          <w:tcPr>
            <w:tcW w:w="5083" w:type="dxa"/>
            <w:tcMar>
              <w:top w:w="55" w:type="dxa"/>
              <w:left w:w="55" w:type="dxa"/>
              <w:bottom w:w="55" w:type="dxa"/>
              <w:right w:w="55" w:type="dxa"/>
            </w:tcMar>
            <w:vAlign w:val="center"/>
          </w:tcPr>
          <w:p w14:paraId="589DD8AD" w14:textId="77777777" w:rsidR="007031CA" w:rsidRDefault="00BF0064">
            <w:pPr>
              <w:pStyle w:val="TableText"/>
              <w:rPr>
                <w:rFonts w:hint="eastAsia"/>
              </w:rPr>
            </w:pPr>
            <w:r>
              <w:t>Policies and procedures are coordinated with the communication plan.</w:t>
            </w:r>
          </w:p>
        </w:tc>
        <w:tc>
          <w:tcPr>
            <w:tcW w:w="518" w:type="dxa"/>
            <w:tcMar>
              <w:top w:w="55" w:type="dxa"/>
              <w:left w:w="55" w:type="dxa"/>
              <w:bottom w:w="55" w:type="dxa"/>
              <w:right w:w="55" w:type="dxa"/>
            </w:tcMar>
            <w:vAlign w:val="center"/>
          </w:tcPr>
          <w:p w14:paraId="3A8E3F9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2A360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468ABC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E91B78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73B44B0" w14:textId="77777777" w:rsidR="007031CA" w:rsidRDefault="007031CA">
            <w:pPr>
              <w:pStyle w:val="TableText"/>
              <w:rPr>
                <w:rFonts w:hint="eastAsia"/>
              </w:rPr>
            </w:pPr>
          </w:p>
        </w:tc>
      </w:tr>
      <w:tr w:rsidR="007031CA" w14:paraId="04211D32" w14:textId="77777777">
        <w:trPr>
          <w:cantSplit/>
          <w:jc w:val="center"/>
        </w:trPr>
        <w:tc>
          <w:tcPr>
            <w:tcW w:w="1036" w:type="dxa"/>
            <w:shd w:val="clear" w:color="auto" w:fill="F4F8F6"/>
            <w:tcMar>
              <w:top w:w="55" w:type="dxa"/>
              <w:left w:w="55" w:type="dxa"/>
              <w:bottom w:w="55" w:type="dxa"/>
              <w:right w:w="55" w:type="dxa"/>
            </w:tcMar>
            <w:vAlign w:val="center"/>
          </w:tcPr>
          <w:p w14:paraId="105B797E" w14:textId="77777777" w:rsidR="007031CA" w:rsidRDefault="00BF0064">
            <w:pPr>
              <w:rPr>
                <w:rFonts w:hint="eastAsia"/>
              </w:rPr>
            </w:pPr>
            <w:r>
              <w:t>E-0013</w:t>
            </w:r>
          </w:p>
        </w:tc>
        <w:tc>
          <w:tcPr>
            <w:tcW w:w="5083" w:type="dxa"/>
            <w:shd w:val="clear" w:color="auto" w:fill="F4F8F6"/>
            <w:tcMar>
              <w:top w:w="55" w:type="dxa"/>
              <w:left w:w="55" w:type="dxa"/>
              <w:bottom w:w="55" w:type="dxa"/>
              <w:right w:w="55" w:type="dxa"/>
            </w:tcMar>
            <w:vAlign w:val="center"/>
          </w:tcPr>
          <w:p w14:paraId="2050944B" w14:textId="77777777" w:rsidR="007031CA" w:rsidRDefault="00BF0064">
            <w:pPr>
              <w:rPr>
                <w:rFonts w:hint="eastAsia"/>
              </w:rPr>
            </w:pPr>
            <w:r>
              <w:t>LTC emergency preparedness policies and procedures are reviewed and updated at least annually.</w:t>
            </w:r>
          </w:p>
        </w:tc>
        <w:tc>
          <w:tcPr>
            <w:tcW w:w="518" w:type="dxa"/>
            <w:shd w:val="clear" w:color="auto" w:fill="F4F8F6"/>
            <w:tcMar>
              <w:top w:w="55" w:type="dxa"/>
              <w:left w:w="55" w:type="dxa"/>
              <w:bottom w:w="55" w:type="dxa"/>
              <w:right w:w="55" w:type="dxa"/>
            </w:tcMar>
            <w:vAlign w:val="center"/>
          </w:tcPr>
          <w:p w14:paraId="4E55B99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9BDC67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073EA0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9E5A86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A79F7B9" w14:textId="77777777" w:rsidR="007031CA" w:rsidRDefault="007031CA">
            <w:pPr>
              <w:pStyle w:val="TableText"/>
              <w:rPr>
                <w:rFonts w:hint="eastAsia"/>
              </w:rPr>
            </w:pPr>
          </w:p>
        </w:tc>
      </w:tr>
      <w:tr w:rsidR="007031CA" w14:paraId="1BFC6FE2" w14:textId="77777777">
        <w:trPr>
          <w:cantSplit/>
          <w:jc w:val="center"/>
        </w:trPr>
        <w:tc>
          <w:tcPr>
            <w:tcW w:w="1036" w:type="dxa"/>
            <w:tcMar>
              <w:top w:w="55" w:type="dxa"/>
              <w:left w:w="55" w:type="dxa"/>
              <w:bottom w:w="55" w:type="dxa"/>
              <w:right w:w="55" w:type="dxa"/>
            </w:tcMar>
            <w:vAlign w:val="center"/>
          </w:tcPr>
          <w:p w14:paraId="0569C85B" w14:textId="77777777" w:rsidR="007031CA" w:rsidRDefault="00BF0064">
            <w:pPr>
              <w:pStyle w:val="IDText"/>
              <w:rPr>
                <w:rFonts w:hint="eastAsia"/>
              </w:rPr>
            </w:pPr>
            <w:r>
              <w:t>E-0013 Guidance</w:t>
            </w:r>
          </w:p>
        </w:tc>
        <w:tc>
          <w:tcPr>
            <w:tcW w:w="5083" w:type="dxa"/>
            <w:tcMar>
              <w:top w:w="55" w:type="dxa"/>
              <w:left w:w="55" w:type="dxa"/>
              <w:bottom w:w="55" w:type="dxa"/>
              <w:right w:w="55" w:type="dxa"/>
            </w:tcMar>
            <w:vAlign w:val="center"/>
          </w:tcPr>
          <w:p w14:paraId="4637FF95" w14:textId="77777777" w:rsidR="007031CA" w:rsidRDefault="00BF0064">
            <w:pPr>
              <w:pStyle w:val="TableText"/>
              <w:rPr>
                <w:rFonts w:hint="eastAsia"/>
              </w:rPr>
            </w:pPr>
            <w:r>
              <w:t>Policies identify who initiates the emergency response.</w:t>
            </w:r>
          </w:p>
        </w:tc>
        <w:tc>
          <w:tcPr>
            <w:tcW w:w="518" w:type="dxa"/>
            <w:tcMar>
              <w:top w:w="55" w:type="dxa"/>
              <w:left w:w="55" w:type="dxa"/>
              <w:bottom w:w="55" w:type="dxa"/>
              <w:right w:w="55" w:type="dxa"/>
            </w:tcMar>
            <w:vAlign w:val="center"/>
          </w:tcPr>
          <w:p w14:paraId="6D54DDA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BC755E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9379F3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5E2E2A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C1E284A" w14:textId="77777777" w:rsidR="007031CA" w:rsidRDefault="007031CA">
            <w:pPr>
              <w:pStyle w:val="TableText"/>
              <w:rPr>
                <w:rFonts w:hint="eastAsia"/>
              </w:rPr>
            </w:pPr>
          </w:p>
        </w:tc>
      </w:tr>
      <w:tr w:rsidR="007031CA" w14:paraId="322DDCC7" w14:textId="77777777">
        <w:trPr>
          <w:cantSplit/>
          <w:jc w:val="center"/>
        </w:trPr>
        <w:tc>
          <w:tcPr>
            <w:tcW w:w="1036" w:type="dxa"/>
            <w:shd w:val="clear" w:color="auto" w:fill="F4F8F6"/>
            <w:tcMar>
              <w:top w:w="55" w:type="dxa"/>
              <w:left w:w="55" w:type="dxa"/>
              <w:bottom w:w="55" w:type="dxa"/>
              <w:right w:w="55" w:type="dxa"/>
            </w:tcMar>
            <w:vAlign w:val="center"/>
          </w:tcPr>
          <w:p w14:paraId="3E5CF224" w14:textId="77777777" w:rsidR="007031CA" w:rsidRDefault="00BF0064">
            <w:pPr>
              <w:pStyle w:val="IDText"/>
              <w:rPr>
                <w:rFonts w:hint="eastAsia"/>
              </w:rPr>
            </w:pPr>
            <w:r>
              <w:t>E-0013 Guidance</w:t>
            </w:r>
          </w:p>
        </w:tc>
        <w:tc>
          <w:tcPr>
            <w:tcW w:w="5083" w:type="dxa"/>
            <w:shd w:val="clear" w:color="auto" w:fill="F4F8F6"/>
            <w:tcMar>
              <w:top w:w="55" w:type="dxa"/>
              <w:left w:w="55" w:type="dxa"/>
              <w:bottom w:w="55" w:type="dxa"/>
              <w:right w:w="55" w:type="dxa"/>
            </w:tcMar>
            <w:vAlign w:val="center"/>
          </w:tcPr>
          <w:p w14:paraId="0EC21C08" w14:textId="77777777" w:rsidR="007031CA" w:rsidRDefault="00BF0064">
            <w:pPr>
              <w:pStyle w:val="TableText"/>
              <w:rPr>
                <w:rFonts w:hint="eastAsia"/>
              </w:rPr>
            </w:pPr>
            <w:r>
              <w:t>Policies define circumstances for evacuation, sheltering, closure, relocation, or other protective actions as applicable.</w:t>
            </w:r>
          </w:p>
        </w:tc>
        <w:tc>
          <w:tcPr>
            <w:tcW w:w="518" w:type="dxa"/>
            <w:shd w:val="clear" w:color="auto" w:fill="F4F8F6"/>
            <w:tcMar>
              <w:top w:w="55" w:type="dxa"/>
              <w:left w:w="55" w:type="dxa"/>
              <w:bottom w:w="55" w:type="dxa"/>
              <w:right w:w="55" w:type="dxa"/>
            </w:tcMar>
            <w:vAlign w:val="center"/>
          </w:tcPr>
          <w:p w14:paraId="47BA274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B82073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65ABD5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1D901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32D76A7" w14:textId="77777777" w:rsidR="007031CA" w:rsidRDefault="007031CA">
            <w:pPr>
              <w:pStyle w:val="TableText"/>
              <w:rPr>
                <w:rFonts w:hint="eastAsia"/>
              </w:rPr>
            </w:pPr>
          </w:p>
        </w:tc>
      </w:tr>
      <w:tr w:rsidR="007031CA" w14:paraId="4C69976D" w14:textId="77777777">
        <w:trPr>
          <w:cantSplit/>
          <w:jc w:val="center"/>
        </w:trPr>
        <w:tc>
          <w:tcPr>
            <w:tcW w:w="1036" w:type="dxa"/>
            <w:tcMar>
              <w:top w:w="55" w:type="dxa"/>
              <w:left w:w="55" w:type="dxa"/>
              <w:bottom w:w="55" w:type="dxa"/>
              <w:right w:w="55" w:type="dxa"/>
            </w:tcMar>
            <w:vAlign w:val="center"/>
          </w:tcPr>
          <w:p w14:paraId="247B9EBA" w14:textId="77777777" w:rsidR="007031CA" w:rsidRDefault="00BF0064">
            <w:pPr>
              <w:pStyle w:val="IDText"/>
              <w:rPr>
                <w:rFonts w:hint="eastAsia"/>
              </w:rPr>
            </w:pPr>
            <w:r>
              <w:t>E-0013 Guidance</w:t>
            </w:r>
          </w:p>
        </w:tc>
        <w:tc>
          <w:tcPr>
            <w:tcW w:w="5083" w:type="dxa"/>
            <w:tcMar>
              <w:top w:w="55" w:type="dxa"/>
              <w:left w:w="55" w:type="dxa"/>
              <w:bottom w:w="55" w:type="dxa"/>
              <w:right w:w="55" w:type="dxa"/>
            </w:tcMar>
            <w:vAlign w:val="center"/>
          </w:tcPr>
          <w:p w14:paraId="358516A5" w14:textId="77777777" w:rsidR="007031CA" w:rsidRDefault="00BF0064">
            <w:pPr>
              <w:pStyle w:val="TableText"/>
              <w:rPr>
                <w:rFonts w:hint="eastAsia"/>
              </w:rPr>
            </w:pPr>
            <w:r>
              <w:t>Hazard-specific differences are incorporated without unnecessary duplication.</w:t>
            </w:r>
          </w:p>
        </w:tc>
        <w:tc>
          <w:tcPr>
            <w:tcW w:w="518" w:type="dxa"/>
            <w:tcMar>
              <w:top w:w="55" w:type="dxa"/>
              <w:left w:w="55" w:type="dxa"/>
              <w:bottom w:w="55" w:type="dxa"/>
              <w:right w:w="55" w:type="dxa"/>
            </w:tcMar>
            <w:vAlign w:val="center"/>
          </w:tcPr>
          <w:p w14:paraId="4DC27FF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9B3561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FFB38E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3C3C43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84C9129" w14:textId="77777777" w:rsidR="007031CA" w:rsidRDefault="007031CA">
            <w:pPr>
              <w:pStyle w:val="TableText"/>
              <w:rPr>
                <w:rFonts w:hint="eastAsia"/>
              </w:rPr>
            </w:pPr>
          </w:p>
        </w:tc>
      </w:tr>
      <w:tr w:rsidR="007031CA" w14:paraId="41B18C57" w14:textId="77777777">
        <w:trPr>
          <w:cantSplit/>
          <w:jc w:val="center"/>
        </w:trPr>
        <w:tc>
          <w:tcPr>
            <w:tcW w:w="1036" w:type="dxa"/>
            <w:tcMar>
              <w:top w:w="55" w:type="dxa"/>
              <w:left w:w="55" w:type="dxa"/>
              <w:bottom w:w="55" w:type="dxa"/>
              <w:right w:w="55" w:type="dxa"/>
            </w:tcMar>
            <w:vAlign w:val="center"/>
          </w:tcPr>
          <w:p w14:paraId="09E32005" w14:textId="77777777" w:rsidR="007031CA" w:rsidRDefault="00BF0064">
            <w:pPr>
              <w:pStyle w:val="IDText"/>
              <w:rPr>
                <w:rFonts w:hint="eastAsia"/>
              </w:rPr>
            </w:pPr>
            <w:r>
              <w:t>E-0026</w:t>
            </w:r>
          </w:p>
        </w:tc>
        <w:tc>
          <w:tcPr>
            <w:tcW w:w="5083" w:type="dxa"/>
            <w:tcMar>
              <w:top w:w="55" w:type="dxa"/>
              <w:left w:w="55" w:type="dxa"/>
              <w:bottom w:w="55" w:type="dxa"/>
              <w:right w:w="55" w:type="dxa"/>
            </w:tcMar>
            <w:vAlign w:val="center"/>
          </w:tcPr>
          <w:p w14:paraId="6950171C" w14:textId="77777777" w:rsidR="007031CA" w:rsidRDefault="00BF0064">
            <w:pPr>
              <w:pStyle w:val="TableText"/>
              <w:rPr>
                <w:rFonts w:hint="eastAsia"/>
              </w:rPr>
            </w:pPr>
            <w:r>
              <w:t>Policies and procedures describe the LTC facility's role under a section 1135 waiver in providing care and treatment at an alternate care site identified by emergency management officials.</w:t>
            </w:r>
          </w:p>
        </w:tc>
        <w:tc>
          <w:tcPr>
            <w:tcW w:w="518" w:type="dxa"/>
            <w:tcMar>
              <w:top w:w="55" w:type="dxa"/>
              <w:left w:w="55" w:type="dxa"/>
              <w:bottom w:w="55" w:type="dxa"/>
              <w:right w:w="55" w:type="dxa"/>
            </w:tcMar>
            <w:vAlign w:val="center"/>
          </w:tcPr>
          <w:p w14:paraId="40938F53" w14:textId="77777777" w:rsidR="007031CA" w:rsidRDefault="00BF0064">
            <w:pPr>
              <w:jc w:val="center"/>
              <w:rPr>
                <w:rFonts w:hint="eastAsia"/>
              </w:rPr>
            </w:pPr>
            <w:r>
              <w:rPr>
                <w:rFonts w:ascii="Noto Sans Symbols" w:hAnsi="Noto Sans Symbols"/>
                <w:sz w:val="20"/>
              </w:rPr>
              <w:t>☐</w:t>
            </w:r>
          </w:p>
        </w:tc>
        <w:tc>
          <w:tcPr>
            <w:tcW w:w="518" w:type="dxa"/>
            <w:tcMar>
              <w:top w:w="55" w:type="dxa"/>
              <w:left w:w="55" w:type="dxa"/>
              <w:bottom w:w="55" w:type="dxa"/>
              <w:right w:w="55" w:type="dxa"/>
            </w:tcMar>
            <w:vAlign w:val="center"/>
          </w:tcPr>
          <w:p w14:paraId="77EE2A2E" w14:textId="77777777" w:rsidR="007031CA" w:rsidRDefault="00BF0064">
            <w:pPr>
              <w:jc w:val="center"/>
              <w:rPr>
                <w:rFonts w:hint="eastAsia"/>
              </w:rPr>
            </w:pPr>
            <w:r>
              <w:rPr>
                <w:rFonts w:ascii="Noto Sans Symbols" w:hAnsi="Noto Sans Symbols"/>
                <w:sz w:val="20"/>
              </w:rPr>
              <w:t>☐</w:t>
            </w:r>
          </w:p>
        </w:tc>
        <w:tc>
          <w:tcPr>
            <w:tcW w:w="576" w:type="dxa"/>
            <w:tcMar>
              <w:top w:w="55" w:type="dxa"/>
              <w:left w:w="55" w:type="dxa"/>
              <w:bottom w:w="55" w:type="dxa"/>
              <w:right w:w="55" w:type="dxa"/>
            </w:tcMar>
            <w:vAlign w:val="center"/>
          </w:tcPr>
          <w:p w14:paraId="06D52E69" w14:textId="77777777" w:rsidR="007031CA" w:rsidRDefault="00BF0064">
            <w:pPr>
              <w:jc w:val="center"/>
              <w:rPr>
                <w:rFonts w:hint="eastAsia"/>
              </w:rPr>
            </w:pPr>
            <w:r>
              <w:rPr>
                <w:rFonts w:ascii="Noto Sans Symbols" w:hAnsi="Noto Sans Symbols"/>
                <w:sz w:val="20"/>
              </w:rPr>
              <w:t>☐</w:t>
            </w:r>
          </w:p>
        </w:tc>
        <w:tc>
          <w:tcPr>
            <w:tcW w:w="518" w:type="dxa"/>
            <w:tcMar>
              <w:top w:w="55" w:type="dxa"/>
              <w:left w:w="55" w:type="dxa"/>
              <w:bottom w:w="55" w:type="dxa"/>
              <w:right w:w="55" w:type="dxa"/>
            </w:tcMar>
            <w:vAlign w:val="center"/>
          </w:tcPr>
          <w:p w14:paraId="3B6223D3" w14:textId="77777777" w:rsidR="007031CA" w:rsidRDefault="00BF0064">
            <w:pPr>
              <w:jc w:val="center"/>
              <w:rPr>
                <w:rFonts w:hint="eastAsia"/>
              </w:rPr>
            </w:pPr>
            <w:r>
              <w:rPr>
                <w:rFonts w:ascii="Noto Sans Symbols" w:hAnsi="Noto Sans Symbols"/>
                <w:sz w:val="20"/>
              </w:rPr>
              <w:t>☐</w:t>
            </w:r>
          </w:p>
        </w:tc>
        <w:tc>
          <w:tcPr>
            <w:tcW w:w="2476" w:type="dxa"/>
            <w:tcMar>
              <w:top w:w="55" w:type="dxa"/>
              <w:left w:w="55" w:type="dxa"/>
              <w:bottom w:w="55" w:type="dxa"/>
              <w:right w:w="55" w:type="dxa"/>
            </w:tcMar>
            <w:vAlign w:val="center"/>
          </w:tcPr>
          <w:p w14:paraId="3F05198A" w14:textId="77777777" w:rsidR="007031CA" w:rsidRDefault="007031CA">
            <w:pPr>
              <w:pStyle w:val="TableText"/>
              <w:rPr>
                <w:rFonts w:hint="eastAsia"/>
              </w:rPr>
            </w:pPr>
          </w:p>
        </w:tc>
      </w:tr>
      <w:tr w:rsidR="007031CA" w14:paraId="34324DE8" w14:textId="77777777">
        <w:trPr>
          <w:cantSplit/>
          <w:jc w:val="center"/>
        </w:trPr>
        <w:tc>
          <w:tcPr>
            <w:tcW w:w="1036" w:type="dxa"/>
            <w:shd w:val="clear" w:color="auto" w:fill="F4F8F6"/>
            <w:tcMar>
              <w:top w:w="55" w:type="dxa"/>
              <w:left w:w="55" w:type="dxa"/>
              <w:bottom w:w="55" w:type="dxa"/>
              <w:right w:w="55" w:type="dxa"/>
            </w:tcMar>
            <w:vAlign w:val="center"/>
          </w:tcPr>
          <w:p w14:paraId="5361AAD7"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64E3CDA6" w14:textId="77777777" w:rsidR="007031CA" w:rsidRDefault="00BF0064">
            <w:pPr>
              <w:pStyle w:val="TableText"/>
              <w:rPr>
                <w:rFonts w:hint="eastAsia"/>
              </w:rPr>
            </w:pPr>
            <w:r>
              <w:t>Policies/procedures can be accessed during network or EHR downtime.</w:t>
            </w:r>
          </w:p>
        </w:tc>
        <w:tc>
          <w:tcPr>
            <w:tcW w:w="518" w:type="dxa"/>
            <w:shd w:val="clear" w:color="auto" w:fill="F4F8F6"/>
            <w:tcMar>
              <w:top w:w="55" w:type="dxa"/>
              <w:left w:w="55" w:type="dxa"/>
              <w:bottom w:w="55" w:type="dxa"/>
              <w:right w:w="55" w:type="dxa"/>
            </w:tcMar>
            <w:vAlign w:val="center"/>
          </w:tcPr>
          <w:p w14:paraId="1255477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CA2E11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FA11E4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3140A4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2DAEFE7" w14:textId="77777777" w:rsidR="007031CA" w:rsidRDefault="007031CA">
            <w:pPr>
              <w:pStyle w:val="TableText"/>
              <w:rPr>
                <w:rFonts w:hint="eastAsia"/>
              </w:rPr>
            </w:pPr>
          </w:p>
        </w:tc>
      </w:tr>
      <w:tr w:rsidR="007031CA" w14:paraId="2B6F2BF1" w14:textId="77777777">
        <w:trPr>
          <w:cantSplit/>
          <w:jc w:val="center"/>
        </w:trPr>
        <w:tc>
          <w:tcPr>
            <w:tcW w:w="1036" w:type="dxa"/>
            <w:tcMar>
              <w:top w:w="55" w:type="dxa"/>
              <w:left w:w="55" w:type="dxa"/>
              <w:bottom w:w="55" w:type="dxa"/>
              <w:right w:w="55" w:type="dxa"/>
            </w:tcMar>
            <w:vAlign w:val="center"/>
          </w:tcPr>
          <w:p w14:paraId="08E380B8"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1ACDD89B" w14:textId="77777777" w:rsidR="007031CA" w:rsidRDefault="00BF0064">
            <w:pPr>
              <w:pStyle w:val="TableText"/>
              <w:rPr>
                <w:rFonts w:hint="eastAsia"/>
              </w:rPr>
            </w:pPr>
            <w:r>
              <w:t>Emergency procedures include recovery/restoration and return-to-normal operations where applicable.</w:t>
            </w:r>
          </w:p>
        </w:tc>
        <w:tc>
          <w:tcPr>
            <w:tcW w:w="518" w:type="dxa"/>
            <w:tcMar>
              <w:top w:w="55" w:type="dxa"/>
              <w:left w:w="55" w:type="dxa"/>
              <w:bottom w:w="55" w:type="dxa"/>
              <w:right w:w="55" w:type="dxa"/>
            </w:tcMar>
            <w:vAlign w:val="center"/>
          </w:tcPr>
          <w:p w14:paraId="65FB69E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91ABA9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1749CA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1AB7BA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AB48C17" w14:textId="77777777" w:rsidR="007031CA" w:rsidRDefault="007031CA">
            <w:pPr>
              <w:pStyle w:val="TableText"/>
              <w:rPr>
                <w:rFonts w:hint="eastAsia"/>
              </w:rPr>
            </w:pPr>
          </w:p>
        </w:tc>
      </w:tr>
    </w:tbl>
    <w:p w14:paraId="62F5915E" w14:textId="77777777" w:rsidR="007031CA" w:rsidRDefault="007031CA">
      <w:pPr>
        <w:spacing w:after="0"/>
        <w:rPr>
          <w:rFonts w:hint="eastAsia"/>
        </w:rPr>
      </w:pPr>
    </w:p>
    <w:p w14:paraId="01D6B4AB" w14:textId="77777777" w:rsidR="007031CA" w:rsidRDefault="00BF0064">
      <w:pPr>
        <w:pStyle w:val="Heading2"/>
        <w:pBdr>
          <w:bottom w:val="single" w:sz="10" w:space="2" w:color="E43A0A"/>
        </w:pBdr>
      </w:pPr>
      <w:r>
        <w:lastRenderedPageBreak/>
        <w:t>9. Evacuation, Relocation, Shelter, and Tracking</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4A2E543A" w14:textId="77777777">
        <w:trPr>
          <w:trHeight w:val="360"/>
          <w:tblHeader/>
          <w:jc w:val="center"/>
        </w:trPr>
        <w:tc>
          <w:tcPr>
            <w:tcW w:w="1036" w:type="dxa"/>
            <w:shd w:val="clear" w:color="auto" w:fill="00543B"/>
            <w:tcMar>
              <w:top w:w="70" w:type="dxa"/>
              <w:left w:w="50" w:type="dxa"/>
              <w:bottom w:w="70" w:type="dxa"/>
              <w:right w:w="50" w:type="dxa"/>
            </w:tcMar>
            <w:vAlign w:val="center"/>
          </w:tcPr>
          <w:p w14:paraId="24DDBEB8"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69EA4DF8"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5CBE0B9E"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1D09527"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39F6AA19"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6E84C03"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58B8F225" w14:textId="77777777" w:rsidR="007031CA" w:rsidRDefault="00BF0064">
            <w:pPr>
              <w:rPr>
                <w:rFonts w:hint="eastAsia"/>
              </w:rPr>
            </w:pPr>
            <w:r>
              <w:rPr>
                <w:b/>
                <w:color w:val="FFFFFF"/>
                <w:sz w:val="14"/>
              </w:rPr>
              <w:t>EOP Location / Evidence / Notes</w:t>
            </w:r>
          </w:p>
        </w:tc>
      </w:tr>
      <w:tr w:rsidR="007031CA" w14:paraId="0070E246" w14:textId="77777777">
        <w:trPr>
          <w:cantSplit/>
          <w:jc w:val="center"/>
        </w:trPr>
        <w:tc>
          <w:tcPr>
            <w:tcW w:w="1036" w:type="dxa"/>
            <w:tcMar>
              <w:top w:w="55" w:type="dxa"/>
              <w:left w:w="55" w:type="dxa"/>
              <w:bottom w:w="55" w:type="dxa"/>
              <w:right w:w="55" w:type="dxa"/>
            </w:tcMar>
            <w:vAlign w:val="center"/>
          </w:tcPr>
          <w:p w14:paraId="6E62064A" w14:textId="77777777" w:rsidR="007031CA" w:rsidRDefault="00BF0064">
            <w:pPr>
              <w:pStyle w:val="IDText"/>
              <w:rPr>
                <w:rFonts w:hint="eastAsia"/>
              </w:rPr>
            </w:pPr>
            <w:r>
              <w:t>E-0020 | IF APPLICABLE</w:t>
            </w:r>
          </w:p>
        </w:tc>
        <w:tc>
          <w:tcPr>
            <w:tcW w:w="5083" w:type="dxa"/>
            <w:tcMar>
              <w:top w:w="55" w:type="dxa"/>
              <w:left w:w="55" w:type="dxa"/>
              <w:bottom w:w="55" w:type="dxa"/>
              <w:right w:w="55" w:type="dxa"/>
            </w:tcMar>
            <w:vAlign w:val="center"/>
          </w:tcPr>
          <w:p w14:paraId="41984130" w14:textId="77777777" w:rsidR="007031CA" w:rsidRDefault="00BF0064">
            <w:pPr>
              <w:pStyle w:val="TableText"/>
              <w:rPr>
                <w:rFonts w:hint="eastAsia"/>
              </w:rPr>
            </w:pPr>
            <w:r>
              <w:t>Safe evacuation procedures address care/treatment needs of evacuees.</w:t>
            </w:r>
          </w:p>
        </w:tc>
        <w:tc>
          <w:tcPr>
            <w:tcW w:w="518" w:type="dxa"/>
            <w:tcMar>
              <w:top w:w="55" w:type="dxa"/>
              <w:left w:w="55" w:type="dxa"/>
              <w:bottom w:w="55" w:type="dxa"/>
              <w:right w:w="55" w:type="dxa"/>
            </w:tcMar>
            <w:vAlign w:val="center"/>
          </w:tcPr>
          <w:p w14:paraId="0909B57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48366B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007E46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9D120A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6DF529B" w14:textId="77777777" w:rsidR="007031CA" w:rsidRDefault="007031CA">
            <w:pPr>
              <w:pStyle w:val="TableText"/>
              <w:rPr>
                <w:rFonts w:hint="eastAsia"/>
              </w:rPr>
            </w:pPr>
          </w:p>
        </w:tc>
      </w:tr>
      <w:tr w:rsidR="007031CA" w14:paraId="3C576F77" w14:textId="77777777">
        <w:trPr>
          <w:cantSplit/>
          <w:jc w:val="center"/>
        </w:trPr>
        <w:tc>
          <w:tcPr>
            <w:tcW w:w="1036" w:type="dxa"/>
            <w:shd w:val="clear" w:color="auto" w:fill="F4F8F6"/>
            <w:tcMar>
              <w:top w:w="55" w:type="dxa"/>
              <w:left w:w="55" w:type="dxa"/>
              <w:bottom w:w="55" w:type="dxa"/>
              <w:right w:w="55" w:type="dxa"/>
            </w:tcMar>
            <w:vAlign w:val="center"/>
          </w:tcPr>
          <w:p w14:paraId="05A5425E" w14:textId="77777777" w:rsidR="007031CA" w:rsidRDefault="00BF0064">
            <w:pPr>
              <w:pStyle w:val="IDText"/>
              <w:rPr>
                <w:rFonts w:hint="eastAsia"/>
              </w:rPr>
            </w:pPr>
            <w:r>
              <w:t>E-0020 | IF APPLICABLE</w:t>
            </w:r>
          </w:p>
        </w:tc>
        <w:tc>
          <w:tcPr>
            <w:tcW w:w="5083" w:type="dxa"/>
            <w:shd w:val="clear" w:color="auto" w:fill="F4F8F6"/>
            <w:tcMar>
              <w:top w:w="55" w:type="dxa"/>
              <w:left w:w="55" w:type="dxa"/>
              <w:bottom w:w="55" w:type="dxa"/>
              <w:right w:w="55" w:type="dxa"/>
            </w:tcMar>
            <w:vAlign w:val="center"/>
          </w:tcPr>
          <w:p w14:paraId="2FEFC6B3" w14:textId="77777777" w:rsidR="007031CA" w:rsidRDefault="00BF0064">
            <w:pPr>
              <w:pStyle w:val="TableText"/>
              <w:rPr>
                <w:rFonts w:hint="eastAsia"/>
              </w:rPr>
            </w:pPr>
            <w:r>
              <w:t>Staff responsibilities during evacuation are defined.</w:t>
            </w:r>
          </w:p>
        </w:tc>
        <w:tc>
          <w:tcPr>
            <w:tcW w:w="518" w:type="dxa"/>
            <w:shd w:val="clear" w:color="auto" w:fill="F4F8F6"/>
            <w:tcMar>
              <w:top w:w="55" w:type="dxa"/>
              <w:left w:w="55" w:type="dxa"/>
              <w:bottom w:w="55" w:type="dxa"/>
              <w:right w:w="55" w:type="dxa"/>
            </w:tcMar>
            <w:vAlign w:val="center"/>
          </w:tcPr>
          <w:p w14:paraId="1CA688F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E2492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31D73A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BEB00B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1887E06" w14:textId="77777777" w:rsidR="007031CA" w:rsidRDefault="007031CA">
            <w:pPr>
              <w:pStyle w:val="TableText"/>
              <w:rPr>
                <w:rFonts w:hint="eastAsia"/>
              </w:rPr>
            </w:pPr>
          </w:p>
        </w:tc>
      </w:tr>
      <w:tr w:rsidR="007031CA" w14:paraId="3DCDCBE1" w14:textId="77777777">
        <w:trPr>
          <w:cantSplit/>
          <w:jc w:val="center"/>
        </w:trPr>
        <w:tc>
          <w:tcPr>
            <w:tcW w:w="1036" w:type="dxa"/>
            <w:tcMar>
              <w:top w:w="55" w:type="dxa"/>
              <w:left w:w="55" w:type="dxa"/>
              <w:bottom w:w="55" w:type="dxa"/>
              <w:right w:w="55" w:type="dxa"/>
            </w:tcMar>
            <w:vAlign w:val="center"/>
          </w:tcPr>
          <w:p w14:paraId="015C066B" w14:textId="77777777" w:rsidR="007031CA" w:rsidRDefault="00BF0064">
            <w:pPr>
              <w:pStyle w:val="IDText"/>
              <w:rPr>
                <w:rFonts w:hint="eastAsia"/>
              </w:rPr>
            </w:pPr>
            <w:r>
              <w:t>E-0020 | IF APPLICABLE</w:t>
            </w:r>
          </w:p>
        </w:tc>
        <w:tc>
          <w:tcPr>
            <w:tcW w:w="5083" w:type="dxa"/>
            <w:tcMar>
              <w:top w:w="55" w:type="dxa"/>
              <w:left w:w="55" w:type="dxa"/>
              <w:bottom w:w="55" w:type="dxa"/>
              <w:right w:w="55" w:type="dxa"/>
            </w:tcMar>
            <w:vAlign w:val="center"/>
          </w:tcPr>
          <w:p w14:paraId="426EF6B6" w14:textId="77777777" w:rsidR="007031CA" w:rsidRDefault="00BF0064">
            <w:pPr>
              <w:pStyle w:val="TableText"/>
              <w:rPr>
                <w:rFonts w:hint="eastAsia"/>
              </w:rPr>
            </w:pPr>
            <w:r>
              <w:t>Transportation resources and contingencies are addressed.</w:t>
            </w:r>
          </w:p>
        </w:tc>
        <w:tc>
          <w:tcPr>
            <w:tcW w:w="518" w:type="dxa"/>
            <w:tcMar>
              <w:top w:w="55" w:type="dxa"/>
              <w:left w:w="55" w:type="dxa"/>
              <w:bottom w:w="55" w:type="dxa"/>
              <w:right w:w="55" w:type="dxa"/>
            </w:tcMar>
            <w:vAlign w:val="center"/>
          </w:tcPr>
          <w:p w14:paraId="35FB74A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AB78D2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EAFD50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A8B898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62753FC" w14:textId="77777777" w:rsidR="007031CA" w:rsidRDefault="007031CA">
            <w:pPr>
              <w:pStyle w:val="TableText"/>
              <w:rPr>
                <w:rFonts w:hint="eastAsia"/>
              </w:rPr>
            </w:pPr>
          </w:p>
        </w:tc>
      </w:tr>
      <w:tr w:rsidR="007031CA" w14:paraId="0E686641" w14:textId="77777777">
        <w:trPr>
          <w:cantSplit/>
          <w:jc w:val="center"/>
        </w:trPr>
        <w:tc>
          <w:tcPr>
            <w:tcW w:w="1036" w:type="dxa"/>
            <w:shd w:val="clear" w:color="auto" w:fill="F4F8F6"/>
            <w:tcMar>
              <w:top w:w="55" w:type="dxa"/>
              <w:left w:w="55" w:type="dxa"/>
              <w:bottom w:w="55" w:type="dxa"/>
              <w:right w:w="55" w:type="dxa"/>
            </w:tcMar>
            <w:vAlign w:val="center"/>
          </w:tcPr>
          <w:p w14:paraId="1B134EB5" w14:textId="77777777" w:rsidR="007031CA" w:rsidRDefault="00BF0064">
            <w:pPr>
              <w:pStyle w:val="IDText"/>
              <w:rPr>
                <w:rFonts w:hint="eastAsia"/>
              </w:rPr>
            </w:pPr>
            <w:r>
              <w:t>E-0020 | IF APPLICABLE</w:t>
            </w:r>
          </w:p>
        </w:tc>
        <w:tc>
          <w:tcPr>
            <w:tcW w:w="5083" w:type="dxa"/>
            <w:shd w:val="clear" w:color="auto" w:fill="F4F8F6"/>
            <w:tcMar>
              <w:top w:w="55" w:type="dxa"/>
              <w:left w:w="55" w:type="dxa"/>
              <w:bottom w:w="55" w:type="dxa"/>
              <w:right w:w="55" w:type="dxa"/>
            </w:tcMar>
            <w:vAlign w:val="center"/>
          </w:tcPr>
          <w:p w14:paraId="4EBF32AC" w14:textId="77777777" w:rsidR="007031CA" w:rsidRDefault="00BF0064">
            <w:pPr>
              <w:pStyle w:val="TableText"/>
              <w:rPr>
                <w:rFonts w:hint="eastAsia"/>
              </w:rPr>
            </w:pPr>
            <w:r>
              <w:t>Primary and alternate evacuation destinations are identified.</w:t>
            </w:r>
          </w:p>
        </w:tc>
        <w:tc>
          <w:tcPr>
            <w:tcW w:w="518" w:type="dxa"/>
            <w:shd w:val="clear" w:color="auto" w:fill="F4F8F6"/>
            <w:tcMar>
              <w:top w:w="55" w:type="dxa"/>
              <w:left w:w="55" w:type="dxa"/>
              <w:bottom w:w="55" w:type="dxa"/>
              <w:right w:w="55" w:type="dxa"/>
            </w:tcMar>
            <w:vAlign w:val="center"/>
          </w:tcPr>
          <w:p w14:paraId="1807BDD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C09996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74F9B4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405B58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A112294" w14:textId="77777777" w:rsidR="007031CA" w:rsidRDefault="007031CA">
            <w:pPr>
              <w:pStyle w:val="TableText"/>
              <w:rPr>
                <w:rFonts w:hint="eastAsia"/>
              </w:rPr>
            </w:pPr>
          </w:p>
        </w:tc>
      </w:tr>
      <w:tr w:rsidR="007031CA" w14:paraId="2A6D9686" w14:textId="77777777">
        <w:trPr>
          <w:cantSplit/>
          <w:jc w:val="center"/>
        </w:trPr>
        <w:tc>
          <w:tcPr>
            <w:tcW w:w="1036" w:type="dxa"/>
            <w:tcMar>
              <w:top w:w="55" w:type="dxa"/>
              <w:left w:w="55" w:type="dxa"/>
              <w:bottom w:w="55" w:type="dxa"/>
              <w:right w:w="55" w:type="dxa"/>
            </w:tcMar>
            <w:vAlign w:val="center"/>
          </w:tcPr>
          <w:p w14:paraId="562780F6" w14:textId="77777777" w:rsidR="007031CA" w:rsidRDefault="00BF0064">
            <w:pPr>
              <w:pStyle w:val="IDText"/>
              <w:rPr>
                <w:rFonts w:hint="eastAsia"/>
              </w:rPr>
            </w:pPr>
            <w:r>
              <w:t>E-0020 | IF APPLICABLE</w:t>
            </w:r>
          </w:p>
        </w:tc>
        <w:tc>
          <w:tcPr>
            <w:tcW w:w="5083" w:type="dxa"/>
            <w:tcMar>
              <w:top w:w="55" w:type="dxa"/>
              <w:left w:w="55" w:type="dxa"/>
              <w:bottom w:w="55" w:type="dxa"/>
              <w:right w:w="55" w:type="dxa"/>
            </w:tcMar>
            <w:vAlign w:val="center"/>
          </w:tcPr>
          <w:p w14:paraId="448B43CB" w14:textId="77777777" w:rsidR="007031CA" w:rsidRDefault="00BF0064">
            <w:pPr>
              <w:pStyle w:val="TableText"/>
              <w:rPr>
                <w:rFonts w:hint="eastAsia"/>
              </w:rPr>
            </w:pPr>
            <w:r>
              <w:t>Primary and alternate communications with external sources of assistance are addressed.</w:t>
            </w:r>
          </w:p>
        </w:tc>
        <w:tc>
          <w:tcPr>
            <w:tcW w:w="518" w:type="dxa"/>
            <w:tcMar>
              <w:top w:w="55" w:type="dxa"/>
              <w:left w:w="55" w:type="dxa"/>
              <w:bottom w:w="55" w:type="dxa"/>
              <w:right w:w="55" w:type="dxa"/>
            </w:tcMar>
            <w:vAlign w:val="center"/>
          </w:tcPr>
          <w:p w14:paraId="2DB4A83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6A5841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6CA59B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BE009F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CEAE55B" w14:textId="77777777" w:rsidR="007031CA" w:rsidRDefault="007031CA">
            <w:pPr>
              <w:pStyle w:val="TableText"/>
              <w:rPr>
                <w:rFonts w:hint="eastAsia"/>
              </w:rPr>
            </w:pPr>
          </w:p>
        </w:tc>
      </w:tr>
      <w:tr w:rsidR="007031CA" w14:paraId="48C9715A" w14:textId="77777777">
        <w:trPr>
          <w:cantSplit/>
          <w:jc w:val="center"/>
        </w:trPr>
        <w:tc>
          <w:tcPr>
            <w:tcW w:w="1036" w:type="dxa"/>
            <w:shd w:val="clear" w:color="auto" w:fill="F4F8F6"/>
            <w:tcMar>
              <w:top w:w="55" w:type="dxa"/>
              <w:left w:w="55" w:type="dxa"/>
              <w:bottom w:w="55" w:type="dxa"/>
              <w:right w:w="55" w:type="dxa"/>
            </w:tcMar>
            <w:vAlign w:val="center"/>
          </w:tcPr>
          <w:p w14:paraId="49344A93" w14:textId="77777777" w:rsidR="007031CA" w:rsidRDefault="00BF0064">
            <w:pPr>
              <w:pStyle w:val="IDText"/>
              <w:rPr>
                <w:rFonts w:hint="eastAsia"/>
              </w:rPr>
            </w:pPr>
            <w:r>
              <w:t>E-0022 | IF APPLICABLE</w:t>
            </w:r>
          </w:p>
        </w:tc>
        <w:tc>
          <w:tcPr>
            <w:tcW w:w="5083" w:type="dxa"/>
            <w:shd w:val="clear" w:color="auto" w:fill="F4F8F6"/>
            <w:tcMar>
              <w:top w:w="55" w:type="dxa"/>
              <w:left w:w="55" w:type="dxa"/>
              <w:bottom w:w="55" w:type="dxa"/>
              <w:right w:w="55" w:type="dxa"/>
            </w:tcMar>
            <w:vAlign w:val="center"/>
          </w:tcPr>
          <w:p w14:paraId="761DD692" w14:textId="77777777" w:rsidR="007031CA" w:rsidRDefault="00BF0064">
            <w:pPr>
              <w:pStyle w:val="TableText"/>
              <w:rPr>
                <w:rFonts w:hint="eastAsia"/>
              </w:rPr>
            </w:pPr>
            <w:r>
              <w:t>Shelter-in-place procedures identify who may remain and under what conditions.</w:t>
            </w:r>
          </w:p>
        </w:tc>
        <w:tc>
          <w:tcPr>
            <w:tcW w:w="518" w:type="dxa"/>
            <w:shd w:val="clear" w:color="auto" w:fill="F4F8F6"/>
            <w:tcMar>
              <w:top w:w="55" w:type="dxa"/>
              <w:left w:w="55" w:type="dxa"/>
              <w:bottom w:w="55" w:type="dxa"/>
              <w:right w:w="55" w:type="dxa"/>
            </w:tcMar>
            <w:vAlign w:val="center"/>
          </w:tcPr>
          <w:p w14:paraId="71BD91D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090565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C4D503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D0A936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9C51527" w14:textId="77777777" w:rsidR="007031CA" w:rsidRDefault="007031CA">
            <w:pPr>
              <w:pStyle w:val="TableText"/>
              <w:rPr>
                <w:rFonts w:hint="eastAsia"/>
              </w:rPr>
            </w:pPr>
          </w:p>
        </w:tc>
      </w:tr>
      <w:tr w:rsidR="007031CA" w14:paraId="4827BA9E" w14:textId="77777777">
        <w:trPr>
          <w:cantSplit/>
          <w:jc w:val="center"/>
        </w:trPr>
        <w:tc>
          <w:tcPr>
            <w:tcW w:w="1036" w:type="dxa"/>
            <w:tcMar>
              <w:top w:w="55" w:type="dxa"/>
              <w:left w:w="55" w:type="dxa"/>
              <w:bottom w:w="55" w:type="dxa"/>
              <w:right w:w="55" w:type="dxa"/>
            </w:tcMar>
            <w:vAlign w:val="center"/>
          </w:tcPr>
          <w:p w14:paraId="730E7105" w14:textId="77777777" w:rsidR="007031CA" w:rsidRDefault="00BF0064">
            <w:pPr>
              <w:pStyle w:val="IDText"/>
              <w:rPr>
                <w:rFonts w:hint="eastAsia"/>
              </w:rPr>
            </w:pPr>
            <w:r>
              <w:t>E-0018 | IF APPLICABLE</w:t>
            </w:r>
          </w:p>
        </w:tc>
        <w:tc>
          <w:tcPr>
            <w:tcW w:w="5083" w:type="dxa"/>
            <w:tcMar>
              <w:top w:w="55" w:type="dxa"/>
              <w:left w:w="55" w:type="dxa"/>
              <w:bottom w:w="55" w:type="dxa"/>
              <w:right w:w="55" w:type="dxa"/>
            </w:tcMar>
            <w:vAlign w:val="center"/>
          </w:tcPr>
          <w:p w14:paraId="0C12B92B" w14:textId="77777777" w:rsidR="007031CA" w:rsidRDefault="00BF0064">
            <w:pPr>
              <w:pStyle w:val="TableText"/>
              <w:rPr>
                <w:rFonts w:hint="eastAsia"/>
              </w:rPr>
            </w:pPr>
            <w:r>
              <w:t>A system exists to track on-duty staff and patients/residents/clients during an emergency.</w:t>
            </w:r>
          </w:p>
        </w:tc>
        <w:tc>
          <w:tcPr>
            <w:tcW w:w="518" w:type="dxa"/>
            <w:tcMar>
              <w:top w:w="55" w:type="dxa"/>
              <w:left w:w="55" w:type="dxa"/>
              <w:bottom w:w="55" w:type="dxa"/>
              <w:right w:w="55" w:type="dxa"/>
            </w:tcMar>
            <w:vAlign w:val="center"/>
          </w:tcPr>
          <w:p w14:paraId="45564CE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AD1598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C63F2B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164626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31FDB2B" w14:textId="77777777" w:rsidR="007031CA" w:rsidRDefault="007031CA">
            <w:pPr>
              <w:pStyle w:val="TableText"/>
              <w:rPr>
                <w:rFonts w:hint="eastAsia"/>
              </w:rPr>
            </w:pPr>
          </w:p>
        </w:tc>
      </w:tr>
      <w:tr w:rsidR="007031CA" w14:paraId="40D3D8F7" w14:textId="77777777">
        <w:trPr>
          <w:cantSplit/>
          <w:jc w:val="center"/>
        </w:trPr>
        <w:tc>
          <w:tcPr>
            <w:tcW w:w="1036" w:type="dxa"/>
            <w:shd w:val="clear" w:color="auto" w:fill="F4F8F6"/>
            <w:tcMar>
              <w:top w:w="55" w:type="dxa"/>
              <w:left w:w="55" w:type="dxa"/>
              <w:bottom w:w="55" w:type="dxa"/>
              <w:right w:w="55" w:type="dxa"/>
            </w:tcMar>
            <w:vAlign w:val="center"/>
          </w:tcPr>
          <w:p w14:paraId="372F0981" w14:textId="77777777" w:rsidR="007031CA" w:rsidRDefault="00BF0064">
            <w:pPr>
              <w:pStyle w:val="IDText"/>
              <w:rPr>
                <w:rFonts w:hint="eastAsia"/>
              </w:rPr>
            </w:pPr>
            <w:r>
              <w:t>E-0018 | IF APPLICABLE</w:t>
            </w:r>
          </w:p>
        </w:tc>
        <w:tc>
          <w:tcPr>
            <w:tcW w:w="5083" w:type="dxa"/>
            <w:shd w:val="clear" w:color="auto" w:fill="F4F8F6"/>
            <w:tcMar>
              <w:top w:w="55" w:type="dxa"/>
              <w:left w:w="55" w:type="dxa"/>
              <w:bottom w:w="55" w:type="dxa"/>
              <w:right w:w="55" w:type="dxa"/>
            </w:tcMar>
            <w:vAlign w:val="center"/>
          </w:tcPr>
          <w:p w14:paraId="228C65FE" w14:textId="77777777" w:rsidR="007031CA" w:rsidRDefault="00BF0064">
            <w:pPr>
              <w:pStyle w:val="TableText"/>
              <w:rPr>
                <w:rFonts w:hint="eastAsia"/>
              </w:rPr>
            </w:pPr>
            <w:r>
              <w:t>If individuals are relocated, the receiving location is documented as required.</w:t>
            </w:r>
          </w:p>
        </w:tc>
        <w:tc>
          <w:tcPr>
            <w:tcW w:w="518" w:type="dxa"/>
            <w:shd w:val="clear" w:color="auto" w:fill="F4F8F6"/>
            <w:tcMar>
              <w:top w:w="55" w:type="dxa"/>
              <w:left w:w="55" w:type="dxa"/>
              <w:bottom w:w="55" w:type="dxa"/>
              <w:right w:w="55" w:type="dxa"/>
            </w:tcMar>
            <w:vAlign w:val="center"/>
          </w:tcPr>
          <w:p w14:paraId="7F3189B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A7D973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F1EC92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B17FBD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226428C" w14:textId="77777777" w:rsidR="007031CA" w:rsidRDefault="007031CA">
            <w:pPr>
              <w:pStyle w:val="TableText"/>
              <w:rPr>
                <w:rFonts w:hint="eastAsia"/>
              </w:rPr>
            </w:pPr>
          </w:p>
        </w:tc>
      </w:tr>
      <w:tr w:rsidR="007031CA" w14:paraId="7C98C55F" w14:textId="77777777">
        <w:trPr>
          <w:cantSplit/>
          <w:jc w:val="center"/>
        </w:trPr>
        <w:tc>
          <w:tcPr>
            <w:tcW w:w="1036" w:type="dxa"/>
            <w:tcMar>
              <w:top w:w="55" w:type="dxa"/>
              <w:left w:w="55" w:type="dxa"/>
              <w:bottom w:w="55" w:type="dxa"/>
              <w:right w:w="55" w:type="dxa"/>
            </w:tcMar>
            <w:vAlign w:val="center"/>
          </w:tcPr>
          <w:p w14:paraId="1A3748FC"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55F7A970" w14:textId="77777777" w:rsidR="007031CA" w:rsidRDefault="00BF0064">
            <w:pPr>
              <w:pStyle w:val="TableText"/>
              <w:rPr>
                <w:rFonts w:hint="eastAsia"/>
              </w:rPr>
            </w:pPr>
            <w:r>
              <w:t>Evacuation/shelter decisions include contingency triggers when the community is also impacted.</w:t>
            </w:r>
          </w:p>
        </w:tc>
        <w:tc>
          <w:tcPr>
            <w:tcW w:w="518" w:type="dxa"/>
            <w:tcMar>
              <w:top w:w="55" w:type="dxa"/>
              <w:left w:w="55" w:type="dxa"/>
              <w:bottom w:w="55" w:type="dxa"/>
              <w:right w:w="55" w:type="dxa"/>
            </w:tcMar>
            <w:vAlign w:val="center"/>
          </w:tcPr>
          <w:p w14:paraId="192C08E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5D556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CA192E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D8D7CE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7FCE98E" w14:textId="77777777" w:rsidR="007031CA" w:rsidRDefault="007031CA">
            <w:pPr>
              <w:pStyle w:val="TableText"/>
              <w:rPr>
                <w:rFonts w:hint="eastAsia"/>
              </w:rPr>
            </w:pPr>
          </w:p>
        </w:tc>
      </w:tr>
      <w:tr w:rsidR="007031CA" w14:paraId="0B5ED5AE" w14:textId="77777777">
        <w:trPr>
          <w:cantSplit/>
          <w:jc w:val="center"/>
        </w:trPr>
        <w:tc>
          <w:tcPr>
            <w:tcW w:w="1036" w:type="dxa"/>
            <w:shd w:val="clear" w:color="auto" w:fill="F4F8F6"/>
            <w:tcMar>
              <w:top w:w="55" w:type="dxa"/>
              <w:left w:w="55" w:type="dxa"/>
              <w:bottom w:w="55" w:type="dxa"/>
              <w:right w:w="55" w:type="dxa"/>
            </w:tcMar>
            <w:vAlign w:val="center"/>
          </w:tcPr>
          <w:p w14:paraId="0BD8D715"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18C006FD" w14:textId="77777777" w:rsidR="007031CA" w:rsidRDefault="00BF0064">
            <w:pPr>
              <w:pStyle w:val="TableText"/>
              <w:rPr>
                <w:rFonts w:hint="eastAsia"/>
              </w:rPr>
            </w:pPr>
            <w:r>
              <w:t>Evacuation planning addresses people requiring beds, stretchers, wheelchairs, oxygen, medications, behavioral support, or staff assistance.</w:t>
            </w:r>
          </w:p>
        </w:tc>
        <w:tc>
          <w:tcPr>
            <w:tcW w:w="518" w:type="dxa"/>
            <w:shd w:val="clear" w:color="auto" w:fill="F4F8F6"/>
            <w:tcMar>
              <w:top w:w="55" w:type="dxa"/>
              <w:left w:w="55" w:type="dxa"/>
              <w:bottom w:w="55" w:type="dxa"/>
              <w:right w:w="55" w:type="dxa"/>
            </w:tcMar>
            <w:vAlign w:val="center"/>
          </w:tcPr>
          <w:p w14:paraId="19D8E0E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038618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E020B3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F7576B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858A280" w14:textId="77777777" w:rsidR="007031CA" w:rsidRDefault="007031CA">
            <w:pPr>
              <w:pStyle w:val="TableText"/>
              <w:rPr>
                <w:rFonts w:hint="eastAsia"/>
              </w:rPr>
            </w:pPr>
          </w:p>
        </w:tc>
      </w:tr>
    </w:tbl>
    <w:p w14:paraId="50382B22" w14:textId="77777777" w:rsidR="007031CA" w:rsidRDefault="007031CA">
      <w:pPr>
        <w:spacing w:after="0"/>
        <w:rPr>
          <w:rFonts w:hint="eastAsia"/>
        </w:rPr>
      </w:pPr>
    </w:p>
    <w:p w14:paraId="15DB96AA" w14:textId="77777777" w:rsidR="007031CA" w:rsidRDefault="00BF0064">
      <w:pPr>
        <w:pStyle w:val="Heading2"/>
        <w:pBdr>
          <w:bottom w:val="single" w:sz="10" w:space="2" w:color="E43A0A"/>
        </w:pBdr>
      </w:pPr>
      <w:r>
        <w:t>10. Emergency Staffing and Surge</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4B28F37B" w14:textId="77777777">
        <w:trPr>
          <w:trHeight w:val="360"/>
          <w:tblHeader/>
          <w:jc w:val="center"/>
        </w:trPr>
        <w:tc>
          <w:tcPr>
            <w:tcW w:w="1036" w:type="dxa"/>
            <w:shd w:val="clear" w:color="auto" w:fill="00543B"/>
            <w:tcMar>
              <w:top w:w="70" w:type="dxa"/>
              <w:left w:w="50" w:type="dxa"/>
              <w:bottom w:w="70" w:type="dxa"/>
              <w:right w:w="50" w:type="dxa"/>
            </w:tcMar>
            <w:vAlign w:val="center"/>
          </w:tcPr>
          <w:p w14:paraId="242FAD09"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540DEB5D"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350B385C"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A7DF8A4"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1DB86F8A"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79BD14E"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3FB984D0" w14:textId="77777777" w:rsidR="007031CA" w:rsidRDefault="00BF0064">
            <w:pPr>
              <w:rPr>
                <w:rFonts w:hint="eastAsia"/>
              </w:rPr>
            </w:pPr>
            <w:r>
              <w:rPr>
                <w:b/>
                <w:color w:val="FFFFFF"/>
                <w:sz w:val="14"/>
              </w:rPr>
              <w:t>EOP Location / Evidence / Notes</w:t>
            </w:r>
          </w:p>
        </w:tc>
      </w:tr>
      <w:tr w:rsidR="007031CA" w14:paraId="6D758BE0" w14:textId="77777777">
        <w:trPr>
          <w:cantSplit/>
          <w:jc w:val="center"/>
        </w:trPr>
        <w:tc>
          <w:tcPr>
            <w:tcW w:w="1036" w:type="dxa"/>
            <w:tcMar>
              <w:top w:w="55" w:type="dxa"/>
              <w:left w:w="55" w:type="dxa"/>
              <w:bottom w:w="55" w:type="dxa"/>
              <w:right w:w="55" w:type="dxa"/>
            </w:tcMar>
            <w:vAlign w:val="center"/>
          </w:tcPr>
          <w:p w14:paraId="7D11A04E" w14:textId="77777777" w:rsidR="007031CA" w:rsidRDefault="00BF0064">
            <w:pPr>
              <w:pStyle w:val="IDText"/>
              <w:rPr>
                <w:rFonts w:hint="eastAsia"/>
              </w:rPr>
            </w:pPr>
            <w:r>
              <w:t>E-0024 | IF APPLICABLE</w:t>
            </w:r>
          </w:p>
        </w:tc>
        <w:tc>
          <w:tcPr>
            <w:tcW w:w="5083" w:type="dxa"/>
            <w:tcMar>
              <w:top w:w="55" w:type="dxa"/>
              <w:left w:w="55" w:type="dxa"/>
              <w:bottom w:w="55" w:type="dxa"/>
              <w:right w:w="55" w:type="dxa"/>
            </w:tcMar>
            <w:vAlign w:val="center"/>
          </w:tcPr>
          <w:p w14:paraId="283FBC62" w14:textId="77777777" w:rsidR="007031CA" w:rsidRDefault="00BF0064">
            <w:pPr>
              <w:pStyle w:val="TableText"/>
              <w:rPr>
                <w:rFonts w:hint="eastAsia"/>
              </w:rPr>
            </w:pPr>
            <w:r>
              <w:t>Emergency staffing strategies are documented.</w:t>
            </w:r>
          </w:p>
        </w:tc>
        <w:tc>
          <w:tcPr>
            <w:tcW w:w="518" w:type="dxa"/>
            <w:tcMar>
              <w:top w:w="55" w:type="dxa"/>
              <w:left w:w="55" w:type="dxa"/>
              <w:bottom w:w="55" w:type="dxa"/>
              <w:right w:w="55" w:type="dxa"/>
            </w:tcMar>
            <w:vAlign w:val="center"/>
          </w:tcPr>
          <w:p w14:paraId="302AD2B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5E3A66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972AB8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F2B679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F319D8A" w14:textId="77777777" w:rsidR="007031CA" w:rsidRDefault="007031CA">
            <w:pPr>
              <w:pStyle w:val="TableText"/>
              <w:rPr>
                <w:rFonts w:hint="eastAsia"/>
              </w:rPr>
            </w:pPr>
          </w:p>
        </w:tc>
      </w:tr>
      <w:tr w:rsidR="007031CA" w14:paraId="025A7F3C" w14:textId="77777777">
        <w:trPr>
          <w:cantSplit/>
          <w:jc w:val="center"/>
        </w:trPr>
        <w:tc>
          <w:tcPr>
            <w:tcW w:w="1036" w:type="dxa"/>
            <w:shd w:val="clear" w:color="auto" w:fill="F4F8F6"/>
            <w:tcMar>
              <w:top w:w="55" w:type="dxa"/>
              <w:left w:w="55" w:type="dxa"/>
              <w:bottom w:w="55" w:type="dxa"/>
              <w:right w:w="55" w:type="dxa"/>
            </w:tcMar>
            <w:vAlign w:val="center"/>
          </w:tcPr>
          <w:p w14:paraId="5183FAEC" w14:textId="77777777" w:rsidR="007031CA" w:rsidRDefault="00BF0064">
            <w:pPr>
              <w:pStyle w:val="IDText"/>
              <w:rPr>
                <w:rFonts w:hint="eastAsia"/>
              </w:rPr>
            </w:pPr>
            <w:r>
              <w:t>E-0006/E-0024</w:t>
            </w:r>
          </w:p>
        </w:tc>
        <w:tc>
          <w:tcPr>
            <w:tcW w:w="5083" w:type="dxa"/>
            <w:shd w:val="clear" w:color="auto" w:fill="F4F8F6"/>
            <w:tcMar>
              <w:top w:w="55" w:type="dxa"/>
              <w:left w:w="55" w:type="dxa"/>
              <w:bottom w:w="55" w:type="dxa"/>
              <w:right w:w="55" w:type="dxa"/>
            </w:tcMar>
            <w:vAlign w:val="center"/>
          </w:tcPr>
          <w:p w14:paraId="4F3E14F6" w14:textId="77777777" w:rsidR="007031CA" w:rsidRDefault="00BF0064">
            <w:pPr>
              <w:pStyle w:val="TableText"/>
              <w:rPr>
                <w:rFonts w:hint="eastAsia"/>
              </w:rPr>
            </w:pPr>
            <w:r>
              <w:t>Staff shortage contingencies are aligned with the risk assessment.</w:t>
            </w:r>
          </w:p>
        </w:tc>
        <w:tc>
          <w:tcPr>
            <w:tcW w:w="518" w:type="dxa"/>
            <w:shd w:val="clear" w:color="auto" w:fill="F4F8F6"/>
            <w:tcMar>
              <w:top w:w="55" w:type="dxa"/>
              <w:left w:w="55" w:type="dxa"/>
              <w:bottom w:w="55" w:type="dxa"/>
              <w:right w:w="55" w:type="dxa"/>
            </w:tcMar>
            <w:vAlign w:val="center"/>
          </w:tcPr>
          <w:p w14:paraId="1BB70A6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81777A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756E24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B3424C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A747FE0" w14:textId="77777777" w:rsidR="007031CA" w:rsidRDefault="007031CA">
            <w:pPr>
              <w:pStyle w:val="TableText"/>
              <w:rPr>
                <w:rFonts w:hint="eastAsia"/>
              </w:rPr>
            </w:pPr>
          </w:p>
        </w:tc>
      </w:tr>
      <w:tr w:rsidR="007031CA" w14:paraId="352A51CD" w14:textId="77777777">
        <w:trPr>
          <w:cantSplit/>
          <w:jc w:val="center"/>
        </w:trPr>
        <w:tc>
          <w:tcPr>
            <w:tcW w:w="1036" w:type="dxa"/>
            <w:tcMar>
              <w:top w:w="55" w:type="dxa"/>
              <w:left w:w="55" w:type="dxa"/>
              <w:bottom w:w="55" w:type="dxa"/>
              <w:right w:w="55" w:type="dxa"/>
            </w:tcMar>
            <w:vAlign w:val="center"/>
          </w:tcPr>
          <w:p w14:paraId="64CFBF84" w14:textId="77777777" w:rsidR="007031CA" w:rsidRDefault="00BF0064">
            <w:pPr>
              <w:pStyle w:val="IDText"/>
              <w:rPr>
                <w:rFonts w:hint="eastAsia"/>
              </w:rPr>
            </w:pPr>
            <w:r>
              <w:t>E-0024 | IF APPLICABLE</w:t>
            </w:r>
          </w:p>
        </w:tc>
        <w:tc>
          <w:tcPr>
            <w:tcW w:w="5083" w:type="dxa"/>
            <w:tcMar>
              <w:top w:w="55" w:type="dxa"/>
              <w:left w:w="55" w:type="dxa"/>
              <w:bottom w:w="55" w:type="dxa"/>
              <w:right w:w="55" w:type="dxa"/>
            </w:tcMar>
            <w:vAlign w:val="center"/>
          </w:tcPr>
          <w:p w14:paraId="10F316EE" w14:textId="77777777" w:rsidR="007031CA" w:rsidRDefault="00BF0064">
            <w:pPr>
              <w:pStyle w:val="TableText"/>
              <w:rPr>
                <w:rFonts w:hint="eastAsia"/>
              </w:rPr>
            </w:pPr>
            <w:r>
              <w:t>Use of volunteers is addressed.</w:t>
            </w:r>
          </w:p>
        </w:tc>
        <w:tc>
          <w:tcPr>
            <w:tcW w:w="518" w:type="dxa"/>
            <w:tcMar>
              <w:top w:w="55" w:type="dxa"/>
              <w:left w:w="55" w:type="dxa"/>
              <w:bottom w:w="55" w:type="dxa"/>
              <w:right w:w="55" w:type="dxa"/>
            </w:tcMar>
            <w:vAlign w:val="center"/>
          </w:tcPr>
          <w:p w14:paraId="58C3691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BA4C11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A90B91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D18AAF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663FE94" w14:textId="77777777" w:rsidR="007031CA" w:rsidRDefault="007031CA">
            <w:pPr>
              <w:pStyle w:val="TableText"/>
              <w:rPr>
                <w:rFonts w:hint="eastAsia"/>
              </w:rPr>
            </w:pPr>
          </w:p>
        </w:tc>
      </w:tr>
      <w:tr w:rsidR="007031CA" w14:paraId="23559F96" w14:textId="77777777">
        <w:trPr>
          <w:cantSplit/>
          <w:jc w:val="center"/>
        </w:trPr>
        <w:tc>
          <w:tcPr>
            <w:tcW w:w="1036" w:type="dxa"/>
            <w:shd w:val="clear" w:color="auto" w:fill="F4F8F6"/>
            <w:tcMar>
              <w:top w:w="55" w:type="dxa"/>
              <w:left w:w="55" w:type="dxa"/>
              <w:bottom w:w="55" w:type="dxa"/>
              <w:right w:w="55" w:type="dxa"/>
            </w:tcMar>
            <w:vAlign w:val="center"/>
          </w:tcPr>
          <w:p w14:paraId="3390FDBD" w14:textId="77777777" w:rsidR="007031CA" w:rsidRDefault="00BF0064">
            <w:pPr>
              <w:pStyle w:val="IDText"/>
              <w:rPr>
                <w:rFonts w:hint="eastAsia"/>
              </w:rPr>
            </w:pPr>
            <w:r>
              <w:t>E-0024 | IF APPLICABLE</w:t>
            </w:r>
          </w:p>
        </w:tc>
        <w:tc>
          <w:tcPr>
            <w:tcW w:w="5083" w:type="dxa"/>
            <w:shd w:val="clear" w:color="auto" w:fill="F4F8F6"/>
            <w:tcMar>
              <w:top w:w="55" w:type="dxa"/>
              <w:left w:w="55" w:type="dxa"/>
              <w:bottom w:w="55" w:type="dxa"/>
              <w:right w:w="55" w:type="dxa"/>
            </w:tcMar>
            <w:vAlign w:val="center"/>
          </w:tcPr>
          <w:p w14:paraId="5C631473" w14:textId="77777777" w:rsidR="007031CA" w:rsidRDefault="00BF0064">
            <w:pPr>
              <w:pStyle w:val="TableText"/>
              <w:rPr>
                <w:rFonts w:hint="eastAsia"/>
              </w:rPr>
            </w:pPr>
            <w:r>
              <w:t>Individuals providing services under arrangement are integrated into emergency operations as appropriate.</w:t>
            </w:r>
          </w:p>
        </w:tc>
        <w:tc>
          <w:tcPr>
            <w:tcW w:w="518" w:type="dxa"/>
            <w:shd w:val="clear" w:color="auto" w:fill="F4F8F6"/>
            <w:tcMar>
              <w:top w:w="55" w:type="dxa"/>
              <w:left w:w="55" w:type="dxa"/>
              <w:bottom w:w="55" w:type="dxa"/>
              <w:right w:w="55" w:type="dxa"/>
            </w:tcMar>
            <w:vAlign w:val="center"/>
          </w:tcPr>
          <w:p w14:paraId="601462F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92623E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73C444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E13950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04933D0" w14:textId="77777777" w:rsidR="007031CA" w:rsidRDefault="007031CA">
            <w:pPr>
              <w:pStyle w:val="TableText"/>
              <w:rPr>
                <w:rFonts w:hint="eastAsia"/>
              </w:rPr>
            </w:pPr>
          </w:p>
        </w:tc>
      </w:tr>
      <w:tr w:rsidR="007031CA" w14:paraId="5790993A" w14:textId="77777777">
        <w:trPr>
          <w:cantSplit/>
          <w:jc w:val="center"/>
        </w:trPr>
        <w:tc>
          <w:tcPr>
            <w:tcW w:w="1036" w:type="dxa"/>
            <w:tcMar>
              <w:top w:w="55" w:type="dxa"/>
              <w:left w:w="55" w:type="dxa"/>
              <w:bottom w:w="55" w:type="dxa"/>
              <w:right w:w="55" w:type="dxa"/>
            </w:tcMar>
            <w:vAlign w:val="center"/>
          </w:tcPr>
          <w:p w14:paraId="26D7FBFC" w14:textId="77777777" w:rsidR="007031CA" w:rsidRDefault="00BF0064">
            <w:pPr>
              <w:pStyle w:val="IDText"/>
              <w:rPr>
                <w:rFonts w:hint="eastAsia"/>
              </w:rPr>
            </w:pPr>
            <w:r>
              <w:lastRenderedPageBreak/>
              <w:t>E-0024 | IF APPLICABLE</w:t>
            </w:r>
          </w:p>
        </w:tc>
        <w:tc>
          <w:tcPr>
            <w:tcW w:w="5083" w:type="dxa"/>
            <w:tcMar>
              <w:top w:w="55" w:type="dxa"/>
              <w:left w:w="55" w:type="dxa"/>
              <w:bottom w:w="55" w:type="dxa"/>
              <w:right w:w="55" w:type="dxa"/>
            </w:tcMar>
            <w:vAlign w:val="center"/>
          </w:tcPr>
          <w:p w14:paraId="46EAB8C1" w14:textId="77777777" w:rsidR="007031CA" w:rsidRDefault="00BF0064">
            <w:pPr>
              <w:pStyle w:val="TableText"/>
              <w:rPr>
                <w:rFonts w:hint="eastAsia"/>
              </w:rPr>
            </w:pPr>
            <w:r>
              <w:t>The process/role for State or Federally designated healthcare professionals is addressed where required.</w:t>
            </w:r>
          </w:p>
        </w:tc>
        <w:tc>
          <w:tcPr>
            <w:tcW w:w="518" w:type="dxa"/>
            <w:tcMar>
              <w:top w:w="55" w:type="dxa"/>
              <w:left w:w="55" w:type="dxa"/>
              <w:bottom w:w="55" w:type="dxa"/>
              <w:right w:w="55" w:type="dxa"/>
            </w:tcMar>
            <w:vAlign w:val="center"/>
          </w:tcPr>
          <w:p w14:paraId="35BEA58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DE0BE4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1EF7C6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8495F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87B26E9" w14:textId="77777777" w:rsidR="007031CA" w:rsidRDefault="007031CA">
            <w:pPr>
              <w:pStyle w:val="TableText"/>
              <w:rPr>
                <w:rFonts w:hint="eastAsia"/>
              </w:rPr>
            </w:pPr>
          </w:p>
        </w:tc>
      </w:tr>
      <w:tr w:rsidR="007031CA" w14:paraId="7D544E36" w14:textId="77777777">
        <w:trPr>
          <w:cantSplit/>
          <w:jc w:val="center"/>
        </w:trPr>
        <w:tc>
          <w:tcPr>
            <w:tcW w:w="1036" w:type="dxa"/>
            <w:shd w:val="clear" w:color="auto" w:fill="F4F8F6"/>
            <w:tcMar>
              <w:top w:w="55" w:type="dxa"/>
              <w:left w:w="55" w:type="dxa"/>
              <w:bottom w:w="55" w:type="dxa"/>
              <w:right w:w="55" w:type="dxa"/>
            </w:tcMar>
            <w:vAlign w:val="center"/>
          </w:tcPr>
          <w:p w14:paraId="61532514"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4DC25664" w14:textId="77777777" w:rsidR="007031CA" w:rsidRDefault="00BF0064">
            <w:pPr>
              <w:pStyle w:val="TableText"/>
              <w:rPr>
                <w:rFonts w:hint="eastAsia"/>
              </w:rPr>
            </w:pPr>
            <w:r>
              <w:t>Emergency credentialing/privileging processes are addressed where applicable.</w:t>
            </w:r>
          </w:p>
        </w:tc>
        <w:tc>
          <w:tcPr>
            <w:tcW w:w="518" w:type="dxa"/>
            <w:shd w:val="clear" w:color="auto" w:fill="F4F8F6"/>
            <w:tcMar>
              <w:top w:w="55" w:type="dxa"/>
              <w:left w:w="55" w:type="dxa"/>
              <w:bottom w:w="55" w:type="dxa"/>
              <w:right w:w="55" w:type="dxa"/>
            </w:tcMar>
            <w:vAlign w:val="center"/>
          </w:tcPr>
          <w:p w14:paraId="33792A4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A57812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A02276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FADA44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38340A9" w14:textId="77777777" w:rsidR="007031CA" w:rsidRDefault="007031CA">
            <w:pPr>
              <w:pStyle w:val="TableText"/>
              <w:rPr>
                <w:rFonts w:hint="eastAsia"/>
              </w:rPr>
            </w:pPr>
          </w:p>
        </w:tc>
      </w:tr>
      <w:tr w:rsidR="007031CA" w14:paraId="53EE76DB" w14:textId="77777777">
        <w:trPr>
          <w:cantSplit/>
          <w:jc w:val="center"/>
        </w:trPr>
        <w:tc>
          <w:tcPr>
            <w:tcW w:w="1036" w:type="dxa"/>
            <w:tcMar>
              <w:top w:w="55" w:type="dxa"/>
              <w:left w:w="55" w:type="dxa"/>
              <w:bottom w:w="55" w:type="dxa"/>
              <w:right w:w="55" w:type="dxa"/>
            </w:tcMar>
            <w:vAlign w:val="center"/>
          </w:tcPr>
          <w:p w14:paraId="26495E03"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67A85E3F" w14:textId="77777777" w:rsidR="007031CA" w:rsidRDefault="00BF0064">
            <w:pPr>
              <w:pStyle w:val="TableText"/>
              <w:rPr>
                <w:rFonts w:hint="eastAsia"/>
              </w:rPr>
            </w:pPr>
            <w:r>
              <w:t>Staff recall, alternate staffing models, fatigue management, lodging, transportation, and staff family support are considered as appropriate.</w:t>
            </w:r>
          </w:p>
        </w:tc>
        <w:tc>
          <w:tcPr>
            <w:tcW w:w="518" w:type="dxa"/>
            <w:tcMar>
              <w:top w:w="55" w:type="dxa"/>
              <w:left w:w="55" w:type="dxa"/>
              <w:bottom w:w="55" w:type="dxa"/>
              <w:right w:w="55" w:type="dxa"/>
            </w:tcMar>
            <w:vAlign w:val="center"/>
          </w:tcPr>
          <w:p w14:paraId="413489D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79855E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A24F24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66FB32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639012B" w14:textId="77777777" w:rsidR="007031CA" w:rsidRDefault="007031CA">
            <w:pPr>
              <w:pStyle w:val="TableText"/>
              <w:rPr>
                <w:rFonts w:hint="eastAsia"/>
              </w:rPr>
            </w:pPr>
          </w:p>
        </w:tc>
      </w:tr>
      <w:tr w:rsidR="007031CA" w14:paraId="387856E2" w14:textId="77777777">
        <w:trPr>
          <w:cantSplit/>
          <w:jc w:val="center"/>
        </w:trPr>
        <w:tc>
          <w:tcPr>
            <w:tcW w:w="1036" w:type="dxa"/>
            <w:shd w:val="clear" w:color="auto" w:fill="F4F8F6"/>
            <w:tcMar>
              <w:top w:w="55" w:type="dxa"/>
              <w:left w:w="55" w:type="dxa"/>
              <w:bottom w:w="55" w:type="dxa"/>
              <w:right w:w="55" w:type="dxa"/>
            </w:tcMar>
            <w:vAlign w:val="center"/>
          </w:tcPr>
          <w:p w14:paraId="7E529E26"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428A1BE7" w14:textId="77777777" w:rsidR="007031CA" w:rsidRDefault="00BF0064">
            <w:pPr>
              <w:pStyle w:val="TableText"/>
              <w:rPr>
                <w:rFonts w:hint="eastAsia"/>
              </w:rPr>
            </w:pPr>
            <w:r>
              <w:t>Staffing contingencies are scalable for prolonged events.</w:t>
            </w:r>
          </w:p>
        </w:tc>
        <w:tc>
          <w:tcPr>
            <w:tcW w:w="518" w:type="dxa"/>
            <w:shd w:val="clear" w:color="auto" w:fill="F4F8F6"/>
            <w:tcMar>
              <w:top w:w="55" w:type="dxa"/>
              <w:left w:w="55" w:type="dxa"/>
              <w:bottom w:w="55" w:type="dxa"/>
              <w:right w:w="55" w:type="dxa"/>
            </w:tcMar>
            <w:vAlign w:val="center"/>
          </w:tcPr>
          <w:p w14:paraId="475D4FC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1C942A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10DF81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FF2C5B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F98155C" w14:textId="77777777" w:rsidR="007031CA" w:rsidRDefault="007031CA">
            <w:pPr>
              <w:pStyle w:val="TableText"/>
              <w:rPr>
                <w:rFonts w:hint="eastAsia"/>
              </w:rPr>
            </w:pPr>
          </w:p>
        </w:tc>
      </w:tr>
    </w:tbl>
    <w:p w14:paraId="7BA9DFE9" w14:textId="77777777" w:rsidR="007031CA" w:rsidRDefault="007031CA">
      <w:pPr>
        <w:spacing w:after="0"/>
        <w:rPr>
          <w:rFonts w:hint="eastAsia"/>
        </w:rPr>
      </w:pPr>
    </w:p>
    <w:p w14:paraId="3EFFD63F" w14:textId="77777777" w:rsidR="007031CA" w:rsidRDefault="00BF0064">
      <w:pPr>
        <w:pStyle w:val="Heading2"/>
        <w:pBdr>
          <w:bottom w:val="single" w:sz="10" w:space="2" w:color="E43A0A"/>
        </w:pBdr>
      </w:pPr>
      <w:r>
        <w:t>11. Medical Records and Information Continuity</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B9D3566" w14:textId="77777777">
        <w:trPr>
          <w:trHeight w:val="360"/>
          <w:tblHeader/>
          <w:jc w:val="center"/>
        </w:trPr>
        <w:tc>
          <w:tcPr>
            <w:tcW w:w="1036" w:type="dxa"/>
            <w:shd w:val="clear" w:color="auto" w:fill="00543B"/>
            <w:tcMar>
              <w:top w:w="70" w:type="dxa"/>
              <w:left w:w="50" w:type="dxa"/>
              <w:bottom w:w="70" w:type="dxa"/>
              <w:right w:w="50" w:type="dxa"/>
            </w:tcMar>
            <w:vAlign w:val="center"/>
          </w:tcPr>
          <w:p w14:paraId="77CAF83D"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40A235B2"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29F2B91E"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5FB48A5D"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C2D0327"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55DEC230"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5DCC8F2A" w14:textId="77777777" w:rsidR="007031CA" w:rsidRDefault="00BF0064">
            <w:pPr>
              <w:rPr>
                <w:rFonts w:hint="eastAsia"/>
              </w:rPr>
            </w:pPr>
            <w:r>
              <w:rPr>
                <w:b/>
                <w:color w:val="FFFFFF"/>
                <w:sz w:val="14"/>
              </w:rPr>
              <w:t>EOP Location / Evidence / Notes</w:t>
            </w:r>
          </w:p>
        </w:tc>
      </w:tr>
      <w:tr w:rsidR="007031CA" w14:paraId="65BFFF19" w14:textId="77777777">
        <w:trPr>
          <w:cantSplit/>
          <w:jc w:val="center"/>
        </w:trPr>
        <w:tc>
          <w:tcPr>
            <w:tcW w:w="1036" w:type="dxa"/>
            <w:tcMar>
              <w:top w:w="55" w:type="dxa"/>
              <w:left w:w="55" w:type="dxa"/>
              <w:bottom w:w="55" w:type="dxa"/>
              <w:right w:w="55" w:type="dxa"/>
            </w:tcMar>
            <w:vAlign w:val="center"/>
          </w:tcPr>
          <w:p w14:paraId="29163630" w14:textId="77777777" w:rsidR="007031CA" w:rsidRDefault="00BF0064">
            <w:pPr>
              <w:pStyle w:val="IDText"/>
              <w:rPr>
                <w:rFonts w:hint="eastAsia"/>
              </w:rPr>
            </w:pPr>
            <w:r>
              <w:t>E-0023</w:t>
            </w:r>
          </w:p>
        </w:tc>
        <w:tc>
          <w:tcPr>
            <w:tcW w:w="5083" w:type="dxa"/>
            <w:tcMar>
              <w:top w:w="55" w:type="dxa"/>
              <w:left w:w="55" w:type="dxa"/>
              <w:bottom w:w="55" w:type="dxa"/>
              <w:right w:w="55" w:type="dxa"/>
            </w:tcMar>
            <w:vAlign w:val="center"/>
          </w:tcPr>
          <w:p w14:paraId="5429A8C0" w14:textId="77777777" w:rsidR="007031CA" w:rsidRDefault="00BF0064">
            <w:pPr>
              <w:pStyle w:val="TableText"/>
              <w:rPr>
                <w:rFonts w:hint="eastAsia"/>
              </w:rPr>
            </w:pPr>
            <w:r>
              <w:t>The emergency documentation system preserves patient/resident/client information.</w:t>
            </w:r>
          </w:p>
        </w:tc>
        <w:tc>
          <w:tcPr>
            <w:tcW w:w="518" w:type="dxa"/>
            <w:tcMar>
              <w:top w:w="55" w:type="dxa"/>
              <w:left w:w="55" w:type="dxa"/>
              <w:bottom w:w="55" w:type="dxa"/>
              <w:right w:w="55" w:type="dxa"/>
            </w:tcMar>
            <w:vAlign w:val="center"/>
          </w:tcPr>
          <w:p w14:paraId="5D3BBB5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78FFB62"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9ABD09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F6D2F1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AB3FB63" w14:textId="77777777" w:rsidR="007031CA" w:rsidRDefault="007031CA">
            <w:pPr>
              <w:pStyle w:val="TableText"/>
              <w:rPr>
                <w:rFonts w:hint="eastAsia"/>
              </w:rPr>
            </w:pPr>
          </w:p>
        </w:tc>
      </w:tr>
      <w:tr w:rsidR="007031CA" w14:paraId="51D7F0B0" w14:textId="77777777">
        <w:trPr>
          <w:cantSplit/>
          <w:jc w:val="center"/>
        </w:trPr>
        <w:tc>
          <w:tcPr>
            <w:tcW w:w="1036" w:type="dxa"/>
            <w:shd w:val="clear" w:color="auto" w:fill="F4F8F6"/>
            <w:tcMar>
              <w:top w:w="55" w:type="dxa"/>
              <w:left w:w="55" w:type="dxa"/>
              <w:bottom w:w="55" w:type="dxa"/>
              <w:right w:w="55" w:type="dxa"/>
            </w:tcMar>
            <w:vAlign w:val="center"/>
          </w:tcPr>
          <w:p w14:paraId="11AA3EEC" w14:textId="77777777" w:rsidR="007031CA" w:rsidRDefault="00BF0064">
            <w:pPr>
              <w:pStyle w:val="IDText"/>
              <w:rPr>
                <w:rFonts w:hint="eastAsia"/>
              </w:rPr>
            </w:pPr>
            <w:r>
              <w:t>E-0023</w:t>
            </w:r>
          </w:p>
        </w:tc>
        <w:tc>
          <w:tcPr>
            <w:tcW w:w="5083" w:type="dxa"/>
            <w:shd w:val="clear" w:color="auto" w:fill="F4F8F6"/>
            <w:tcMar>
              <w:top w:w="55" w:type="dxa"/>
              <w:left w:w="55" w:type="dxa"/>
              <w:bottom w:w="55" w:type="dxa"/>
              <w:right w:w="55" w:type="dxa"/>
            </w:tcMar>
            <w:vAlign w:val="center"/>
          </w:tcPr>
          <w:p w14:paraId="4B3C993C" w14:textId="77777777" w:rsidR="007031CA" w:rsidRDefault="00BF0064">
            <w:pPr>
              <w:pStyle w:val="TableText"/>
              <w:rPr>
                <w:rFonts w:hint="eastAsia"/>
              </w:rPr>
            </w:pPr>
            <w:r>
              <w:t>Confidentiality of protected information is maintained.</w:t>
            </w:r>
          </w:p>
        </w:tc>
        <w:tc>
          <w:tcPr>
            <w:tcW w:w="518" w:type="dxa"/>
            <w:shd w:val="clear" w:color="auto" w:fill="F4F8F6"/>
            <w:tcMar>
              <w:top w:w="55" w:type="dxa"/>
              <w:left w:w="55" w:type="dxa"/>
              <w:bottom w:w="55" w:type="dxa"/>
              <w:right w:w="55" w:type="dxa"/>
            </w:tcMar>
            <w:vAlign w:val="center"/>
          </w:tcPr>
          <w:p w14:paraId="6ECF60C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4C14F5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70CD52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25932B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2FCA879" w14:textId="77777777" w:rsidR="007031CA" w:rsidRDefault="007031CA">
            <w:pPr>
              <w:pStyle w:val="TableText"/>
              <w:rPr>
                <w:rFonts w:hint="eastAsia"/>
              </w:rPr>
            </w:pPr>
          </w:p>
        </w:tc>
      </w:tr>
      <w:tr w:rsidR="007031CA" w14:paraId="6B7C6146" w14:textId="77777777">
        <w:trPr>
          <w:cantSplit/>
          <w:jc w:val="center"/>
        </w:trPr>
        <w:tc>
          <w:tcPr>
            <w:tcW w:w="1036" w:type="dxa"/>
            <w:tcMar>
              <w:top w:w="55" w:type="dxa"/>
              <w:left w:w="55" w:type="dxa"/>
              <w:bottom w:w="55" w:type="dxa"/>
              <w:right w:w="55" w:type="dxa"/>
            </w:tcMar>
            <w:vAlign w:val="center"/>
          </w:tcPr>
          <w:p w14:paraId="64397BC2" w14:textId="77777777" w:rsidR="007031CA" w:rsidRDefault="00BF0064">
            <w:pPr>
              <w:pStyle w:val="IDText"/>
              <w:rPr>
                <w:rFonts w:hint="eastAsia"/>
              </w:rPr>
            </w:pPr>
            <w:r>
              <w:t>E-0023</w:t>
            </w:r>
          </w:p>
        </w:tc>
        <w:tc>
          <w:tcPr>
            <w:tcW w:w="5083" w:type="dxa"/>
            <w:tcMar>
              <w:top w:w="55" w:type="dxa"/>
              <w:left w:w="55" w:type="dxa"/>
              <w:bottom w:w="55" w:type="dxa"/>
              <w:right w:w="55" w:type="dxa"/>
            </w:tcMar>
            <w:vAlign w:val="center"/>
          </w:tcPr>
          <w:p w14:paraId="0C4DA9EE" w14:textId="77777777" w:rsidR="007031CA" w:rsidRDefault="00BF0064">
            <w:pPr>
              <w:pStyle w:val="TableText"/>
              <w:rPr>
                <w:rFonts w:hint="eastAsia"/>
              </w:rPr>
            </w:pPr>
            <w:r>
              <w:t>Records are secured during emergency operations.</w:t>
            </w:r>
          </w:p>
        </w:tc>
        <w:tc>
          <w:tcPr>
            <w:tcW w:w="518" w:type="dxa"/>
            <w:tcMar>
              <w:top w:w="55" w:type="dxa"/>
              <w:left w:w="55" w:type="dxa"/>
              <w:bottom w:w="55" w:type="dxa"/>
              <w:right w:w="55" w:type="dxa"/>
            </w:tcMar>
            <w:vAlign w:val="center"/>
          </w:tcPr>
          <w:p w14:paraId="1A7CCAE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07FF52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7ECA3B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C51BFC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73731C1" w14:textId="77777777" w:rsidR="007031CA" w:rsidRDefault="007031CA">
            <w:pPr>
              <w:pStyle w:val="TableText"/>
              <w:rPr>
                <w:rFonts w:hint="eastAsia"/>
              </w:rPr>
            </w:pPr>
          </w:p>
        </w:tc>
      </w:tr>
      <w:tr w:rsidR="007031CA" w14:paraId="0B7D445D" w14:textId="77777777">
        <w:trPr>
          <w:cantSplit/>
          <w:jc w:val="center"/>
        </w:trPr>
        <w:tc>
          <w:tcPr>
            <w:tcW w:w="1036" w:type="dxa"/>
            <w:shd w:val="clear" w:color="auto" w:fill="F4F8F6"/>
            <w:tcMar>
              <w:top w:w="55" w:type="dxa"/>
              <w:left w:w="55" w:type="dxa"/>
              <w:bottom w:w="55" w:type="dxa"/>
              <w:right w:w="55" w:type="dxa"/>
            </w:tcMar>
            <w:vAlign w:val="center"/>
          </w:tcPr>
          <w:p w14:paraId="1DACA20F" w14:textId="77777777" w:rsidR="007031CA" w:rsidRDefault="00BF0064">
            <w:pPr>
              <w:pStyle w:val="IDText"/>
              <w:rPr>
                <w:rFonts w:hint="eastAsia"/>
              </w:rPr>
            </w:pPr>
            <w:r>
              <w:t>E-0023</w:t>
            </w:r>
          </w:p>
        </w:tc>
        <w:tc>
          <w:tcPr>
            <w:tcW w:w="5083" w:type="dxa"/>
            <w:shd w:val="clear" w:color="auto" w:fill="F4F8F6"/>
            <w:tcMar>
              <w:top w:w="55" w:type="dxa"/>
              <w:left w:w="55" w:type="dxa"/>
              <w:bottom w:w="55" w:type="dxa"/>
              <w:right w:w="55" w:type="dxa"/>
            </w:tcMar>
            <w:vAlign w:val="center"/>
          </w:tcPr>
          <w:p w14:paraId="02D1D505" w14:textId="77777777" w:rsidR="007031CA" w:rsidRDefault="00BF0064">
            <w:pPr>
              <w:pStyle w:val="TableText"/>
              <w:rPr>
                <w:rFonts w:hint="eastAsia"/>
              </w:rPr>
            </w:pPr>
            <w:r>
              <w:t>Records remain available to support continuity of care.</w:t>
            </w:r>
          </w:p>
        </w:tc>
        <w:tc>
          <w:tcPr>
            <w:tcW w:w="518" w:type="dxa"/>
            <w:shd w:val="clear" w:color="auto" w:fill="F4F8F6"/>
            <w:tcMar>
              <w:top w:w="55" w:type="dxa"/>
              <w:left w:w="55" w:type="dxa"/>
              <w:bottom w:w="55" w:type="dxa"/>
              <w:right w:w="55" w:type="dxa"/>
            </w:tcMar>
            <w:vAlign w:val="center"/>
          </w:tcPr>
          <w:p w14:paraId="46E5E3C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C61182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3E8512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7D4B68"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BC2CE9D" w14:textId="77777777" w:rsidR="007031CA" w:rsidRDefault="007031CA">
            <w:pPr>
              <w:pStyle w:val="TableText"/>
              <w:rPr>
                <w:rFonts w:hint="eastAsia"/>
              </w:rPr>
            </w:pPr>
          </w:p>
        </w:tc>
      </w:tr>
      <w:tr w:rsidR="007031CA" w14:paraId="26952B1D" w14:textId="77777777">
        <w:trPr>
          <w:cantSplit/>
          <w:jc w:val="center"/>
        </w:trPr>
        <w:tc>
          <w:tcPr>
            <w:tcW w:w="1036" w:type="dxa"/>
            <w:tcMar>
              <w:top w:w="55" w:type="dxa"/>
              <w:left w:w="55" w:type="dxa"/>
              <w:bottom w:w="55" w:type="dxa"/>
              <w:right w:w="55" w:type="dxa"/>
            </w:tcMar>
            <w:vAlign w:val="center"/>
          </w:tcPr>
          <w:p w14:paraId="5FB469C4" w14:textId="77777777" w:rsidR="007031CA" w:rsidRDefault="00BF0064">
            <w:pPr>
              <w:pStyle w:val="IDText"/>
              <w:rPr>
                <w:rFonts w:hint="eastAsia"/>
              </w:rPr>
            </w:pPr>
            <w:r>
              <w:t>E-0033</w:t>
            </w:r>
          </w:p>
        </w:tc>
        <w:tc>
          <w:tcPr>
            <w:tcW w:w="5083" w:type="dxa"/>
            <w:tcMar>
              <w:top w:w="55" w:type="dxa"/>
              <w:left w:w="55" w:type="dxa"/>
              <w:bottom w:w="55" w:type="dxa"/>
              <w:right w:w="55" w:type="dxa"/>
            </w:tcMar>
            <w:vAlign w:val="center"/>
          </w:tcPr>
          <w:p w14:paraId="274A7712" w14:textId="77777777" w:rsidR="007031CA" w:rsidRDefault="00BF0064">
            <w:pPr>
              <w:pStyle w:val="TableText"/>
              <w:rPr>
                <w:rFonts w:hint="eastAsia"/>
              </w:rPr>
            </w:pPr>
            <w:r>
              <w:t>A method exists to share information/medical documentation with other healthcare providers as necessary to maintain continuity of care.</w:t>
            </w:r>
          </w:p>
        </w:tc>
        <w:tc>
          <w:tcPr>
            <w:tcW w:w="518" w:type="dxa"/>
            <w:tcMar>
              <w:top w:w="55" w:type="dxa"/>
              <w:left w:w="55" w:type="dxa"/>
              <w:bottom w:w="55" w:type="dxa"/>
              <w:right w:w="55" w:type="dxa"/>
            </w:tcMar>
            <w:vAlign w:val="center"/>
          </w:tcPr>
          <w:p w14:paraId="6EC6B27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7B9A9F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8BB4D9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9D5FC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470CDD4" w14:textId="77777777" w:rsidR="007031CA" w:rsidRDefault="007031CA">
            <w:pPr>
              <w:pStyle w:val="TableText"/>
              <w:rPr>
                <w:rFonts w:hint="eastAsia"/>
              </w:rPr>
            </w:pPr>
          </w:p>
        </w:tc>
      </w:tr>
      <w:tr w:rsidR="007031CA" w14:paraId="49F616B7" w14:textId="77777777">
        <w:trPr>
          <w:cantSplit/>
          <w:jc w:val="center"/>
        </w:trPr>
        <w:tc>
          <w:tcPr>
            <w:tcW w:w="1036" w:type="dxa"/>
            <w:shd w:val="clear" w:color="auto" w:fill="F4F8F6"/>
            <w:tcMar>
              <w:top w:w="55" w:type="dxa"/>
              <w:left w:w="55" w:type="dxa"/>
              <w:bottom w:w="55" w:type="dxa"/>
              <w:right w:w="55" w:type="dxa"/>
            </w:tcMar>
            <w:vAlign w:val="center"/>
          </w:tcPr>
          <w:p w14:paraId="43A3BCFE" w14:textId="77777777" w:rsidR="007031CA" w:rsidRDefault="00BF0064">
            <w:pPr>
              <w:pStyle w:val="IDText"/>
              <w:rPr>
                <w:rFonts w:hint="eastAsia"/>
              </w:rPr>
            </w:pPr>
            <w:r>
              <w:t>E-0033 | Provider-specific</w:t>
            </w:r>
          </w:p>
        </w:tc>
        <w:tc>
          <w:tcPr>
            <w:tcW w:w="5083" w:type="dxa"/>
            <w:shd w:val="clear" w:color="auto" w:fill="F4F8F6"/>
            <w:tcMar>
              <w:top w:w="55" w:type="dxa"/>
              <w:left w:w="55" w:type="dxa"/>
              <w:bottom w:w="55" w:type="dxa"/>
              <w:right w:w="55" w:type="dxa"/>
            </w:tcMar>
            <w:vAlign w:val="center"/>
          </w:tcPr>
          <w:p w14:paraId="7B9644B8" w14:textId="77777777" w:rsidR="007031CA" w:rsidRDefault="00BF0064">
            <w:pPr>
              <w:pStyle w:val="TableText"/>
              <w:rPr>
                <w:rFonts w:hint="eastAsia"/>
              </w:rPr>
            </w:pPr>
            <w:r>
              <w:t>Procedures address release of information during evacuation where required.</w:t>
            </w:r>
          </w:p>
        </w:tc>
        <w:tc>
          <w:tcPr>
            <w:tcW w:w="518" w:type="dxa"/>
            <w:shd w:val="clear" w:color="auto" w:fill="F4F8F6"/>
            <w:tcMar>
              <w:top w:w="55" w:type="dxa"/>
              <w:left w:w="55" w:type="dxa"/>
              <w:bottom w:w="55" w:type="dxa"/>
              <w:right w:w="55" w:type="dxa"/>
            </w:tcMar>
            <w:vAlign w:val="center"/>
          </w:tcPr>
          <w:p w14:paraId="4ED74EF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4FE1B6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36DE99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AA69E3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510A0CF" w14:textId="77777777" w:rsidR="007031CA" w:rsidRDefault="007031CA">
            <w:pPr>
              <w:pStyle w:val="TableText"/>
              <w:rPr>
                <w:rFonts w:hint="eastAsia"/>
              </w:rPr>
            </w:pPr>
          </w:p>
        </w:tc>
      </w:tr>
      <w:tr w:rsidR="007031CA" w14:paraId="30E55949" w14:textId="77777777">
        <w:trPr>
          <w:cantSplit/>
          <w:jc w:val="center"/>
        </w:trPr>
        <w:tc>
          <w:tcPr>
            <w:tcW w:w="1036" w:type="dxa"/>
            <w:tcMar>
              <w:top w:w="55" w:type="dxa"/>
              <w:left w:w="55" w:type="dxa"/>
              <w:bottom w:w="55" w:type="dxa"/>
              <w:right w:w="55" w:type="dxa"/>
            </w:tcMar>
            <w:vAlign w:val="center"/>
          </w:tcPr>
          <w:p w14:paraId="00D24B71" w14:textId="77777777" w:rsidR="007031CA" w:rsidRDefault="00BF0064">
            <w:pPr>
              <w:pStyle w:val="IDText"/>
              <w:rPr>
                <w:rFonts w:hint="eastAsia"/>
              </w:rPr>
            </w:pPr>
            <w:r>
              <w:t>E-0033</w:t>
            </w:r>
          </w:p>
        </w:tc>
        <w:tc>
          <w:tcPr>
            <w:tcW w:w="5083" w:type="dxa"/>
            <w:tcMar>
              <w:top w:w="55" w:type="dxa"/>
              <w:left w:w="55" w:type="dxa"/>
              <w:bottom w:w="55" w:type="dxa"/>
              <w:right w:w="55" w:type="dxa"/>
            </w:tcMar>
            <w:vAlign w:val="center"/>
          </w:tcPr>
          <w:p w14:paraId="1EA4E32D" w14:textId="77777777" w:rsidR="007031CA" w:rsidRDefault="00BF0064">
            <w:pPr>
              <w:pStyle w:val="TableText"/>
              <w:rPr>
                <w:rFonts w:hint="eastAsia"/>
              </w:rPr>
            </w:pPr>
            <w:r>
              <w:t>Procedures address sharing general condition/location information where permitted and required.</w:t>
            </w:r>
          </w:p>
        </w:tc>
        <w:tc>
          <w:tcPr>
            <w:tcW w:w="518" w:type="dxa"/>
            <w:tcMar>
              <w:top w:w="55" w:type="dxa"/>
              <w:left w:w="55" w:type="dxa"/>
              <w:bottom w:w="55" w:type="dxa"/>
              <w:right w:w="55" w:type="dxa"/>
            </w:tcMar>
            <w:vAlign w:val="center"/>
          </w:tcPr>
          <w:p w14:paraId="36AC06D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0906FF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0243BE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1A2F2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C90FA77" w14:textId="77777777" w:rsidR="007031CA" w:rsidRDefault="007031CA">
            <w:pPr>
              <w:pStyle w:val="TableText"/>
              <w:rPr>
                <w:rFonts w:hint="eastAsia"/>
              </w:rPr>
            </w:pPr>
          </w:p>
        </w:tc>
      </w:tr>
      <w:tr w:rsidR="007031CA" w14:paraId="461FE3FD" w14:textId="77777777">
        <w:trPr>
          <w:cantSplit/>
          <w:jc w:val="center"/>
        </w:trPr>
        <w:tc>
          <w:tcPr>
            <w:tcW w:w="1036" w:type="dxa"/>
            <w:shd w:val="clear" w:color="auto" w:fill="F4F8F6"/>
            <w:tcMar>
              <w:top w:w="55" w:type="dxa"/>
              <w:left w:w="55" w:type="dxa"/>
              <w:bottom w:w="55" w:type="dxa"/>
              <w:right w:w="55" w:type="dxa"/>
            </w:tcMar>
            <w:vAlign w:val="center"/>
          </w:tcPr>
          <w:p w14:paraId="699F05E1"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14B18A11" w14:textId="77777777" w:rsidR="007031CA" w:rsidRDefault="00BF0064">
            <w:pPr>
              <w:pStyle w:val="TableText"/>
              <w:rPr>
                <w:rFonts w:hint="eastAsia"/>
              </w:rPr>
            </w:pPr>
            <w:r>
              <w:t>Downtime forms and paper documentation processes are available.</w:t>
            </w:r>
          </w:p>
        </w:tc>
        <w:tc>
          <w:tcPr>
            <w:tcW w:w="518" w:type="dxa"/>
            <w:shd w:val="clear" w:color="auto" w:fill="F4F8F6"/>
            <w:tcMar>
              <w:top w:w="55" w:type="dxa"/>
              <w:left w:w="55" w:type="dxa"/>
              <w:bottom w:w="55" w:type="dxa"/>
              <w:right w:w="55" w:type="dxa"/>
            </w:tcMar>
            <w:vAlign w:val="center"/>
          </w:tcPr>
          <w:p w14:paraId="7A0A754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E42337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CBCE35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6AB11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9178395" w14:textId="77777777" w:rsidR="007031CA" w:rsidRDefault="007031CA">
            <w:pPr>
              <w:pStyle w:val="TableText"/>
              <w:rPr>
                <w:rFonts w:hint="eastAsia"/>
              </w:rPr>
            </w:pPr>
          </w:p>
        </w:tc>
      </w:tr>
      <w:tr w:rsidR="007031CA" w14:paraId="4BEC336F" w14:textId="77777777">
        <w:trPr>
          <w:cantSplit/>
          <w:jc w:val="center"/>
        </w:trPr>
        <w:tc>
          <w:tcPr>
            <w:tcW w:w="1036" w:type="dxa"/>
            <w:tcMar>
              <w:top w:w="55" w:type="dxa"/>
              <w:left w:w="55" w:type="dxa"/>
              <w:bottom w:w="55" w:type="dxa"/>
              <w:right w:w="55" w:type="dxa"/>
            </w:tcMar>
            <w:vAlign w:val="center"/>
          </w:tcPr>
          <w:p w14:paraId="507A3A39"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7C188A53" w14:textId="77777777" w:rsidR="007031CA" w:rsidRDefault="00BF0064">
            <w:pPr>
              <w:pStyle w:val="TableText"/>
              <w:rPr>
                <w:rFonts w:hint="eastAsia"/>
              </w:rPr>
            </w:pPr>
            <w:r>
              <w:t>Post-downtime reconciliation/re-entry of records is addressed.</w:t>
            </w:r>
          </w:p>
        </w:tc>
        <w:tc>
          <w:tcPr>
            <w:tcW w:w="518" w:type="dxa"/>
            <w:tcMar>
              <w:top w:w="55" w:type="dxa"/>
              <w:left w:w="55" w:type="dxa"/>
              <w:bottom w:w="55" w:type="dxa"/>
              <w:right w:w="55" w:type="dxa"/>
            </w:tcMar>
            <w:vAlign w:val="center"/>
          </w:tcPr>
          <w:p w14:paraId="547F886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A0301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B61619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1EA583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6462453" w14:textId="77777777" w:rsidR="007031CA" w:rsidRDefault="007031CA">
            <w:pPr>
              <w:pStyle w:val="TableText"/>
              <w:rPr>
                <w:rFonts w:hint="eastAsia"/>
              </w:rPr>
            </w:pPr>
          </w:p>
        </w:tc>
      </w:tr>
    </w:tbl>
    <w:p w14:paraId="3F7DF467" w14:textId="77777777" w:rsidR="007031CA" w:rsidRDefault="007031CA">
      <w:pPr>
        <w:spacing w:after="0"/>
        <w:rPr>
          <w:rFonts w:hint="eastAsia"/>
        </w:rPr>
      </w:pPr>
    </w:p>
    <w:p w14:paraId="5E15ED68" w14:textId="77777777" w:rsidR="007031CA" w:rsidRDefault="00BF0064">
      <w:pPr>
        <w:pStyle w:val="Heading2"/>
        <w:pBdr>
          <w:bottom w:val="single" w:sz="10" w:space="2" w:color="E43A0A"/>
        </w:pBdr>
      </w:pPr>
      <w:r>
        <w:t>12. Communication Plan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47FCC6CE" w14:textId="77777777">
        <w:trPr>
          <w:trHeight w:val="360"/>
          <w:tblHeader/>
          <w:jc w:val="center"/>
        </w:trPr>
        <w:tc>
          <w:tcPr>
            <w:tcW w:w="1036" w:type="dxa"/>
            <w:shd w:val="clear" w:color="auto" w:fill="00543B"/>
            <w:tcMar>
              <w:top w:w="70" w:type="dxa"/>
              <w:left w:w="50" w:type="dxa"/>
              <w:bottom w:w="70" w:type="dxa"/>
              <w:right w:w="50" w:type="dxa"/>
            </w:tcMar>
            <w:vAlign w:val="center"/>
          </w:tcPr>
          <w:p w14:paraId="0A418E65"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1000637B"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79F50E4B"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9323E52"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78D98FF"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7E3333DE"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D59C58F" w14:textId="77777777" w:rsidR="007031CA" w:rsidRDefault="00BF0064">
            <w:pPr>
              <w:rPr>
                <w:rFonts w:hint="eastAsia"/>
              </w:rPr>
            </w:pPr>
            <w:r>
              <w:rPr>
                <w:b/>
                <w:color w:val="FFFFFF"/>
                <w:sz w:val="14"/>
              </w:rPr>
              <w:t>EOP Location / Evidence / Notes</w:t>
            </w:r>
          </w:p>
        </w:tc>
      </w:tr>
      <w:tr w:rsidR="007031CA" w14:paraId="081EFBDC" w14:textId="77777777">
        <w:trPr>
          <w:cantSplit/>
          <w:jc w:val="center"/>
        </w:trPr>
        <w:tc>
          <w:tcPr>
            <w:tcW w:w="1036" w:type="dxa"/>
            <w:tcMar>
              <w:top w:w="55" w:type="dxa"/>
              <w:left w:w="55" w:type="dxa"/>
              <w:bottom w:w="55" w:type="dxa"/>
              <w:right w:w="55" w:type="dxa"/>
            </w:tcMar>
            <w:vAlign w:val="center"/>
          </w:tcPr>
          <w:p w14:paraId="4763AE18" w14:textId="77777777" w:rsidR="007031CA" w:rsidRDefault="00BF0064">
            <w:pPr>
              <w:pStyle w:val="IDText"/>
              <w:rPr>
                <w:rFonts w:hint="eastAsia"/>
              </w:rPr>
            </w:pPr>
            <w:r>
              <w:t>E-0029</w:t>
            </w:r>
          </w:p>
        </w:tc>
        <w:tc>
          <w:tcPr>
            <w:tcW w:w="5083" w:type="dxa"/>
            <w:tcMar>
              <w:top w:w="55" w:type="dxa"/>
              <w:left w:w="55" w:type="dxa"/>
              <w:bottom w:w="55" w:type="dxa"/>
              <w:right w:w="55" w:type="dxa"/>
            </w:tcMar>
            <w:vAlign w:val="center"/>
          </w:tcPr>
          <w:p w14:paraId="561A9FB7" w14:textId="77777777" w:rsidR="007031CA" w:rsidRDefault="00BF0064">
            <w:pPr>
              <w:pStyle w:val="TableText"/>
              <w:rPr>
                <w:rFonts w:hint="eastAsia"/>
              </w:rPr>
            </w:pPr>
            <w:r>
              <w:t>A written emergency communication plan is maintained.</w:t>
            </w:r>
          </w:p>
        </w:tc>
        <w:tc>
          <w:tcPr>
            <w:tcW w:w="518" w:type="dxa"/>
            <w:tcMar>
              <w:top w:w="55" w:type="dxa"/>
              <w:left w:w="55" w:type="dxa"/>
              <w:bottom w:w="55" w:type="dxa"/>
              <w:right w:w="55" w:type="dxa"/>
            </w:tcMar>
            <w:vAlign w:val="center"/>
          </w:tcPr>
          <w:p w14:paraId="566E16E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870A90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512467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9262EE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8E22E82" w14:textId="77777777" w:rsidR="007031CA" w:rsidRDefault="007031CA">
            <w:pPr>
              <w:pStyle w:val="TableText"/>
              <w:rPr>
                <w:rFonts w:hint="eastAsia"/>
              </w:rPr>
            </w:pPr>
          </w:p>
        </w:tc>
      </w:tr>
      <w:tr w:rsidR="007031CA" w14:paraId="534DC053" w14:textId="77777777">
        <w:trPr>
          <w:cantSplit/>
          <w:jc w:val="center"/>
        </w:trPr>
        <w:tc>
          <w:tcPr>
            <w:tcW w:w="1036" w:type="dxa"/>
            <w:shd w:val="clear" w:color="auto" w:fill="F4F8F6"/>
            <w:tcMar>
              <w:top w:w="55" w:type="dxa"/>
              <w:left w:w="55" w:type="dxa"/>
              <w:bottom w:w="55" w:type="dxa"/>
              <w:right w:w="55" w:type="dxa"/>
            </w:tcMar>
            <w:vAlign w:val="center"/>
          </w:tcPr>
          <w:p w14:paraId="27B0D71A" w14:textId="77777777" w:rsidR="007031CA" w:rsidRDefault="00BF0064">
            <w:pPr>
              <w:pStyle w:val="IDText"/>
              <w:rPr>
                <w:rFonts w:hint="eastAsia"/>
              </w:rPr>
            </w:pPr>
            <w:r>
              <w:t>E-0029</w:t>
            </w:r>
          </w:p>
        </w:tc>
        <w:tc>
          <w:tcPr>
            <w:tcW w:w="5083" w:type="dxa"/>
            <w:shd w:val="clear" w:color="auto" w:fill="F4F8F6"/>
            <w:tcMar>
              <w:top w:w="55" w:type="dxa"/>
              <w:left w:w="55" w:type="dxa"/>
              <w:bottom w:w="55" w:type="dxa"/>
              <w:right w:w="55" w:type="dxa"/>
            </w:tcMar>
            <w:vAlign w:val="center"/>
          </w:tcPr>
          <w:p w14:paraId="4638D26B" w14:textId="77777777" w:rsidR="007031CA" w:rsidRDefault="00BF0064">
            <w:pPr>
              <w:pStyle w:val="TableText"/>
              <w:rPr>
                <w:rFonts w:hint="eastAsia"/>
              </w:rPr>
            </w:pPr>
            <w:r>
              <w:t>The communication plan complies with applicable Federal, State, and local laws.</w:t>
            </w:r>
          </w:p>
        </w:tc>
        <w:tc>
          <w:tcPr>
            <w:tcW w:w="518" w:type="dxa"/>
            <w:shd w:val="clear" w:color="auto" w:fill="F4F8F6"/>
            <w:tcMar>
              <w:top w:w="55" w:type="dxa"/>
              <w:left w:w="55" w:type="dxa"/>
              <w:bottom w:w="55" w:type="dxa"/>
              <w:right w:w="55" w:type="dxa"/>
            </w:tcMar>
            <w:vAlign w:val="center"/>
          </w:tcPr>
          <w:p w14:paraId="0CED21C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03566A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BB0A1B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2398D8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4F843CC" w14:textId="77777777" w:rsidR="007031CA" w:rsidRDefault="007031CA">
            <w:pPr>
              <w:pStyle w:val="TableText"/>
              <w:rPr>
                <w:rFonts w:hint="eastAsia"/>
              </w:rPr>
            </w:pPr>
          </w:p>
        </w:tc>
      </w:tr>
      <w:tr w:rsidR="007031CA" w14:paraId="4D36FC53" w14:textId="77777777">
        <w:trPr>
          <w:cantSplit/>
          <w:jc w:val="center"/>
        </w:trPr>
        <w:tc>
          <w:tcPr>
            <w:tcW w:w="1036" w:type="dxa"/>
            <w:tcMar>
              <w:top w:w="55" w:type="dxa"/>
              <w:left w:w="55" w:type="dxa"/>
              <w:bottom w:w="55" w:type="dxa"/>
              <w:right w:w="55" w:type="dxa"/>
            </w:tcMar>
            <w:vAlign w:val="center"/>
          </w:tcPr>
          <w:p w14:paraId="68D81A79" w14:textId="77777777" w:rsidR="007031CA" w:rsidRDefault="00BF0064">
            <w:pPr>
              <w:pStyle w:val="IDText"/>
              <w:rPr>
                <w:rFonts w:hint="eastAsia"/>
              </w:rPr>
            </w:pPr>
            <w:r>
              <w:lastRenderedPageBreak/>
              <w:t>E-0029</w:t>
            </w:r>
          </w:p>
        </w:tc>
        <w:tc>
          <w:tcPr>
            <w:tcW w:w="5083" w:type="dxa"/>
            <w:tcMar>
              <w:top w:w="55" w:type="dxa"/>
              <w:left w:w="55" w:type="dxa"/>
              <w:bottom w:w="55" w:type="dxa"/>
              <w:right w:w="55" w:type="dxa"/>
            </w:tcMar>
            <w:vAlign w:val="center"/>
          </w:tcPr>
          <w:p w14:paraId="457C8A7E" w14:textId="77777777" w:rsidR="007031CA" w:rsidRDefault="00BF0064">
            <w:pPr>
              <w:pStyle w:val="TableText"/>
              <w:rPr>
                <w:rFonts w:hint="eastAsia"/>
              </w:rPr>
            </w:pPr>
            <w:r>
              <w:t>The emergency communication plan is reviewed and updated at least annually and when significant changes occur.</w:t>
            </w:r>
          </w:p>
        </w:tc>
        <w:tc>
          <w:tcPr>
            <w:tcW w:w="518" w:type="dxa"/>
            <w:tcMar>
              <w:top w:w="55" w:type="dxa"/>
              <w:left w:w="55" w:type="dxa"/>
              <w:bottom w:w="55" w:type="dxa"/>
              <w:right w:w="55" w:type="dxa"/>
            </w:tcMar>
            <w:vAlign w:val="center"/>
          </w:tcPr>
          <w:p w14:paraId="55D9EB4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422CA2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5B2BE3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5393C9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FD58408" w14:textId="77777777" w:rsidR="007031CA" w:rsidRDefault="007031CA">
            <w:pPr>
              <w:pStyle w:val="TableText"/>
              <w:rPr>
                <w:rFonts w:hint="eastAsia"/>
              </w:rPr>
            </w:pPr>
          </w:p>
        </w:tc>
      </w:tr>
      <w:tr w:rsidR="007031CA" w14:paraId="32E245D8" w14:textId="77777777">
        <w:trPr>
          <w:cantSplit/>
          <w:jc w:val="center"/>
        </w:trPr>
        <w:tc>
          <w:tcPr>
            <w:tcW w:w="1036" w:type="dxa"/>
            <w:shd w:val="clear" w:color="auto" w:fill="F4F8F6"/>
            <w:tcMar>
              <w:top w:w="55" w:type="dxa"/>
              <w:left w:w="55" w:type="dxa"/>
              <w:bottom w:w="55" w:type="dxa"/>
              <w:right w:w="55" w:type="dxa"/>
            </w:tcMar>
            <w:vAlign w:val="center"/>
          </w:tcPr>
          <w:p w14:paraId="517AD8B0" w14:textId="77777777" w:rsidR="007031CA" w:rsidRDefault="00BF0064">
            <w:pPr>
              <w:pStyle w:val="IDText"/>
              <w:rPr>
                <w:rFonts w:hint="eastAsia"/>
              </w:rPr>
            </w:pPr>
            <w:r>
              <w:t>E-0030</w:t>
            </w:r>
          </w:p>
        </w:tc>
        <w:tc>
          <w:tcPr>
            <w:tcW w:w="5083" w:type="dxa"/>
            <w:shd w:val="clear" w:color="auto" w:fill="F4F8F6"/>
            <w:tcMar>
              <w:top w:w="55" w:type="dxa"/>
              <w:left w:w="55" w:type="dxa"/>
              <w:bottom w:w="55" w:type="dxa"/>
              <w:right w:w="55" w:type="dxa"/>
            </w:tcMar>
            <w:vAlign w:val="center"/>
          </w:tcPr>
          <w:p w14:paraId="70D7BE49" w14:textId="77777777" w:rsidR="007031CA" w:rsidRDefault="00BF0064">
            <w:pPr>
              <w:pStyle w:val="TableText"/>
              <w:rPr>
                <w:rFonts w:hint="eastAsia"/>
              </w:rPr>
            </w:pPr>
            <w:r>
              <w:t>Staff contact information is maintained.</w:t>
            </w:r>
          </w:p>
        </w:tc>
        <w:tc>
          <w:tcPr>
            <w:tcW w:w="518" w:type="dxa"/>
            <w:shd w:val="clear" w:color="auto" w:fill="F4F8F6"/>
            <w:tcMar>
              <w:top w:w="55" w:type="dxa"/>
              <w:left w:w="55" w:type="dxa"/>
              <w:bottom w:w="55" w:type="dxa"/>
              <w:right w:w="55" w:type="dxa"/>
            </w:tcMar>
            <w:vAlign w:val="center"/>
          </w:tcPr>
          <w:p w14:paraId="1FABFB5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3D720F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F175E3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866BA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5DDA3D0" w14:textId="77777777" w:rsidR="007031CA" w:rsidRDefault="007031CA">
            <w:pPr>
              <w:pStyle w:val="TableText"/>
              <w:rPr>
                <w:rFonts w:hint="eastAsia"/>
              </w:rPr>
            </w:pPr>
          </w:p>
        </w:tc>
      </w:tr>
      <w:tr w:rsidR="007031CA" w14:paraId="47D4A3AC" w14:textId="77777777">
        <w:trPr>
          <w:cantSplit/>
          <w:jc w:val="center"/>
        </w:trPr>
        <w:tc>
          <w:tcPr>
            <w:tcW w:w="1036" w:type="dxa"/>
            <w:tcMar>
              <w:top w:w="55" w:type="dxa"/>
              <w:left w:w="55" w:type="dxa"/>
              <w:bottom w:w="55" w:type="dxa"/>
              <w:right w:w="55" w:type="dxa"/>
            </w:tcMar>
            <w:vAlign w:val="center"/>
          </w:tcPr>
          <w:p w14:paraId="2D9E3CCC" w14:textId="77777777" w:rsidR="007031CA" w:rsidRDefault="00BF0064">
            <w:pPr>
              <w:pStyle w:val="IDText"/>
              <w:rPr>
                <w:rFonts w:hint="eastAsia"/>
              </w:rPr>
            </w:pPr>
            <w:r>
              <w:t>E-0030</w:t>
            </w:r>
          </w:p>
        </w:tc>
        <w:tc>
          <w:tcPr>
            <w:tcW w:w="5083" w:type="dxa"/>
            <w:tcMar>
              <w:top w:w="55" w:type="dxa"/>
              <w:left w:w="55" w:type="dxa"/>
              <w:bottom w:w="55" w:type="dxa"/>
              <w:right w:w="55" w:type="dxa"/>
            </w:tcMar>
            <w:vAlign w:val="center"/>
          </w:tcPr>
          <w:p w14:paraId="2A8F22F8" w14:textId="77777777" w:rsidR="007031CA" w:rsidRDefault="00BF0064">
            <w:pPr>
              <w:pStyle w:val="TableText"/>
              <w:rPr>
                <w:rFonts w:hint="eastAsia"/>
              </w:rPr>
            </w:pPr>
            <w:r>
              <w:t>Entities providing services under arrangement are included as required.</w:t>
            </w:r>
          </w:p>
        </w:tc>
        <w:tc>
          <w:tcPr>
            <w:tcW w:w="518" w:type="dxa"/>
            <w:tcMar>
              <w:top w:w="55" w:type="dxa"/>
              <w:left w:w="55" w:type="dxa"/>
              <w:bottom w:w="55" w:type="dxa"/>
              <w:right w:w="55" w:type="dxa"/>
            </w:tcMar>
            <w:vAlign w:val="center"/>
          </w:tcPr>
          <w:p w14:paraId="503D5B2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DF104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480729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B831C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B5A073D" w14:textId="77777777" w:rsidR="007031CA" w:rsidRDefault="007031CA">
            <w:pPr>
              <w:pStyle w:val="TableText"/>
              <w:rPr>
                <w:rFonts w:hint="eastAsia"/>
              </w:rPr>
            </w:pPr>
          </w:p>
        </w:tc>
      </w:tr>
      <w:tr w:rsidR="007031CA" w14:paraId="3B8C2A73" w14:textId="77777777">
        <w:trPr>
          <w:cantSplit/>
          <w:jc w:val="center"/>
        </w:trPr>
        <w:tc>
          <w:tcPr>
            <w:tcW w:w="1036" w:type="dxa"/>
            <w:shd w:val="clear" w:color="auto" w:fill="F4F8F6"/>
            <w:tcMar>
              <w:top w:w="55" w:type="dxa"/>
              <w:left w:w="55" w:type="dxa"/>
              <w:bottom w:w="55" w:type="dxa"/>
              <w:right w:w="55" w:type="dxa"/>
            </w:tcMar>
            <w:vAlign w:val="center"/>
          </w:tcPr>
          <w:p w14:paraId="4397E8B5" w14:textId="77777777" w:rsidR="007031CA" w:rsidRDefault="00BF0064">
            <w:pPr>
              <w:pStyle w:val="IDText"/>
              <w:rPr>
                <w:rFonts w:hint="eastAsia"/>
              </w:rPr>
            </w:pPr>
            <w:r>
              <w:t>E-0030</w:t>
            </w:r>
          </w:p>
        </w:tc>
        <w:tc>
          <w:tcPr>
            <w:tcW w:w="5083" w:type="dxa"/>
            <w:shd w:val="clear" w:color="auto" w:fill="F4F8F6"/>
            <w:tcMar>
              <w:top w:w="55" w:type="dxa"/>
              <w:left w:w="55" w:type="dxa"/>
              <w:bottom w:w="55" w:type="dxa"/>
              <w:right w:w="55" w:type="dxa"/>
            </w:tcMar>
            <w:vAlign w:val="center"/>
          </w:tcPr>
          <w:p w14:paraId="35C73ED2" w14:textId="77777777" w:rsidR="007031CA" w:rsidRDefault="00BF0064">
            <w:pPr>
              <w:pStyle w:val="TableText"/>
              <w:rPr>
                <w:rFonts w:hint="eastAsia"/>
              </w:rPr>
            </w:pPr>
            <w:r>
              <w:t>Patient/resident/client physicians or practitioners are included as required.</w:t>
            </w:r>
          </w:p>
        </w:tc>
        <w:tc>
          <w:tcPr>
            <w:tcW w:w="518" w:type="dxa"/>
            <w:shd w:val="clear" w:color="auto" w:fill="F4F8F6"/>
            <w:tcMar>
              <w:top w:w="55" w:type="dxa"/>
              <w:left w:w="55" w:type="dxa"/>
              <w:bottom w:w="55" w:type="dxa"/>
              <w:right w:w="55" w:type="dxa"/>
            </w:tcMar>
            <w:vAlign w:val="center"/>
          </w:tcPr>
          <w:p w14:paraId="37C1DAA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2EEF74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490AC1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D25E32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187A330" w14:textId="77777777" w:rsidR="007031CA" w:rsidRDefault="007031CA">
            <w:pPr>
              <w:pStyle w:val="TableText"/>
              <w:rPr>
                <w:rFonts w:hint="eastAsia"/>
              </w:rPr>
            </w:pPr>
          </w:p>
        </w:tc>
      </w:tr>
      <w:tr w:rsidR="007031CA" w14:paraId="2A03E662" w14:textId="77777777">
        <w:trPr>
          <w:cantSplit/>
          <w:jc w:val="center"/>
        </w:trPr>
        <w:tc>
          <w:tcPr>
            <w:tcW w:w="1036" w:type="dxa"/>
            <w:tcMar>
              <w:top w:w="55" w:type="dxa"/>
              <w:left w:w="55" w:type="dxa"/>
              <w:bottom w:w="55" w:type="dxa"/>
              <w:right w:w="55" w:type="dxa"/>
            </w:tcMar>
            <w:vAlign w:val="center"/>
          </w:tcPr>
          <w:p w14:paraId="0B455898" w14:textId="77777777" w:rsidR="007031CA" w:rsidRDefault="00BF0064">
            <w:pPr>
              <w:pStyle w:val="IDText"/>
              <w:rPr>
                <w:rFonts w:hint="eastAsia"/>
              </w:rPr>
            </w:pPr>
            <w:r>
              <w:t>E-0030</w:t>
            </w:r>
          </w:p>
        </w:tc>
        <w:tc>
          <w:tcPr>
            <w:tcW w:w="5083" w:type="dxa"/>
            <w:tcMar>
              <w:top w:w="55" w:type="dxa"/>
              <w:left w:w="55" w:type="dxa"/>
              <w:bottom w:w="55" w:type="dxa"/>
              <w:right w:w="55" w:type="dxa"/>
            </w:tcMar>
            <w:vAlign w:val="center"/>
          </w:tcPr>
          <w:p w14:paraId="7E647863" w14:textId="77777777" w:rsidR="007031CA" w:rsidRDefault="00BF0064">
            <w:pPr>
              <w:pStyle w:val="TableText"/>
              <w:rPr>
                <w:rFonts w:hint="eastAsia"/>
              </w:rPr>
            </w:pPr>
            <w:r>
              <w:t>Other healthcare facilities/providers are included as required.</w:t>
            </w:r>
          </w:p>
        </w:tc>
        <w:tc>
          <w:tcPr>
            <w:tcW w:w="518" w:type="dxa"/>
            <w:tcMar>
              <w:top w:w="55" w:type="dxa"/>
              <w:left w:w="55" w:type="dxa"/>
              <w:bottom w:w="55" w:type="dxa"/>
              <w:right w:w="55" w:type="dxa"/>
            </w:tcMar>
            <w:vAlign w:val="center"/>
          </w:tcPr>
          <w:p w14:paraId="6F6B5E8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515747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322184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E0B33B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ECBC2FB" w14:textId="77777777" w:rsidR="007031CA" w:rsidRDefault="007031CA">
            <w:pPr>
              <w:pStyle w:val="TableText"/>
              <w:rPr>
                <w:rFonts w:hint="eastAsia"/>
              </w:rPr>
            </w:pPr>
          </w:p>
        </w:tc>
      </w:tr>
      <w:tr w:rsidR="007031CA" w14:paraId="6C5B630F" w14:textId="77777777">
        <w:trPr>
          <w:cantSplit/>
          <w:jc w:val="center"/>
        </w:trPr>
        <w:tc>
          <w:tcPr>
            <w:tcW w:w="1036" w:type="dxa"/>
            <w:shd w:val="clear" w:color="auto" w:fill="F4F8F6"/>
            <w:tcMar>
              <w:top w:w="55" w:type="dxa"/>
              <w:left w:w="55" w:type="dxa"/>
              <w:bottom w:w="55" w:type="dxa"/>
              <w:right w:w="55" w:type="dxa"/>
            </w:tcMar>
            <w:vAlign w:val="center"/>
          </w:tcPr>
          <w:p w14:paraId="72AA1737" w14:textId="77777777" w:rsidR="007031CA" w:rsidRDefault="00BF0064">
            <w:pPr>
              <w:pStyle w:val="IDText"/>
              <w:rPr>
                <w:rFonts w:hint="eastAsia"/>
              </w:rPr>
            </w:pPr>
            <w:r>
              <w:t>E-0030</w:t>
            </w:r>
          </w:p>
        </w:tc>
        <w:tc>
          <w:tcPr>
            <w:tcW w:w="5083" w:type="dxa"/>
            <w:shd w:val="clear" w:color="auto" w:fill="F4F8F6"/>
            <w:tcMar>
              <w:top w:w="55" w:type="dxa"/>
              <w:left w:w="55" w:type="dxa"/>
              <w:bottom w:w="55" w:type="dxa"/>
              <w:right w:w="55" w:type="dxa"/>
            </w:tcMar>
            <w:vAlign w:val="center"/>
          </w:tcPr>
          <w:p w14:paraId="02497C1D" w14:textId="77777777" w:rsidR="007031CA" w:rsidRDefault="00BF0064">
            <w:pPr>
              <w:pStyle w:val="TableText"/>
              <w:rPr>
                <w:rFonts w:hint="eastAsia"/>
              </w:rPr>
            </w:pPr>
            <w:r>
              <w:t>Volunteer contacts are included when applicable.</w:t>
            </w:r>
          </w:p>
        </w:tc>
        <w:tc>
          <w:tcPr>
            <w:tcW w:w="518" w:type="dxa"/>
            <w:shd w:val="clear" w:color="auto" w:fill="F4F8F6"/>
            <w:tcMar>
              <w:top w:w="55" w:type="dxa"/>
              <w:left w:w="55" w:type="dxa"/>
              <w:bottom w:w="55" w:type="dxa"/>
              <w:right w:w="55" w:type="dxa"/>
            </w:tcMar>
            <w:vAlign w:val="center"/>
          </w:tcPr>
          <w:p w14:paraId="582B240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A10E813"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5A3E3B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64A46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F03B59F" w14:textId="77777777" w:rsidR="007031CA" w:rsidRDefault="007031CA">
            <w:pPr>
              <w:pStyle w:val="TableText"/>
              <w:rPr>
                <w:rFonts w:hint="eastAsia"/>
              </w:rPr>
            </w:pPr>
          </w:p>
        </w:tc>
      </w:tr>
      <w:tr w:rsidR="007031CA" w14:paraId="2A850669" w14:textId="77777777">
        <w:trPr>
          <w:cantSplit/>
          <w:jc w:val="center"/>
        </w:trPr>
        <w:tc>
          <w:tcPr>
            <w:tcW w:w="1036" w:type="dxa"/>
            <w:tcMar>
              <w:top w:w="55" w:type="dxa"/>
              <w:left w:w="55" w:type="dxa"/>
              <w:bottom w:w="55" w:type="dxa"/>
              <w:right w:w="55" w:type="dxa"/>
            </w:tcMar>
            <w:vAlign w:val="center"/>
          </w:tcPr>
          <w:p w14:paraId="08F42F89" w14:textId="77777777" w:rsidR="007031CA" w:rsidRDefault="00BF0064">
            <w:pPr>
              <w:pStyle w:val="IDText"/>
              <w:rPr>
                <w:rFonts w:hint="eastAsia"/>
              </w:rPr>
            </w:pPr>
            <w:r>
              <w:t>E-0031</w:t>
            </w:r>
          </w:p>
        </w:tc>
        <w:tc>
          <w:tcPr>
            <w:tcW w:w="5083" w:type="dxa"/>
            <w:tcMar>
              <w:top w:w="55" w:type="dxa"/>
              <w:left w:w="55" w:type="dxa"/>
              <w:bottom w:w="55" w:type="dxa"/>
              <w:right w:w="55" w:type="dxa"/>
            </w:tcMar>
            <w:vAlign w:val="center"/>
          </w:tcPr>
          <w:p w14:paraId="1AD062A1" w14:textId="77777777" w:rsidR="007031CA" w:rsidRDefault="00BF0064">
            <w:pPr>
              <w:pStyle w:val="TableText"/>
              <w:rPr>
                <w:rFonts w:hint="eastAsia"/>
              </w:rPr>
            </w:pPr>
            <w:r>
              <w:t>Federal, State, tribal, regional, and local emergency preparedness contacts are maintained as applicable.</w:t>
            </w:r>
          </w:p>
        </w:tc>
        <w:tc>
          <w:tcPr>
            <w:tcW w:w="518" w:type="dxa"/>
            <w:tcMar>
              <w:top w:w="55" w:type="dxa"/>
              <w:left w:w="55" w:type="dxa"/>
              <w:bottom w:w="55" w:type="dxa"/>
              <w:right w:w="55" w:type="dxa"/>
            </w:tcMar>
            <w:vAlign w:val="center"/>
          </w:tcPr>
          <w:p w14:paraId="4764756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3F8019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C6231F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E245D8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423BFE1" w14:textId="77777777" w:rsidR="007031CA" w:rsidRDefault="007031CA">
            <w:pPr>
              <w:pStyle w:val="TableText"/>
              <w:rPr>
                <w:rFonts w:hint="eastAsia"/>
              </w:rPr>
            </w:pPr>
          </w:p>
        </w:tc>
      </w:tr>
      <w:tr w:rsidR="007031CA" w14:paraId="73D9F941" w14:textId="77777777">
        <w:trPr>
          <w:cantSplit/>
          <w:jc w:val="center"/>
        </w:trPr>
        <w:tc>
          <w:tcPr>
            <w:tcW w:w="1036" w:type="dxa"/>
            <w:shd w:val="clear" w:color="auto" w:fill="F4F8F6"/>
            <w:tcMar>
              <w:top w:w="55" w:type="dxa"/>
              <w:left w:w="55" w:type="dxa"/>
              <w:bottom w:w="55" w:type="dxa"/>
              <w:right w:w="55" w:type="dxa"/>
            </w:tcMar>
            <w:vAlign w:val="center"/>
          </w:tcPr>
          <w:p w14:paraId="4C53C4A8" w14:textId="77777777" w:rsidR="007031CA" w:rsidRDefault="00BF0064">
            <w:pPr>
              <w:pStyle w:val="IDText"/>
              <w:rPr>
                <w:rFonts w:hint="eastAsia"/>
              </w:rPr>
            </w:pPr>
            <w:r>
              <w:t>E-0031</w:t>
            </w:r>
          </w:p>
        </w:tc>
        <w:tc>
          <w:tcPr>
            <w:tcW w:w="5083" w:type="dxa"/>
            <w:shd w:val="clear" w:color="auto" w:fill="F4F8F6"/>
            <w:tcMar>
              <w:top w:w="55" w:type="dxa"/>
              <w:left w:w="55" w:type="dxa"/>
              <w:bottom w:w="55" w:type="dxa"/>
              <w:right w:w="55" w:type="dxa"/>
            </w:tcMar>
            <w:vAlign w:val="center"/>
          </w:tcPr>
          <w:p w14:paraId="44AC4B0E" w14:textId="77777777" w:rsidR="007031CA" w:rsidRDefault="00BF0064">
            <w:pPr>
              <w:pStyle w:val="TableText"/>
              <w:rPr>
                <w:rFonts w:hint="eastAsia"/>
              </w:rPr>
            </w:pPr>
            <w:r>
              <w:t>Other sources of emergency assistance are identified.</w:t>
            </w:r>
          </w:p>
        </w:tc>
        <w:tc>
          <w:tcPr>
            <w:tcW w:w="518" w:type="dxa"/>
            <w:shd w:val="clear" w:color="auto" w:fill="F4F8F6"/>
            <w:tcMar>
              <w:top w:w="55" w:type="dxa"/>
              <w:left w:w="55" w:type="dxa"/>
              <w:bottom w:w="55" w:type="dxa"/>
              <w:right w:w="55" w:type="dxa"/>
            </w:tcMar>
            <w:vAlign w:val="center"/>
          </w:tcPr>
          <w:p w14:paraId="20C832C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4FC15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DB945C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7B5CF7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4E4AD52" w14:textId="77777777" w:rsidR="007031CA" w:rsidRDefault="007031CA">
            <w:pPr>
              <w:pStyle w:val="TableText"/>
              <w:rPr>
                <w:rFonts w:hint="eastAsia"/>
              </w:rPr>
            </w:pPr>
          </w:p>
        </w:tc>
      </w:tr>
      <w:tr w:rsidR="007031CA" w14:paraId="3D03D8EE" w14:textId="77777777">
        <w:trPr>
          <w:cantSplit/>
          <w:jc w:val="center"/>
        </w:trPr>
        <w:tc>
          <w:tcPr>
            <w:tcW w:w="1036" w:type="dxa"/>
            <w:tcMar>
              <w:top w:w="55" w:type="dxa"/>
              <w:left w:w="55" w:type="dxa"/>
              <w:bottom w:w="55" w:type="dxa"/>
              <w:right w:w="55" w:type="dxa"/>
            </w:tcMar>
            <w:vAlign w:val="center"/>
          </w:tcPr>
          <w:p w14:paraId="0C3C23FC" w14:textId="77777777" w:rsidR="007031CA" w:rsidRDefault="00BF0064">
            <w:pPr>
              <w:pStyle w:val="IDText"/>
              <w:rPr>
                <w:rFonts w:hint="eastAsia"/>
              </w:rPr>
            </w:pPr>
            <w:r>
              <w:t>E-0032</w:t>
            </w:r>
          </w:p>
        </w:tc>
        <w:tc>
          <w:tcPr>
            <w:tcW w:w="5083" w:type="dxa"/>
            <w:tcMar>
              <w:top w:w="55" w:type="dxa"/>
              <w:left w:w="55" w:type="dxa"/>
              <w:bottom w:w="55" w:type="dxa"/>
              <w:right w:w="55" w:type="dxa"/>
            </w:tcMar>
            <w:vAlign w:val="center"/>
          </w:tcPr>
          <w:p w14:paraId="7A3D2747" w14:textId="77777777" w:rsidR="007031CA" w:rsidRDefault="00BF0064">
            <w:pPr>
              <w:pStyle w:val="TableText"/>
              <w:rPr>
                <w:rFonts w:hint="eastAsia"/>
              </w:rPr>
            </w:pPr>
            <w:r>
              <w:t>Primary and alternate means of communicating with staff are identified.</w:t>
            </w:r>
          </w:p>
        </w:tc>
        <w:tc>
          <w:tcPr>
            <w:tcW w:w="518" w:type="dxa"/>
            <w:tcMar>
              <w:top w:w="55" w:type="dxa"/>
              <w:left w:w="55" w:type="dxa"/>
              <w:bottom w:w="55" w:type="dxa"/>
              <w:right w:w="55" w:type="dxa"/>
            </w:tcMar>
            <w:vAlign w:val="center"/>
          </w:tcPr>
          <w:p w14:paraId="1718B97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A90E36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3719F7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8FF946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FEC72FB" w14:textId="77777777" w:rsidR="007031CA" w:rsidRDefault="007031CA">
            <w:pPr>
              <w:pStyle w:val="TableText"/>
              <w:rPr>
                <w:rFonts w:hint="eastAsia"/>
              </w:rPr>
            </w:pPr>
          </w:p>
        </w:tc>
      </w:tr>
      <w:tr w:rsidR="007031CA" w14:paraId="4489B73C" w14:textId="77777777">
        <w:trPr>
          <w:cantSplit/>
          <w:jc w:val="center"/>
        </w:trPr>
        <w:tc>
          <w:tcPr>
            <w:tcW w:w="1036" w:type="dxa"/>
            <w:shd w:val="clear" w:color="auto" w:fill="F4F8F6"/>
            <w:tcMar>
              <w:top w:w="55" w:type="dxa"/>
              <w:left w:w="55" w:type="dxa"/>
              <w:bottom w:w="55" w:type="dxa"/>
              <w:right w:w="55" w:type="dxa"/>
            </w:tcMar>
            <w:vAlign w:val="center"/>
          </w:tcPr>
          <w:p w14:paraId="57A602D1" w14:textId="77777777" w:rsidR="007031CA" w:rsidRDefault="00BF0064">
            <w:pPr>
              <w:pStyle w:val="IDText"/>
              <w:rPr>
                <w:rFonts w:hint="eastAsia"/>
              </w:rPr>
            </w:pPr>
            <w:r>
              <w:t>E-0032</w:t>
            </w:r>
          </w:p>
        </w:tc>
        <w:tc>
          <w:tcPr>
            <w:tcW w:w="5083" w:type="dxa"/>
            <w:shd w:val="clear" w:color="auto" w:fill="F4F8F6"/>
            <w:tcMar>
              <w:top w:w="55" w:type="dxa"/>
              <w:left w:w="55" w:type="dxa"/>
              <w:bottom w:w="55" w:type="dxa"/>
              <w:right w:w="55" w:type="dxa"/>
            </w:tcMar>
            <w:vAlign w:val="center"/>
          </w:tcPr>
          <w:p w14:paraId="16C6FC65" w14:textId="77777777" w:rsidR="007031CA" w:rsidRDefault="00BF0064">
            <w:pPr>
              <w:pStyle w:val="TableText"/>
              <w:rPr>
                <w:rFonts w:hint="eastAsia"/>
              </w:rPr>
            </w:pPr>
            <w:r>
              <w:t>Primary and alternate means of communicating with emergency management agencies are identified.</w:t>
            </w:r>
          </w:p>
        </w:tc>
        <w:tc>
          <w:tcPr>
            <w:tcW w:w="518" w:type="dxa"/>
            <w:shd w:val="clear" w:color="auto" w:fill="F4F8F6"/>
            <w:tcMar>
              <w:top w:w="55" w:type="dxa"/>
              <w:left w:w="55" w:type="dxa"/>
              <w:bottom w:w="55" w:type="dxa"/>
              <w:right w:w="55" w:type="dxa"/>
            </w:tcMar>
            <w:vAlign w:val="center"/>
          </w:tcPr>
          <w:p w14:paraId="6ACD7AD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7ED92B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02375B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B68B10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A5BF318" w14:textId="77777777" w:rsidR="007031CA" w:rsidRDefault="007031CA">
            <w:pPr>
              <w:pStyle w:val="TableText"/>
              <w:rPr>
                <w:rFonts w:hint="eastAsia"/>
              </w:rPr>
            </w:pPr>
          </w:p>
        </w:tc>
      </w:tr>
      <w:tr w:rsidR="007031CA" w14:paraId="2E7CD171" w14:textId="77777777">
        <w:trPr>
          <w:cantSplit/>
          <w:jc w:val="center"/>
        </w:trPr>
        <w:tc>
          <w:tcPr>
            <w:tcW w:w="1036" w:type="dxa"/>
            <w:tcMar>
              <w:top w:w="55" w:type="dxa"/>
              <w:left w:w="55" w:type="dxa"/>
              <w:bottom w:w="55" w:type="dxa"/>
              <w:right w:w="55" w:type="dxa"/>
            </w:tcMar>
            <w:vAlign w:val="center"/>
          </w:tcPr>
          <w:p w14:paraId="724758A1" w14:textId="77777777" w:rsidR="007031CA" w:rsidRDefault="00BF0064">
            <w:pPr>
              <w:pStyle w:val="IDText"/>
              <w:rPr>
                <w:rFonts w:hint="eastAsia"/>
              </w:rPr>
            </w:pPr>
            <w:r>
              <w:t>E-0032 | HCC-ME REC</w:t>
            </w:r>
          </w:p>
        </w:tc>
        <w:tc>
          <w:tcPr>
            <w:tcW w:w="5083" w:type="dxa"/>
            <w:tcMar>
              <w:top w:w="55" w:type="dxa"/>
              <w:left w:w="55" w:type="dxa"/>
              <w:bottom w:w="55" w:type="dxa"/>
              <w:right w:w="55" w:type="dxa"/>
            </w:tcMar>
            <w:vAlign w:val="center"/>
          </w:tcPr>
          <w:p w14:paraId="361FFE8B" w14:textId="77777777" w:rsidR="007031CA" w:rsidRDefault="00BF0064">
            <w:pPr>
              <w:pStyle w:val="TableText"/>
              <w:rPr>
                <w:rFonts w:hint="eastAsia"/>
              </w:rPr>
            </w:pPr>
            <w:r>
              <w:t>Communications contingencies address cellular, internet, and network failure.</w:t>
            </w:r>
          </w:p>
        </w:tc>
        <w:tc>
          <w:tcPr>
            <w:tcW w:w="518" w:type="dxa"/>
            <w:tcMar>
              <w:top w:w="55" w:type="dxa"/>
              <w:left w:w="55" w:type="dxa"/>
              <w:bottom w:w="55" w:type="dxa"/>
              <w:right w:w="55" w:type="dxa"/>
            </w:tcMar>
            <w:vAlign w:val="center"/>
          </w:tcPr>
          <w:p w14:paraId="0474DD4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25900C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B7E7C1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E6AB2D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E5B4543" w14:textId="77777777" w:rsidR="007031CA" w:rsidRDefault="007031CA">
            <w:pPr>
              <w:pStyle w:val="TableText"/>
              <w:rPr>
                <w:rFonts w:hint="eastAsia"/>
              </w:rPr>
            </w:pPr>
          </w:p>
        </w:tc>
      </w:tr>
      <w:tr w:rsidR="007031CA" w14:paraId="0D52C05D" w14:textId="77777777">
        <w:trPr>
          <w:cantSplit/>
          <w:jc w:val="center"/>
        </w:trPr>
        <w:tc>
          <w:tcPr>
            <w:tcW w:w="1036" w:type="dxa"/>
            <w:shd w:val="clear" w:color="auto" w:fill="F4F8F6"/>
            <w:tcMar>
              <w:top w:w="55" w:type="dxa"/>
              <w:left w:w="55" w:type="dxa"/>
              <w:bottom w:w="55" w:type="dxa"/>
              <w:right w:w="55" w:type="dxa"/>
            </w:tcMar>
            <w:vAlign w:val="center"/>
          </w:tcPr>
          <w:p w14:paraId="057B9513" w14:textId="77777777" w:rsidR="007031CA" w:rsidRDefault="00BF0064">
            <w:pPr>
              <w:pStyle w:val="IDText"/>
              <w:rPr>
                <w:rFonts w:hint="eastAsia"/>
              </w:rPr>
            </w:pPr>
            <w:r>
              <w:t>E-0034</w:t>
            </w:r>
          </w:p>
        </w:tc>
        <w:tc>
          <w:tcPr>
            <w:tcW w:w="5083" w:type="dxa"/>
            <w:shd w:val="clear" w:color="auto" w:fill="F4F8F6"/>
            <w:tcMar>
              <w:top w:w="55" w:type="dxa"/>
              <w:left w:w="55" w:type="dxa"/>
              <w:bottom w:w="55" w:type="dxa"/>
              <w:right w:w="55" w:type="dxa"/>
            </w:tcMar>
            <w:vAlign w:val="center"/>
          </w:tcPr>
          <w:p w14:paraId="7112B624" w14:textId="77777777" w:rsidR="007031CA" w:rsidRDefault="00BF0064">
            <w:pPr>
              <w:pStyle w:val="TableText"/>
              <w:rPr>
                <w:rFonts w:hint="eastAsia"/>
              </w:rPr>
            </w:pPr>
            <w:r>
              <w:t>The organization can communicate its emergency needs and ability to provide assistance to the authority having jurisdiction / incident command.</w:t>
            </w:r>
          </w:p>
        </w:tc>
        <w:tc>
          <w:tcPr>
            <w:tcW w:w="518" w:type="dxa"/>
            <w:shd w:val="clear" w:color="auto" w:fill="F4F8F6"/>
            <w:tcMar>
              <w:top w:w="55" w:type="dxa"/>
              <w:left w:w="55" w:type="dxa"/>
              <w:bottom w:w="55" w:type="dxa"/>
              <w:right w:w="55" w:type="dxa"/>
            </w:tcMar>
            <w:vAlign w:val="center"/>
          </w:tcPr>
          <w:p w14:paraId="75E284C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0CB05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7D4EE2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EC199D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43701F4" w14:textId="77777777" w:rsidR="007031CA" w:rsidRDefault="007031CA">
            <w:pPr>
              <w:pStyle w:val="TableText"/>
              <w:rPr>
                <w:rFonts w:hint="eastAsia"/>
              </w:rPr>
            </w:pPr>
          </w:p>
        </w:tc>
      </w:tr>
      <w:tr w:rsidR="007031CA" w14:paraId="5BB979BA" w14:textId="77777777">
        <w:trPr>
          <w:cantSplit/>
          <w:jc w:val="center"/>
        </w:trPr>
        <w:tc>
          <w:tcPr>
            <w:tcW w:w="1036" w:type="dxa"/>
            <w:tcMar>
              <w:top w:w="55" w:type="dxa"/>
              <w:left w:w="55" w:type="dxa"/>
              <w:bottom w:w="55" w:type="dxa"/>
              <w:right w:w="55" w:type="dxa"/>
            </w:tcMar>
            <w:vAlign w:val="center"/>
          </w:tcPr>
          <w:p w14:paraId="3AAA77A4" w14:textId="77777777" w:rsidR="007031CA" w:rsidRDefault="00BF0064">
            <w:pPr>
              <w:pStyle w:val="IDText"/>
              <w:rPr>
                <w:rFonts w:hint="eastAsia"/>
              </w:rPr>
            </w:pPr>
            <w:r>
              <w:t>E-0034 | Provider-specific</w:t>
            </w:r>
          </w:p>
        </w:tc>
        <w:tc>
          <w:tcPr>
            <w:tcW w:w="5083" w:type="dxa"/>
            <w:tcMar>
              <w:top w:w="55" w:type="dxa"/>
              <w:left w:w="55" w:type="dxa"/>
              <w:bottom w:w="55" w:type="dxa"/>
              <w:right w:w="55" w:type="dxa"/>
            </w:tcMar>
            <w:vAlign w:val="center"/>
          </w:tcPr>
          <w:p w14:paraId="38BCAFD6" w14:textId="77777777" w:rsidR="007031CA" w:rsidRDefault="00BF0064">
            <w:pPr>
              <w:pStyle w:val="TableText"/>
              <w:rPr>
                <w:rFonts w:hint="eastAsia"/>
              </w:rPr>
            </w:pPr>
            <w:r>
              <w:t>Occupancy/capacity reporting is available where required.</w:t>
            </w:r>
          </w:p>
        </w:tc>
        <w:tc>
          <w:tcPr>
            <w:tcW w:w="518" w:type="dxa"/>
            <w:tcMar>
              <w:top w:w="55" w:type="dxa"/>
              <w:left w:w="55" w:type="dxa"/>
              <w:bottom w:w="55" w:type="dxa"/>
              <w:right w:w="55" w:type="dxa"/>
            </w:tcMar>
            <w:vAlign w:val="center"/>
          </w:tcPr>
          <w:p w14:paraId="39B275B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E5BBB1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02421C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530249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2F853F4" w14:textId="77777777" w:rsidR="007031CA" w:rsidRDefault="007031CA">
            <w:pPr>
              <w:pStyle w:val="TableText"/>
              <w:rPr>
                <w:rFonts w:hint="eastAsia"/>
              </w:rPr>
            </w:pPr>
          </w:p>
        </w:tc>
      </w:tr>
    </w:tbl>
    <w:p w14:paraId="757FB659" w14:textId="77777777" w:rsidR="007031CA" w:rsidRDefault="007031CA">
      <w:pPr>
        <w:spacing w:after="0"/>
        <w:rPr>
          <w:rFonts w:hint="eastAsia"/>
        </w:rPr>
      </w:pPr>
    </w:p>
    <w:p w14:paraId="3F83761C" w14:textId="77777777" w:rsidR="007031CA" w:rsidRDefault="00BF0064">
      <w:pPr>
        <w:pStyle w:val="Heading2"/>
        <w:pBdr>
          <w:bottom w:val="single" w:sz="10" w:space="2" w:color="E43A0A"/>
        </w:pBdr>
      </w:pPr>
      <w:r>
        <w:t>13. Resources, Supplies, Utilities, and Supply Chain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6AEB57DB" w14:textId="77777777">
        <w:trPr>
          <w:trHeight w:val="360"/>
          <w:tblHeader/>
          <w:jc w:val="center"/>
        </w:trPr>
        <w:tc>
          <w:tcPr>
            <w:tcW w:w="1036" w:type="dxa"/>
            <w:shd w:val="clear" w:color="auto" w:fill="00543B"/>
            <w:tcMar>
              <w:top w:w="70" w:type="dxa"/>
              <w:left w:w="50" w:type="dxa"/>
              <w:bottom w:w="70" w:type="dxa"/>
              <w:right w:w="50" w:type="dxa"/>
            </w:tcMar>
            <w:vAlign w:val="center"/>
          </w:tcPr>
          <w:p w14:paraId="3156DABA"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6C11E124"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4F71E8A"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175B3C5F"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227D0BF"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6C7FE6C2"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1C4833C" w14:textId="77777777" w:rsidR="007031CA" w:rsidRDefault="00BF0064">
            <w:pPr>
              <w:rPr>
                <w:rFonts w:hint="eastAsia"/>
              </w:rPr>
            </w:pPr>
            <w:r>
              <w:rPr>
                <w:b/>
                <w:color w:val="FFFFFF"/>
                <w:sz w:val="14"/>
              </w:rPr>
              <w:t>EOP Location / Evidence / Notes</w:t>
            </w:r>
          </w:p>
        </w:tc>
      </w:tr>
      <w:tr w:rsidR="007031CA" w14:paraId="2BC62DF8" w14:textId="77777777">
        <w:trPr>
          <w:cantSplit/>
          <w:jc w:val="center"/>
        </w:trPr>
        <w:tc>
          <w:tcPr>
            <w:tcW w:w="1036" w:type="dxa"/>
            <w:tcMar>
              <w:top w:w="55" w:type="dxa"/>
              <w:left w:w="55" w:type="dxa"/>
              <w:bottom w:w="55" w:type="dxa"/>
              <w:right w:w="55" w:type="dxa"/>
            </w:tcMar>
            <w:vAlign w:val="center"/>
          </w:tcPr>
          <w:p w14:paraId="61965C34"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605C1A2B" w14:textId="77777777" w:rsidR="007031CA" w:rsidRDefault="00BF0064">
            <w:pPr>
              <w:pStyle w:val="TableText"/>
              <w:rPr>
                <w:rFonts w:hint="eastAsia"/>
              </w:rPr>
            </w:pPr>
            <w:r>
              <w:t>Critical medical/clinical equipment and supplies are identified.</w:t>
            </w:r>
          </w:p>
        </w:tc>
        <w:tc>
          <w:tcPr>
            <w:tcW w:w="518" w:type="dxa"/>
            <w:tcMar>
              <w:top w:w="55" w:type="dxa"/>
              <w:left w:w="55" w:type="dxa"/>
              <w:bottom w:w="55" w:type="dxa"/>
              <w:right w:w="55" w:type="dxa"/>
            </w:tcMar>
            <w:vAlign w:val="center"/>
          </w:tcPr>
          <w:p w14:paraId="4864D74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FA4DCE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2BC20C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64334D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B4FB457" w14:textId="77777777" w:rsidR="007031CA" w:rsidRDefault="007031CA">
            <w:pPr>
              <w:pStyle w:val="TableText"/>
              <w:rPr>
                <w:rFonts w:hint="eastAsia"/>
              </w:rPr>
            </w:pPr>
          </w:p>
        </w:tc>
      </w:tr>
      <w:tr w:rsidR="007031CA" w14:paraId="53ACF2C3" w14:textId="77777777">
        <w:trPr>
          <w:cantSplit/>
          <w:jc w:val="center"/>
        </w:trPr>
        <w:tc>
          <w:tcPr>
            <w:tcW w:w="1036" w:type="dxa"/>
            <w:shd w:val="clear" w:color="auto" w:fill="F4F8F6"/>
            <w:tcMar>
              <w:top w:w="55" w:type="dxa"/>
              <w:left w:w="55" w:type="dxa"/>
              <w:bottom w:w="55" w:type="dxa"/>
              <w:right w:w="55" w:type="dxa"/>
            </w:tcMar>
            <w:vAlign w:val="center"/>
          </w:tcPr>
          <w:p w14:paraId="6CDE5E0E"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29CB2C8F" w14:textId="77777777" w:rsidR="007031CA" w:rsidRDefault="00BF0064">
            <w:pPr>
              <w:pStyle w:val="TableText"/>
              <w:rPr>
                <w:rFonts w:hint="eastAsia"/>
              </w:rPr>
            </w:pPr>
            <w:r>
              <w:t>Pharmaceutical and medication supply risks are addressed.</w:t>
            </w:r>
          </w:p>
        </w:tc>
        <w:tc>
          <w:tcPr>
            <w:tcW w:w="518" w:type="dxa"/>
            <w:shd w:val="clear" w:color="auto" w:fill="F4F8F6"/>
            <w:tcMar>
              <w:top w:w="55" w:type="dxa"/>
              <w:left w:w="55" w:type="dxa"/>
              <w:bottom w:w="55" w:type="dxa"/>
              <w:right w:w="55" w:type="dxa"/>
            </w:tcMar>
            <w:vAlign w:val="center"/>
          </w:tcPr>
          <w:p w14:paraId="72792BF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98572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8555F3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33BE1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20F6545" w14:textId="77777777" w:rsidR="007031CA" w:rsidRDefault="007031CA">
            <w:pPr>
              <w:pStyle w:val="TableText"/>
              <w:rPr>
                <w:rFonts w:hint="eastAsia"/>
              </w:rPr>
            </w:pPr>
          </w:p>
        </w:tc>
      </w:tr>
      <w:tr w:rsidR="007031CA" w14:paraId="5FC3D91D" w14:textId="77777777">
        <w:trPr>
          <w:cantSplit/>
          <w:jc w:val="center"/>
        </w:trPr>
        <w:tc>
          <w:tcPr>
            <w:tcW w:w="1036" w:type="dxa"/>
            <w:tcMar>
              <w:top w:w="55" w:type="dxa"/>
              <w:left w:w="55" w:type="dxa"/>
              <w:bottom w:w="55" w:type="dxa"/>
              <w:right w:w="55" w:type="dxa"/>
            </w:tcMar>
            <w:vAlign w:val="center"/>
          </w:tcPr>
          <w:p w14:paraId="2CEA15DB"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2B55456E" w14:textId="77777777" w:rsidR="007031CA" w:rsidRDefault="00BF0064">
            <w:pPr>
              <w:pStyle w:val="TableText"/>
              <w:rPr>
                <w:rFonts w:hint="eastAsia"/>
              </w:rPr>
            </w:pPr>
            <w:r>
              <w:t>PPE needs and surge considerations are addressed.</w:t>
            </w:r>
          </w:p>
        </w:tc>
        <w:tc>
          <w:tcPr>
            <w:tcW w:w="518" w:type="dxa"/>
            <w:tcMar>
              <w:top w:w="55" w:type="dxa"/>
              <w:left w:w="55" w:type="dxa"/>
              <w:bottom w:w="55" w:type="dxa"/>
              <w:right w:w="55" w:type="dxa"/>
            </w:tcMar>
            <w:vAlign w:val="center"/>
          </w:tcPr>
          <w:p w14:paraId="015562C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3BA5F2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FE046B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A06861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754155A" w14:textId="77777777" w:rsidR="007031CA" w:rsidRDefault="007031CA">
            <w:pPr>
              <w:pStyle w:val="TableText"/>
              <w:rPr>
                <w:rFonts w:hint="eastAsia"/>
              </w:rPr>
            </w:pPr>
          </w:p>
        </w:tc>
      </w:tr>
      <w:tr w:rsidR="007031CA" w14:paraId="4BD7DA92" w14:textId="77777777">
        <w:trPr>
          <w:cantSplit/>
          <w:jc w:val="center"/>
        </w:trPr>
        <w:tc>
          <w:tcPr>
            <w:tcW w:w="1036" w:type="dxa"/>
            <w:shd w:val="clear" w:color="auto" w:fill="F4F8F6"/>
            <w:tcMar>
              <w:top w:w="55" w:type="dxa"/>
              <w:left w:w="55" w:type="dxa"/>
              <w:bottom w:w="55" w:type="dxa"/>
              <w:right w:w="55" w:type="dxa"/>
            </w:tcMar>
            <w:vAlign w:val="center"/>
          </w:tcPr>
          <w:p w14:paraId="776D08F2"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CFD1CD5" w14:textId="77777777" w:rsidR="007031CA" w:rsidRDefault="00BF0064">
            <w:pPr>
              <w:pStyle w:val="TableText"/>
              <w:rPr>
                <w:rFonts w:hint="eastAsia"/>
              </w:rPr>
            </w:pPr>
            <w:r>
              <w:t>Critical vendors and alternate sources are identified.</w:t>
            </w:r>
          </w:p>
        </w:tc>
        <w:tc>
          <w:tcPr>
            <w:tcW w:w="518" w:type="dxa"/>
            <w:shd w:val="clear" w:color="auto" w:fill="F4F8F6"/>
            <w:tcMar>
              <w:top w:w="55" w:type="dxa"/>
              <w:left w:w="55" w:type="dxa"/>
              <w:bottom w:w="55" w:type="dxa"/>
              <w:right w:w="55" w:type="dxa"/>
            </w:tcMar>
            <w:vAlign w:val="center"/>
          </w:tcPr>
          <w:p w14:paraId="0547E70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276D49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3C708B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5A6161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FAB5B3B" w14:textId="77777777" w:rsidR="007031CA" w:rsidRDefault="007031CA">
            <w:pPr>
              <w:pStyle w:val="TableText"/>
              <w:rPr>
                <w:rFonts w:hint="eastAsia"/>
              </w:rPr>
            </w:pPr>
          </w:p>
        </w:tc>
      </w:tr>
      <w:tr w:rsidR="007031CA" w14:paraId="64AAD37C" w14:textId="77777777">
        <w:trPr>
          <w:cantSplit/>
          <w:jc w:val="center"/>
        </w:trPr>
        <w:tc>
          <w:tcPr>
            <w:tcW w:w="1036" w:type="dxa"/>
            <w:tcMar>
              <w:top w:w="55" w:type="dxa"/>
              <w:left w:w="55" w:type="dxa"/>
              <w:bottom w:w="55" w:type="dxa"/>
              <w:right w:w="55" w:type="dxa"/>
            </w:tcMar>
            <w:vAlign w:val="center"/>
          </w:tcPr>
          <w:p w14:paraId="32E901B6" w14:textId="77777777" w:rsidR="007031CA" w:rsidRDefault="00BF0064">
            <w:pPr>
              <w:pStyle w:val="IDText"/>
              <w:rPr>
                <w:rFonts w:hint="eastAsia"/>
              </w:rPr>
            </w:pPr>
            <w:r>
              <w:lastRenderedPageBreak/>
              <w:t>HCC-ME REC</w:t>
            </w:r>
          </w:p>
        </w:tc>
        <w:tc>
          <w:tcPr>
            <w:tcW w:w="5083" w:type="dxa"/>
            <w:tcMar>
              <w:top w:w="55" w:type="dxa"/>
              <w:left w:w="55" w:type="dxa"/>
              <w:bottom w:w="55" w:type="dxa"/>
              <w:right w:w="55" w:type="dxa"/>
            </w:tcMar>
            <w:vAlign w:val="center"/>
          </w:tcPr>
          <w:p w14:paraId="2FF36175" w14:textId="77777777" w:rsidR="007031CA" w:rsidRDefault="00BF0064">
            <w:pPr>
              <w:pStyle w:val="TableText"/>
              <w:rPr>
                <w:rFonts w:hint="eastAsia"/>
              </w:rPr>
            </w:pPr>
            <w:r>
              <w:t>Emergency procurement and purchasing authority are defined.</w:t>
            </w:r>
          </w:p>
        </w:tc>
        <w:tc>
          <w:tcPr>
            <w:tcW w:w="518" w:type="dxa"/>
            <w:tcMar>
              <w:top w:w="55" w:type="dxa"/>
              <w:left w:w="55" w:type="dxa"/>
              <w:bottom w:w="55" w:type="dxa"/>
              <w:right w:w="55" w:type="dxa"/>
            </w:tcMar>
            <w:vAlign w:val="center"/>
          </w:tcPr>
          <w:p w14:paraId="26EEA42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C1BBC5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F1619F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DEF254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A76A528" w14:textId="77777777" w:rsidR="007031CA" w:rsidRDefault="007031CA">
            <w:pPr>
              <w:pStyle w:val="TableText"/>
              <w:rPr>
                <w:rFonts w:hint="eastAsia"/>
              </w:rPr>
            </w:pPr>
          </w:p>
        </w:tc>
      </w:tr>
      <w:tr w:rsidR="007031CA" w14:paraId="335FBFF4" w14:textId="77777777">
        <w:trPr>
          <w:cantSplit/>
          <w:jc w:val="center"/>
        </w:trPr>
        <w:tc>
          <w:tcPr>
            <w:tcW w:w="1036" w:type="dxa"/>
            <w:shd w:val="clear" w:color="auto" w:fill="F4F8F6"/>
            <w:tcMar>
              <w:top w:w="55" w:type="dxa"/>
              <w:left w:w="55" w:type="dxa"/>
              <w:bottom w:w="55" w:type="dxa"/>
              <w:right w:w="55" w:type="dxa"/>
            </w:tcMar>
            <w:vAlign w:val="center"/>
          </w:tcPr>
          <w:p w14:paraId="088021BA"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369AA2B4" w14:textId="77777777" w:rsidR="007031CA" w:rsidRDefault="00BF0064">
            <w:pPr>
              <w:pStyle w:val="TableText"/>
              <w:rPr>
                <w:rFonts w:hint="eastAsia"/>
              </w:rPr>
            </w:pPr>
            <w:r>
              <w:t>Water interruption is addressed.</w:t>
            </w:r>
          </w:p>
        </w:tc>
        <w:tc>
          <w:tcPr>
            <w:tcW w:w="518" w:type="dxa"/>
            <w:shd w:val="clear" w:color="auto" w:fill="F4F8F6"/>
            <w:tcMar>
              <w:top w:w="55" w:type="dxa"/>
              <w:left w:w="55" w:type="dxa"/>
              <w:bottom w:w="55" w:type="dxa"/>
              <w:right w:w="55" w:type="dxa"/>
            </w:tcMar>
            <w:vAlign w:val="center"/>
          </w:tcPr>
          <w:p w14:paraId="6560ADD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8F9811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6D96E5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E6A375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BDB33D1" w14:textId="77777777" w:rsidR="007031CA" w:rsidRDefault="007031CA">
            <w:pPr>
              <w:pStyle w:val="TableText"/>
              <w:rPr>
                <w:rFonts w:hint="eastAsia"/>
              </w:rPr>
            </w:pPr>
          </w:p>
        </w:tc>
      </w:tr>
      <w:tr w:rsidR="007031CA" w14:paraId="6677D103" w14:textId="77777777">
        <w:trPr>
          <w:cantSplit/>
          <w:jc w:val="center"/>
        </w:trPr>
        <w:tc>
          <w:tcPr>
            <w:tcW w:w="1036" w:type="dxa"/>
            <w:tcMar>
              <w:top w:w="55" w:type="dxa"/>
              <w:left w:w="55" w:type="dxa"/>
              <w:bottom w:w="55" w:type="dxa"/>
              <w:right w:w="55" w:type="dxa"/>
            </w:tcMar>
            <w:vAlign w:val="center"/>
          </w:tcPr>
          <w:p w14:paraId="7B53C41C"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7976985" w14:textId="77777777" w:rsidR="007031CA" w:rsidRDefault="00BF0064">
            <w:pPr>
              <w:pStyle w:val="TableText"/>
              <w:rPr>
                <w:rFonts w:hint="eastAsia"/>
              </w:rPr>
            </w:pPr>
            <w:r>
              <w:t>Power interruption is addressed.</w:t>
            </w:r>
          </w:p>
        </w:tc>
        <w:tc>
          <w:tcPr>
            <w:tcW w:w="518" w:type="dxa"/>
            <w:tcMar>
              <w:top w:w="55" w:type="dxa"/>
              <w:left w:w="55" w:type="dxa"/>
              <w:bottom w:w="55" w:type="dxa"/>
              <w:right w:w="55" w:type="dxa"/>
            </w:tcMar>
            <w:vAlign w:val="center"/>
          </w:tcPr>
          <w:p w14:paraId="66B7FD3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790D8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E08CDE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2CF28C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05C0D53" w14:textId="77777777" w:rsidR="007031CA" w:rsidRDefault="007031CA">
            <w:pPr>
              <w:pStyle w:val="TableText"/>
              <w:rPr>
                <w:rFonts w:hint="eastAsia"/>
              </w:rPr>
            </w:pPr>
          </w:p>
        </w:tc>
      </w:tr>
      <w:tr w:rsidR="007031CA" w14:paraId="43DE58BF" w14:textId="77777777">
        <w:trPr>
          <w:cantSplit/>
          <w:jc w:val="center"/>
        </w:trPr>
        <w:tc>
          <w:tcPr>
            <w:tcW w:w="1036" w:type="dxa"/>
            <w:shd w:val="clear" w:color="auto" w:fill="F4F8F6"/>
            <w:tcMar>
              <w:top w:w="55" w:type="dxa"/>
              <w:left w:w="55" w:type="dxa"/>
              <w:bottom w:w="55" w:type="dxa"/>
              <w:right w:w="55" w:type="dxa"/>
            </w:tcMar>
            <w:vAlign w:val="center"/>
          </w:tcPr>
          <w:p w14:paraId="1D9A5236"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4450959E" w14:textId="77777777" w:rsidR="007031CA" w:rsidRDefault="00BF0064">
            <w:pPr>
              <w:pStyle w:val="TableText"/>
              <w:rPr>
                <w:rFonts w:hint="eastAsia"/>
              </w:rPr>
            </w:pPr>
            <w:r>
              <w:t>Food interruption is addressed where applicable.</w:t>
            </w:r>
          </w:p>
        </w:tc>
        <w:tc>
          <w:tcPr>
            <w:tcW w:w="518" w:type="dxa"/>
            <w:shd w:val="clear" w:color="auto" w:fill="F4F8F6"/>
            <w:tcMar>
              <w:top w:w="55" w:type="dxa"/>
              <w:left w:w="55" w:type="dxa"/>
              <w:bottom w:w="55" w:type="dxa"/>
              <w:right w:w="55" w:type="dxa"/>
            </w:tcMar>
            <w:vAlign w:val="center"/>
          </w:tcPr>
          <w:p w14:paraId="6288AA7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00139F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A19167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8092D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28F7092" w14:textId="77777777" w:rsidR="007031CA" w:rsidRDefault="007031CA">
            <w:pPr>
              <w:pStyle w:val="TableText"/>
              <w:rPr>
                <w:rFonts w:hint="eastAsia"/>
              </w:rPr>
            </w:pPr>
          </w:p>
        </w:tc>
      </w:tr>
      <w:tr w:rsidR="007031CA" w14:paraId="29CDE922" w14:textId="77777777">
        <w:trPr>
          <w:cantSplit/>
          <w:jc w:val="center"/>
        </w:trPr>
        <w:tc>
          <w:tcPr>
            <w:tcW w:w="1036" w:type="dxa"/>
            <w:tcMar>
              <w:top w:w="55" w:type="dxa"/>
              <w:left w:w="55" w:type="dxa"/>
              <w:bottom w:w="55" w:type="dxa"/>
              <w:right w:w="55" w:type="dxa"/>
            </w:tcMar>
            <w:vAlign w:val="center"/>
          </w:tcPr>
          <w:p w14:paraId="43FF6AB5"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38AD7AFF" w14:textId="77777777" w:rsidR="007031CA" w:rsidRDefault="00BF0064">
            <w:pPr>
              <w:pStyle w:val="TableText"/>
              <w:rPr>
                <w:rFonts w:hint="eastAsia"/>
              </w:rPr>
            </w:pPr>
            <w:r>
              <w:t>Fuel/heating interruption is addressed where applicable.</w:t>
            </w:r>
          </w:p>
        </w:tc>
        <w:tc>
          <w:tcPr>
            <w:tcW w:w="518" w:type="dxa"/>
            <w:tcMar>
              <w:top w:w="55" w:type="dxa"/>
              <w:left w:w="55" w:type="dxa"/>
              <w:bottom w:w="55" w:type="dxa"/>
              <w:right w:w="55" w:type="dxa"/>
            </w:tcMar>
            <w:vAlign w:val="center"/>
          </w:tcPr>
          <w:p w14:paraId="725448E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7E801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E04E40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CAC82B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11F535E" w14:textId="77777777" w:rsidR="007031CA" w:rsidRDefault="007031CA">
            <w:pPr>
              <w:pStyle w:val="TableText"/>
              <w:rPr>
                <w:rFonts w:hint="eastAsia"/>
              </w:rPr>
            </w:pPr>
          </w:p>
        </w:tc>
      </w:tr>
      <w:tr w:rsidR="007031CA" w14:paraId="7010AE6D" w14:textId="77777777">
        <w:trPr>
          <w:cantSplit/>
          <w:jc w:val="center"/>
        </w:trPr>
        <w:tc>
          <w:tcPr>
            <w:tcW w:w="1036" w:type="dxa"/>
            <w:shd w:val="clear" w:color="auto" w:fill="F4F8F6"/>
            <w:tcMar>
              <w:top w:w="55" w:type="dxa"/>
              <w:left w:w="55" w:type="dxa"/>
              <w:bottom w:w="55" w:type="dxa"/>
              <w:right w:w="55" w:type="dxa"/>
            </w:tcMar>
            <w:vAlign w:val="center"/>
          </w:tcPr>
          <w:p w14:paraId="5B7588BB"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470B48EF" w14:textId="77777777" w:rsidR="007031CA" w:rsidRDefault="00BF0064">
            <w:pPr>
              <w:pStyle w:val="TableText"/>
              <w:rPr>
                <w:rFonts w:hint="eastAsia"/>
              </w:rPr>
            </w:pPr>
            <w:r>
              <w:t>Medical gas interruption is addressed where applicable.</w:t>
            </w:r>
          </w:p>
        </w:tc>
        <w:tc>
          <w:tcPr>
            <w:tcW w:w="518" w:type="dxa"/>
            <w:shd w:val="clear" w:color="auto" w:fill="F4F8F6"/>
            <w:tcMar>
              <w:top w:w="55" w:type="dxa"/>
              <w:left w:w="55" w:type="dxa"/>
              <w:bottom w:w="55" w:type="dxa"/>
              <w:right w:w="55" w:type="dxa"/>
            </w:tcMar>
            <w:vAlign w:val="center"/>
          </w:tcPr>
          <w:p w14:paraId="16F9D6A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9ABEE9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3EC628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E8DC3A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F98480B" w14:textId="77777777" w:rsidR="007031CA" w:rsidRDefault="007031CA">
            <w:pPr>
              <w:pStyle w:val="TableText"/>
              <w:rPr>
                <w:rFonts w:hint="eastAsia"/>
              </w:rPr>
            </w:pPr>
          </w:p>
        </w:tc>
      </w:tr>
      <w:tr w:rsidR="007031CA" w14:paraId="796DE30B" w14:textId="77777777">
        <w:trPr>
          <w:cantSplit/>
          <w:jc w:val="center"/>
        </w:trPr>
        <w:tc>
          <w:tcPr>
            <w:tcW w:w="1036" w:type="dxa"/>
            <w:tcMar>
              <w:top w:w="55" w:type="dxa"/>
              <w:left w:w="55" w:type="dxa"/>
              <w:bottom w:w="55" w:type="dxa"/>
              <w:right w:w="55" w:type="dxa"/>
            </w:tcMar>
            <w:vAlign w:val="center"/>
          </w:tcPr>
          <w:p w14:paraId="4B008308" w14:textId="77777777" w:rsidR="007031CA" w:rsidRDefault="00BF0064">
            <w:pPr>
              <w:pStyle w:val="IDText"/>
              <w:rPr>
                <w:rFonts w:hint="eastAsia"/>
              </w:rPr>
            </w:pPr>
            <w:r>
              <w:t>E-0015 | Provider-specific</w:t>
            </w:r>
          </w:p>
        </w:tc>
        <w:tc>
          <w:tcPr>
            <w:tcW w:w="5083" w:type="dxa"/>
            <w:tcMar>
              <w:top w:w="55" w:type="dxa"/>
              <w:left w:w="55" w:type="dxa"/>
              <w:bottom w:w="55" w:type="dxa"/>
              <w:right w:w="55" w:type="dxa"/>
            </w:tcMar>
            <w:vAlign w:val="center"/>
          </w:tcPr>
          <w:p w14:paraId="6DAFB86C" w14:textId="77777777" w:rsidR="007031CA" w:rsidRDefault="00BF0064">
            <w:pPr>
              <w:pStyle w:val="TableText"/>
              <w:rPr>
                <w:rFonts w:hint="eastAsia"/>
              </w:rPr>
            </w:pPr>
            <w:r>
              <w:t>Subsistence needs and alternate energy are addressed for provider types subject to E-0015.</w:t>
            </w:r>
          </w:p>
        </w:tc>
        <w:tc>
          <w:tcPr>
            <w:tcW w:w="518" w:type="dxa"/>
            <w:tcMar>
              <w:top w:w="55" w:type="dxa"/>
              <w:left w:w="55" w:type="dxa"/>
              <w:bottom w:w="55" w:type="dxa"/>
              <w:right w:w="55" w:type="dxa"/>
            </w:tcMar>
            <w:vAlign w:val="center"/>
          </w:tcPr>
          <w:p w14:paraId="0943045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B0B4AC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B41DE0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8EFDC6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4E75327" w14:textId="77777777" w:rsidR="007031CA" w:rsidRDefault="007031CA">
            <w:pPr>
              <w:pStyle w:val="TableText"/>
              <w:rPr>
                <w:rFonts w:hint="eastAsia"/>
              </w:rPr>
            </w:pPr>
          </w:p>
        </w:tc>
      </w:tr>
      <w:tr w:rsidR="007031CA" w14:paraId="78CDE653" w14:textId="77777777">
        <w:trPr>
          <w:cantSplit/>
          <w:jc w:val="center"/>
        </w:trPr>
        <w:tc>
          <w:tcPr>
            <w:tcW w:w="1036" w:type="dxa"/>
            <w:shd w:val="clear" w:color="auto" w:fill="F4F8F6"/>
            <w:tcMar>
              <w:top w:w="55" w:type="dxa"/>
              <w:left w:w="55" w:type="dxa"/>
              <w:bottom w:w="55" w:type="dxa"/>
              <w:right w:w="55" w:type="dxa"/>
            </w:tcMar>
            <w:vAlign w:val="center"/>
          </w:tcPr>
          <w:p w14:paraId="07AC2213" w14:textId="77777777" w:rsidR="007031CA" w:rsidRDefault="00BF0064">
            <w:pPr>
              <w:pStyle w:val="IDText"/>
              <w:rPr>
                <w:rFonts w:hint="eastAsia"/>
              </w:rPr>
            </w:pPr>
            <w:r>
              <w:t>E-0006/E-0013</w:t>
            </w:r>
          </w:p>
        </w:tc>
        <w:tc>
          <w:tcPr>
            <w:tcW w:w="5083" w:type="dxa"/>
            <w:shd w:val="clear" w:color="auto" w:fill="F4F8F6"/>
            <w:tcMar>
              <w:top w:w="55" w:type="dxa"/>
              <w:left w:w="55" w:type="dxa"/>
              <w:bottom w:w="55" w:type="dxa"/>
              <w:right w:w="55" w:type="dxa"/>
            </w:tcMar>
            <w:vAlign w:val="center"/>
          </w:tcPr>
          <w:p w14:paraId="71A3D6CA" w14:textId="77777777" w:rsidR="007031CA" w:rsidRDefault="00BF0064">
            <w:pPr>
              <w:pStyle w:val="TableText"/>
              <w:rPr>
                <w:rFonts w:hint="eastAsia"/>
              </w:rPr>
            </w:pPr>
            <w:r>
              <w:t>Contingency triggers are identified when critical resources cannot be restored or maintained.</w:t>
            </w:r>
          </w:p>
        </w:tc>
        <w:tc>
          <w:tcPr>
            <w:tcW w:w="518" w:type="dxa"/>
            <w:shd w:val="clear" w:color="auto" w:fill="F4F8F6"/>
            <w:tcMar>
              <w:top w:w="55" w:type="dxa"/>
              <w:left w:w="55" w:type="dxa"/>
              <w:bottom w:w="55" w:type="dxa"/>
              <w:right w:w="55" w:type="dxa"/>
            </w:tcMar>
            <w:vAlign w:val="center"/>
          </w:tcPr>
          <w:p w14:paraId="357403D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EC302E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A54190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75241E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9B7BCAC" w14:textId="77777777" w:rsidR="007031CA" w:rsidRDefault="007031CA">
            <w:pPr>
              <w:pStyle w:val="TableText"/>
              <w:rPr>
                <w:rFonts w:hint="eastAsia"/>
              </w:rPr>
            </w:pPr>
          </w:p>
        </w:tc>
      </w:tr>
      <w:tr w:rsidR="007031CA" w14:paraId="35EF1D1B" w14:textId="77777777">
        <w:trPr>
          <w:cantSplit/>
          <w:jc w:val="center"/>
        </w:trPr>
        <w:tc>
          <w:tcPr>
            <w:tcW w:w="1036" w:type="dxa"/>
            <w:tcMar>
              <w:top w:w="55" w:type="dxa"/>
              <w:left w:w="55" w:type="dxa"/>
              <w:bottom w:w="55" w:type="dxa"/>
              <w:right w:w="55" w:type="dxa"/>
            </w:tcMar>
            <w:vAlign w:val="center"/>
          </w:tcPr>
          <w:p w14:paraId="0E0A082C"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31E849F1" w14:textId="77777777" w:rsidR="007031CA" w:rsidRDefault="00BF0064">
            <w:pPr>
              <w:pStyle w:val="TableText"/>
              <w:rPr>
                <w:rFonts w:hint="eastAsia"/>
              </w:rPr>
            </w:pPr>
            <w:r>
              <w:t>Supply-chain contingencies account for regional or statewide competition for scarce resources.</w:t>
            </w:r>
          </w:p>
        </w:tc>
        <w:tc>
          <w:tcPr>
            <w:tcW w:w="518" w:type="dxa"/>
            <w:tcMar>
              <w:top w:w="55" w:type="dxa"/>
              <w:left w:w="55" w:type="dxa"/>
              <w:bottom w:w="55" w:type="dxa"/>
              <w:right w:w="55" w:type="dxa"/>
            </w:tcMar>
            <w:vAlign w:val="center"/>
          </w:tcPr>
          <w:p w14:paraId="376960B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0B129B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79A69B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D72EB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F28A92D" w14:textId="77777777" w:rsidR="007031CA" w:rsidRDefault="007031CA">
            <w:pPr>
              <w:pStyle w:val="TableText"/>
              <w:rPr>
                <w:rFonts w:hint="eastAsia"/>
              </w:rPr>
            </w:pPr>
          </w:p>
        </w:tc>
      </w:tr>
    </w:tbl>
    <w:p w14:paraId="313C7505" w14:textId="77777777" w:rsidR="007031CA" w:rsidRDefault="007031CA">
      <w:pPr>
        <w:spacing w:after="0"/>
        <w:rPr>
          <w:rFonts w:hint="eastAsia"/>
        </w:rPr>
      </w:pPr>
    </w:p>
    <w:p w14:paraId="7761FCFB" w14:textId="77777777" w:rsidR="007031CA" w:rsidRDefault="00BF0064">
      <w:pPr>
        <w:pStyle w:val="Heading2"/>
        <w:pBdr>
          <w:bottom w:val="single" w:sz="10" w:space="2" w:color="E43A0A"/>
        </w:pBdr>
      </w:pPr>
      <w:r>
        <w:t>14. Cybersecurity and Extended Downtime</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2C19509A" w14:textId="77777777">
        <w:trPr>
          <w:trHeight w:val="360"/>
          <w:tblHeader/>
          <w:jc w:val="center"/>
        </w:trPr>
        <w:tc>
          <w:tcPr>
            <w:tcW w:w="1036" w:type="dxa"/>
            <w:shd w:val="clear" w:color="auto" w:fill="00543B"/>
            <w:tcMar>
              <w:top w:w="70" w:type="dxa"/>
              <w:left w:w="50" w:type="dxa"/>
              <w:bottom w:w="70" w:type="dxa"/>
              <w:right w:w="50" w:type="dxa"/>
            </w:tcMar>
            <w:vAlign w:val="center"/>
          </w:tcPr>
          <w:p w14:paraId="053323EC"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15F5B63B"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E5CB055"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14E55784"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3D5B23FE"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6C809439"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1BC33D74" w14:textId="77777777" w:rsidR="007031CA" w:rsidRDefault="00BF0064">
            <w:pPr>
              <w:rPr>
                <w:rFonts w:hint="eastAsia"/>
              </w:rPr>
            </w:pPr>
            <w:r>
              <w:rPr>
                <w:b/>
                <w:color w:val="FFFFFF"/>
                <w:sz w:val="14"/>
              </w:rPr>
              <w:t>EOP Location / Evidence / Notes</w:t>
            </w:r>
          </w:p>
        </w:tc>
      </w:tr>
      <w:tr w:rsidR="007031CA" w14:paraId="1152B90E" w14:textId="77777777">
        <w:trPr>
          <w:cantSplit/>
          <w:jc w:val="center"/>
        </w:trPr>
        <w:tc>
          <w:tcPr>
            <w:tcW w:w="1036" w:type="dxa"/>
            <w:tcMar>
              <w:top w:w="55" w:type="dxa"/>
              <w:left w:w="55" w:type="dxa"/>
              <w:bottom w:w="55" w:type="dxa"/>
              <w:right w:w="55" w:type="dxa"/>
            </w:tcMar>
            <w:vAlign w:val="center"/>
          </w:tcPr>
          <w:p w14:paraId="6235E608"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48C6A2B0" w14:textId="77777777" w:rsidR="007031CA" w:rsidRDefault="00BF0064">
            <w:pPr>
              <w:pStyle w:val="TableText"/>
              <w:rPr>
                <w:rFonts w:hint="eastAsia"/>
              </w:rPr>
            </w:pPr>
            <w:r>
              <w:t>Cyberattack is addressed in the all-hazards risk assessment.</w:t>
            </w:r>
          </w:p>
        </w:tc>
        <w:tc>
          <w:tcPr>
            <w:tcW w:w="518" w:type="dxa"/>
            <w:tcMar>
              <w:top w:w="55" w:type="dxa"/>
              <w:left w:w="55" w:type="dxa"/>
              <w:bottom w:w="55" w:type="dxa"/>
              <w:right w:w="55" w:type="dxa"/>
            </w:tcMar>
            <w:vAlign w:val="center"/>
          </w:tcPr>
          <w:p w14:paraId="075C155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2ABE83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7F9AED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0B4AAE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E0CEFA7" w14:textId="77777777" w:rsidR="007031CA" w:rsidRDefault="007031CA">
            <w:pPr>
              <w:pStyle w:val="TableText"/>
              <w:rPr>
                <w:rFonts w:hint="eastAsia"/>
              </w:rPr>
            </w:pPr>
          </w:p>
        </w:tc>
      </w:tr>
      <w:tr w:rsidR="007031CA" w14:paraId="4B8FC65F" w14:textId="77777777">
        <w:trPr>
          <w:cantSplit/>
          <w:jc w:val="center"/>
        </w:trPr>
        <w:tc>
          <w:tcPr>
            <w:tcW w:w="1036" w:type="dxa"/>
            <w:shd w:val="clear" w:color="auto" w:fill="F4F8F6"/>
            <w:tcMar>
              <w:top w:w="55" w:type="dxa"/>
              <w:left w:w="55" w:type="dxa"/>
              <w:bottom w:w="55" w:type="dxa"/>
              <w:right w:w="55" w:type="dxa"/>
            </w:tcMar>
            <w:vAlign w:val="center"/>
          </w:tcPr>
          <w:p w14:paraId="2D920A54"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56A313DA" w14:textId="77777777" w:rsidR="007031CA" w:rsidRDefault="00BF0064">
            <w:pPr>
              <w:pStyle w:val="TableText"/>
              <w:rPr>
                <w:rFonts w:hint="eastAsia"/>
              </w:rPr>
            </w:pPr>
            <w:r>
              <w:t>Interruption of communications and IT systems is addressed.</w:t>
            </w:r>
          </w:p>
        </w:tc>
        <w:tc>
          <w:tcPr>
            <w:tcW w:w="518" w:type="dxa"/>
            <w:shd w:val="clear" w:color="auto" w:fill="F4F8F6"/>
            <w:tcMar>
              <w:top w:w="55" w:type="dxa"/>
              <w:left w:w="55" w:type="dxa"/>
              <w:bottom w:w="55" w:type="dxa"/>
              <w:right w:w="55" w:type="dxa"/>
            </w:tcMar>
            <w:vAlign w:val="center"/>
          </w:tcPr>
          <w:p w14:paraId="493D7C2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6D06B23"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4AAF37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D49BB5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0A60162" w14:textId="77777777" w:rsidR="007031CA" w:rsidRDefault="007031CA">
            <w:pPr>
              <w:pStyle w:val="TableText"/>
              <w:rPr>
                <w:rFonts w:hint="eastAsia"/>
              </w:rPr>
            </w:pPr>
          </w:p>
        </w:tc>
      </w:tr>
      <w:tr w:rsidR="007031CA" w14:paraId="723F284C" w14:textId="77777777">
        <w:trPr>
          <w:cantSplit/>
          <w:jc w:val="center"/>
        </w:trPr>
        <w:tc>
          <w:tcPr>
            <w:tcW w:w="1036" w:type="dxa"/>
            <w:tcMar>
              <w:top w:w="55" w:type="dxa"/>
              <w:left w:w="55" w:type="dxa"/>
              <w:bottom w:w="55" w:type="dxa"/>
              <w:right w:w="55" w:type="dxa"/>
            </w:tcMar>
            <w:vAlign w:val="center"/>
          </w:tcPr>
          <w:p w14:paraId="65BA0612" w14:textId="77777777" w:rsidR="007031CA" w:rsidRDefault="00BF0064">
            <w:pPr>
              <w:pStyle w:val="IDText"/>
              <w:rPr>
                <w:rFonts w:hint="eastAsia"/>
              </w:rPr>
            </w:pPr>
            <w:r>
              <w:t>E-0023 | HCC-ME REC</w:t>
            </w:r>
          </w:p>
        </w:tc>
        <w:tc>
          <w:tcPr>
            <w:tcW w:w="5083" w:type="dxa"/>
            <w:tcMar>
              <w:top w:w="55" w:type="dxa"/>
              <w:left w:w="55" w:type="dxa"/>
              <w:bottom w:w="55" w:type="dxa"/>
              <w:right w:w="55" w:type="dxa"/>
            </w:tcMar>
            <w:vAlign w:val="center"/>
          </w:tcPr>
          <w:p w14:paraId="2C87DF65" w14:textId="77777777" w:rsidR="007031CA" w:rsidRDefault="00BF0064">
            <w:pPr>
              <w:pStyle w:val="TableText"/>
              <w:rPr>
                <w:rFonts w:hint="eastAsia"/>
              </w:rPr>
            </w:pPr>
            <w:r>
              <w:t>Extended EHR/IT downtime procedures support preservation and availability of records.</w:t>
            </w:r>
          </w:p>
        </w:tc>
        <w:tc>
          <w:tcPr>
            <w:tcW w:w="518" w:type="dxa"/>
            <w:tcMar>
              <w:top w:w="55" w:type="dxa"/>
              <w:left w:w="55" w:type="dxa"/>
              <w:bottom w:w="55" w:type="dxa"/>
              <w:right w:w="55" w:type="dxa"/>
            </w:tcMar>
            <w:vAlign w:val="center"/>
          </w:tcPr>
          <w:p w14:paraId="7391ED0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03ED60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5A56BB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622F70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66C427B" w14:textId="77777777" w:rsidR="007031CA" w:rsidRDefault="007031CA">
            <w:pPr>
              <w:pStyle w:val="TableText"/>
              <w:rPr>
                <w:rFonts w:hint="eastAsia"/>
              </w:rPr>
            </w:pPr>
          </w:p>
        </w:tc>
      </w:tr>
      <w:tr w:rsidR="007031CA" w14:paraId="6A352A41" w14:textId="77777777">
        <w:trPr>
          <w:cantSplit/>
          <w:jc w:val="center"/>
        </w:trPr>
        <w:tc>
          <w:tcPr>
            <w:tcW w:w="1036" w:type="dxa"/>
            <w:shd w:val="clear" w:color="auto" w:fill="F4F8F6"/>
            <w:tcMar>
              <w:top w:w="55" w:type="dxa"/>
              <w:left w:w="55" w:type="dxa"/>
              <w:bottom w:w="55" w:type="dxa"/>
              <w:right w:w="55" w:type="dxa"/>
            </w:tcMar>
            <w:vAlign w:val="center"/>
          </w:tcPr>
          <w:p w14:paraId="7BF9CD9D"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3951F05A" w14:textId="77777777" w:rsidR="007031CA" w:rsidRDefault="00BF0064">
            <w:pPr>
              <w:pStyle w:val="TableText"/>
              <w:rPr>
                <w:rFonts w:hint="eastAsia"/>
              </w:rPr>
            </w:pPr>
            <w:r>
              <w:t>Paper forms / manual workflows are available for critical clinical and administrative functions.</w:t>
            </w:r>
          </w:p>
        </w:tc>
        <w:tc>
          <w:tcPr>
            <w:tcW w:w="518" w:type="dxa"/>
            <w:shd w:val="clear" w:color="auto" w:fill="F4F8F6"/>
            <w:tcMar>
              <w:top w:w="55" w:type="dxa"/>
              <w:left w:w="55" w:type="dxa"/>
              <w:bottom w:w="55" w:type="dxa"/>
              <w:right w:w="55" w:type="dxa"/>
            </w:tcMar>
            <w:vAlign w:val="center"/>
          </w:tcPr>
          <w:p w14:paraId="177E915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D99F4D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651E3B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E99018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EDD488D" w14:textId="77777777" w:rsidR="007031CA" w:rsidRDefault="007031CA">
            <w:pPr>
              <w:pStyle w:val="TableText"/>
              <w:rPr>
                <w:rFonts w:hint="eastAsia"/>
              </w:rPr>
            </w:pPr>
          </w:p>
        </w:tc>
      </w:tr>
      <w:tr w:rsidR="007031CA" w14:paraId="52717E14" w14:textId="77777777">
        <w:trPr>
          <w:cantSplit/>
          <w:jc w:val="center"/>
        </w:trPr>
        <w:tc>
          <w:tcPr>
            <w:tcW w:w="1036" w:type="dxa"/>
            <w:tcMar>
              <w:top w:w="55" w:type="dxa"/>
              <w:left w:w="55" w:type="dxa"/>
              <w:bottom w:w="55" w:type="dxa"/>
              <w:right w:w="55" w:type="dxa"/>
            </w:tcMar>
            <w:vAlign w:val="center"/>
          </w:tcPr>
          <w:p w14:paraId="14A2E212" w14:textId="77777777" w:rsidR="007031CA" w:rsidRDefault="00BF0064">
            <w:pPr>
              <w:pStyle w:val="IDText"/>
              <w:rPr>
                <w:rFonts w:hint="eastAsia"/>
              </w:rPr>
            </w:pPr>
            <w:r>
              <w:t>E-0032</w:t>
            </w:r>
          </w:p>
        </w:tc>
        <w:tc>
          <w:tcPr>
            <w:tcW w:w="5083" w:type="dxa"/>
            <w:tcMar>
              <w:top w:w="55" w:type="dxa"/>
              <w:left w:w="55" w:type="dxa"/>
              <w:bottom w:w="55" w:type="dxa"/>
              <w:right w:w="55" w:type="dxa"/>
            </w:tcMar>
            <w:vAlign w:val="center"/>
          </w:tcPr>
          <w:p w14:paraId="47C799F1" w14:textId="77777777" w:rsidR="007031CA" w:rsidRDefault="00BF0064">
            <w:pPr>
              <w:pStyle w:val="TableText"/>
              <w:rPr>
                <w:rFonts w:hint="eastAsia"/>
              </w:rPr>
            </w:pPr>
            <w:r>
              <w:t>Alternate communications are identified.</w:t>
            </w:r>
          </w:p>
        </w:tc>
        <w:tc>
          <w:tcPr>
            <w:tcW w:w="518" w:type="dxa"/>
            <w:tcMar>
              <w:top w:w="55" w:type="dxa"/>
              <w:left w:w="55" w:type="dxa"/>
              <w:bottom w:w="55" w:type="dxa"/>
              <w:right w:w="55" w:type="dxa"/>
            </w:tcMar>
            <w:vAlign w:val="center"/>
          </w:tcPr>
          <w:p w14:paraId="4F697E6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D22223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18641D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69883A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3FED656" w14:textId="77777777" w:rsidR="007031CA" w:rsidRDefault="007031CA">
            <w:pPr>
              <w:pStyle w:val="TableText"/>
              <w:rPr>
                <w:rFonts w:hint="eastAsia"/>
              </w:rPr>
            </w:pPr>
          </w:p>
        </w:tc>
      </w:tr>
      <w:tr w:rsidR="007031CA" w14:paraId="2B13CC8C" w14:textId="77777777">
        <w:trPr>
          <w:cantSplit/>
          <w:jc w:val="center"/>
        </w:trPr>
        <w:tc>
          <w:tcPr>
            <w:tcW w:w="1036" w:type="dxa"/>
            <w:shd w:val="clear" w:color="auto" w:fill="F4F8F6"/>
            <w:tcMar>
              <w:top w:w="55" w:type="dxa"/>
              <w:left w:w="55" w:type="dxa"/>
              <w:bottom w:w="55" w:type="dxa"/>
              <w:right w:w="55" w:type="dxa"/>
            </w:tcMar>
            <w:vAlign w:val="center"/>
          </w:tcPr>
          <w:p w14:paraId="66FEA120"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51783CFD" w14:textId="77777777" w:rsidR="007031CA" w:rsidRDefault="00BF0064">
            <w:pPr>
              <w:pStyle w:val="TableText"/>
              <w:rPr>
                <w:rFonts w:hint="eastAsia"/>
              </w:rPr>
            </w:pPr>
            <w:r>
              <w:t>Critical technology dependencies and recovery priorities are documented.</w:t>
            </w:r>
          </w:p>
        </w:tc>
        <w:tc>
          <w:tcPr>
            <w:tcW w:w="518" w:type="dxa"/>
            <w:shd w:val="clear" w:color="auto" w:fill="F4F8F6"/>
            <w:tcMar>
              <w:top w:w="55" w:type="dxa"/>
              <w:left w:w="55" w:type="dxa"/>
              <w:bottom w:w="55" w:type="dxa"/>
              <w:right w:w="55" w:type="dxa"/>
            </w:tcMar>
            <w:vAlign w:val="center"/>
          </w:tcPr>
          <w:p w14:paraId="0CC8932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C0E49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40EC7B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610237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42DC60D" w14:textId="77777777" w:rsidR="007031CA" w:rsidRDefault="007031CA">
            <w:pPr>
              <w:pStyle w:val="TableText"/>
              <w:rPr>
                <w:rFonts w:hint="eastAsia"/>
              </w:rPr>
            </w:pPr>
          </w:p>
        </w:tc>
      </w:tr>
      <w:tr w:rsidR="007031CA" w14:paraId="4E06E869" w14:textId="77777777">
        <w:trPr>
          <w:cantSplit/>
          <w:jc w:val="center"/>
        </w:trPr>
        <w:tc>
          <w:tcPr>
            <w:tcW w:w="1036" w:type="dxa"/>
            <w:tcMar>
              <w:top w:w="55" w:type="dxa"/>
              <w:left w:w="55" w:type="dxa"/>
              <w:bottom w:w="55" w:type="dxa"/>
              <w:right w:w="55" w:type="dxa"/>
            </w:tcMar>
            <w:vAlign w:val="center"/>
          </w:tcPr>
          <w:p w14:paraId="319AD8F3"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1C819DB3" w14:textId="77777777" w:rsidR="007031CA" w:rsidRDefault="00BF0064">
            <w:pPr>
              <w:pStyle w:val="TableText"/>
              <w:rPr>
                <w:rFonts w:hint="eastAsia"/>
              </w:rPr>
            </w:pPr>
            <w:r>
              <w:t>Downtime procedures address medication, laboratory, imaging, registration, scheduling, billing, and other applicable systems.</w:t>
            </w:r>
          </w:p>
        </w:tc>
        <w:tc>
          <w:tcPr>
            <w:tcW w:w="518" w:type="dxa"/>
            <w:tcMar>
              <w:top w:w="55" w:type="dxa"/>
              <w:left w:w="55" w:type="dxa"/>
              <w:bottom w:w="55" w:type="dxa"/>
              <w:right w:w="55" w:type="dxa"/>
            </w:tcMar>
            <w:vAlign w:val="center"/>
          </w:tcPr>
          <w:p w14:paraId="338B911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C4976D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96025D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899656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FD308D7" w14:textId="77777777" w:rsidR="007031CA" w:rsidRDefault="007031CA">
            <w:pPr>
              <w:pStyle w:val="TableText"/>
              <w:rPr>
                <w:rFonts w:hint="eastAsia"/>
              </w:rPr>
            </w:pPr>
          </w:p>
        </w:tc>
      </w:tr>
      <w:tr w:rsidR="007031CA" w14:paraId="0836C5BB" w14:textId="77777777">
        <w:trPr>
          <w:cantSplit/>
          <w:jc w:val="center"/>
        </w:trPr>
        <w:tc>
          <w:tcPr>
            <w:tcW w:w="1036" w:type="dxa"/>
            <w:shd w:val="clear" w:color="auto" w:fill="F4F8F6"/>
            <w:tcMar>
              <w:top w:w="55" w:type="dxa"/>
              <w:left w:w="55" w:type="dxa"/>
              <w:bottom w:w="55" w:type="dxa"/>
              <w:right w:w="55" w:type="dxa"/>
            </w:tcMar>
            <w:vAlign w:val="center"/>
          </w:tcPr>
          <w:p w14:paraId="7A0EE8D8"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2907AB78" w14:textId="77777777" w:rsidR="007031CA" w:rsidRDefault="00BF0064">
            <w:pPr>
              <w:pStyle w:val="TableText"/>
              <w:rPr>
                <w:rFonts w:hint="eastAsia"/>
              </w:rPr>
            </w:pPr>
            <w:r>
              <w:t>Cyber/downtime scenarios are incorporated into exercises when indicated by the risk assessment.</w:t>
            </w:r>
          </w:p>
        </w:tc>
        <w:tc>
          <w:tcPr>
            <w:tcW w:w="518" w:type="dxa"/>
            <w:shd w:val="clear" w:color="auto" w:fill="F4F8F6"/>
            <w:tcMar>
              <w:top w:w="55" w:type="dxa"/>
              <w:left w:w="55" w:type="dxa"/>
              <w:bottom w:w="55" w:type="dxa"/>
              <w:right w:w="55" w:type="dxa"/>
            </w:tcMar>
            <w:vAlign w:val="center"/>
          </w:tcPr>
          <w:p w14:paraId="2649DDF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AD4BEC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EA853D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AA4BD0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CF4037F" w14:textId="77777777" w:rsidR="007031CA" w:rsidRDefault="007031CA">
            <w:pPr>
              <w:pStyle w:val="TableText"/>
              <w:rPr>
                <w:rFonts w:hint="eastAsia"/>
              </w:rPr>
            </w:pPr>
          </w:p>
        </w:tc>
      </w:tr>
      <w:tr w:rsidR="007031CA" w14:paraId="37644BF0" w14:textId="77777777">
        <w:trPr>
          <w:cantSplit/>
          <w:jc w:val="center"/>
        </w:trPr>
        <w:tc>
          <w:tcPr>
            <w:tcW w:w="1036" w:type="dxa"/>
            <w:tcMar>
              <w:top w:w="55" w:type="dxa"/>
              <w:left w:w="55" w:type="dxa"/>
              <w:bottom w:w="55" w:type="dxa"/>
              <w:right w:w="55" w:type="dxa"/>
            </w:tcMar>
            <w:vAlign w:val="center"/>
          </w:tcPr>
          <w:p w14:paraId="384C38F4" w14:textId="77777777" w:rsidR="007031CA" w:rsidRDefault="00BF0064">
            <w:pPr>
              <w:pStyle w:val="IDText"/>
              <w:rPr>
                <w:rFonts w:hint="eastAsia"/>
              </w:rPr>
            </w:pPr>
            <w:r>
              <w:lastRenderedPageBreak/>
              <w:t>HCC-ME REC</w:t>
            </w:r>
          </w:p>
        </w:tc>
        <w:tc>
          <w:tcPr>
            <w:tcW w:w="5083" w:type="dxa"/>
            <w:tcMar>
              <w:top w:w="55" w:type="dxa"/>
              <w:left w:w="55" w:type="dxa"/>
              <w:bottom w:w="55" w:type="dxa"/>
              <w:right w:w="55" w:type="dxa"/>
            </w:tcMar>
            <w:vAlign w:val="center"/>
          </w:tcPr>
          <w:p w14:paraId="5F31ADF3" w14:textId="77777777" w:rsidR="007031CA" w:rsidRDefault="00BF0064">
            <w:pPr>
              <w:pStyle w:val="TableText"/>
              <w:rPr>
                <w:rFonts w:hint="eastAsia"/>
              </w:rPr>
            </w:pPr>
            <w:r>
              <w:t>Recovery includes data reconciliation and controlled return to normal systems.</w:t>
            </w:r>
          </w:p>
        </w:tc>
        <w:tc>
          <w:tcPr>
            <w:tcW w:w="518" w:type="dxa"/>
            <w:tcMar>
              <w:top w:w="55" w:type="dxa"/>
              <w:left w:w="55" w:type="dxa"/>
              <w:bottom w:w="55" w:type="dxa"/>
              <w:right w:w="55" w:type="dxa"/>
            </w:tcMar>
            <w:vAlign w:val="center"/>
          </w:tcPr>
          <w:p w14:paraId="0FEB1DC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E2B86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9C9487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9ED0F0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665B882" w14:textId="77777777" w:rsidR="007031CA" w:rsidRDefault="007031CA">
            <w:pPr>
              <w:pStyle w:val="TableText"/>
              <w:rPr>
                <w:rFonts w:hint="eastAsia"/>
              </w:rPr>
            </w:pPr>
          </w:p>
        </w:tc>
      </w:tr>
    </w:tbl>
    <w:p w14:paraId="1DC201A5" w14:textId="77777777" w:rsidR="007031CA" w:rsidRDefault="007031CA">
      <w:pPr>
        <w:spacing w:after="0"/>
        <w:rPr>
          <w:rFonts w:hint="eastAsia"/>
        </w:rPr>
      </w:pPr>
    </w:p>
    <w:p w14:paraId="36C5C70C" w14:textId="77777777" w:rsidR="007031CA" w:rsidRDefault="00BF0064">
      <w:pPr>
        <w:pStyle w:val="Heading2"/>
        <w:pBdr>
          <w:bottom w:val="single" w:sz="10" w:space="2" w:color="E43A0A"/>
        </w:pBdr>
      </w:pPr>
      <w:r>
        <w:t>15. Emerging Infectious Disease / Pandemic Preparedness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4F17F4D0" w14:textId="77777777">
        <w:trPr>
          <w:trHeight w:val="360"/>
          <w:tblHeader/>
          <w:jc w:val="center"/>
        </w:trPr>
        <w:tc>
          <w:tcPr>
            <w:tcW w:w="1036" w:type="dxa"/>
            <w:shd w:val="clear" w:color="auto" w:fill="00543B"/>
            <w:tcMar>
              <w:top w:w="70" w:type="dxa"/>
              <w:left w:w="50" w:type="dxa"/>
              <w:bottom w:w="70" w:type="dxa"/>
              <w:right w:w="50" w:type="dxa"/>
            </w:tcMar>
            <w:vAlign w:val="center"/>
          </w:tcPr>
          <w:p w14:paraId="5C71E25C"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1805DCCF"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33F4AE91"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CD9C173"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8DF2B46"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048BF5C0"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85F67A6" w14:textId="77777777" w:rsidR="007031CA" w:rsidRDefault="00BF0064">
            <w:pPr>
              <w:rPr>
                <w:rFonts w:hint="eastAsia"/>
              </w:rPr>
            </w:pPr>
            <w:r>
              <w:rPr>
                <w:b/>
                <w:color w:val="FFFFFF"/>
                <w:sz w:val="14"/>
              </w:rPr>
              <w:t>EOP Location / Evidence / Notes</w:t>
            </w:r>
          </w:p>
        </w:tc>
      </w:tr>
      <w:tr w:rsidR="007031CA" w14:paraId="0E5F5D19" w14:textId="77777777">
        <w:trPr>
          <w:cantSplit/>
          <w:jc w:val="center"/>
        </w:trPr>
        <w:tc>
          <w:tcPr>
            <w:tcW w:w="1036" w:type="dxa"/>
            <w:tcMar>
              <w:top w:w="55" w:type="dxa"/>
              <w:left w:w="55" w:type="dxa"/>
              <w:bottom w:w="55" w:type="dxa"/>
              <w:right w:w="55" w:type="dxa"/>
            </w:tcMar>
            <w:vAlign w:val="center"/>
          </w:tcPr>
          <w:p w14:paraId="6517C187"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B683C72" w14:textId="77777777" w:rsidR="007031CA" w:rsidRDefault="00BF0064">
            <w:pPr>
              <w:pStyle w:val="TableText"/>
              <w:rPr>
                <w:rFonts w:hint="eastAsia"/>
              </w:rPr>
            </w:pPr>
            <w:r>
              <w:t>Emerging infectious disease and pandemic risk are included in the all-hazards assessment.</w:t>
            </w:r>
          </w:p>
        </w:tc>
        <w:tc>
          <w:tcPr>
            <w:tcW w:w="518" w:type="dxa"/>
            <w:tcMar>
              <w:top w:w="55" w:type="dxa"/>
              <w:left w:w="55" w:type="dxa"/>
              <w:bottom w:w="55" w:type="dxa"/>
              <w:right w:w="55" w:type="dxa"/>
            </w:tcMar>
            <w:vAlign w:val="center"/>
          </w:tcPr>
          <w:p w14:paraId="48E3CA8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5DDE3E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C7CF19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4D953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B62F50A" w14:textId="77777777" w:rsidR="007031CA" w:rsidRDefault="007031CA">
            <w:pPr>
              <w:pStyle w:val="TableText"/>
              <w:rPr>
                <w:rFonts w:hint="eastAsia"/>
              </w:rPr>
            </w:pPr>
          </w:p>
        </w:tc>
      </w:tr>
      <w:tr w:rsidR="007031CA" w14:paraId="62BE04D0" w14:textId="77777777">
        <w:trPr>
          <w:cantSplit/>
          <w:jc w:val="center"/>
        </w:trPr>
        <w:tc>
          <w:tcPr>
            <w:tcW w:w="1036" w:type="dxa"/>
            <w:shd w:val="clear" w:color="auto" w:fill="F4F8F6"/>
            <w:tcMar>
              <w:top w:w="55" w:type="dxa"/>
              <w:left w:w="55" w:type="dxa"/>
              <w:bottom w:w="55" w:type="dxa"/>
              <w:right w:w="55" w:type="dxa"/>
            </w:tcMar>
            <w:vAlign w:val="center"/>
          </w:tcPr>
          <w:p w14:paraId="7B834119"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7565650C" w14:textId="77777777" w:rsidR="007031CA" w:rsidRDefault="00BF0064">
            <w:pPr>
              <w:pStyle w:val="TableText"/>
              <w:rPr>
                <w:rFonts w:hint="eastAsia"/>
              </w:rPr>
            </w:pPr>
            <w:r>
              <w:t>PPE surge needs are considered.</w:t>
            </w:r>
          </w:p>
        </w:tc>
        <w:tc>
          <w:tcPr>
            <w:tcW w:w="518" w:type="dxa"/>
            <w:shd w:val="clear" w:color="auto" w:fill="F4F8F6"/>
            <w:tcMar>
              <w:top w:w="55" w:type="dxa"/>
              <w:left w:w="55" w:type="dxa"/>
              <w:bottom w:w="55" w:type="dxa"/>
              <w:right w:w="55" w:type="dxa"/>
            </w:tcMar>
            <w:vAlign w:val="center"/>
          </w:tcPr>
          <w:p w14:paraId="4DE27F0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314C7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F4F989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9EDD5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89EE4D8" w14:textId="77777777" w:rsidR="007031CA" w:rsidRDefault="007031CA">
            <w:pPr>
              <w:pStyle w:val="TableText"/>
              <w:rPr>
                <w:rFonts w:hint="eastAsia"/>
              </w:rPr>
            </w:pPr>
          </w:p>
        </w:tc>
      </w:tr>
      <w:tr w:rsidR="007031CA" w14:paraId="36234646" w14:textId="77777777">
        <w:trPr>
          <w:cantSplit/>
          <w:jc w:val="center"/>
        </w:trPr>
        <w:tc>
          <w:tcPr>
            <w:tcW w:w="1036" w:type="dxa"/>
            <w:tcMar>
              <w:top w:w="55" w:type="dxa"/>
              <w:left w:w="55" w:type="dxa"/>
              <w:bottom w:w="55" w:type="dxa"/>
              <w:right w:w="55" w:type="dxa"/>
            </w:tcMar>
            <w:vAlign w:val="center"/>
          </w:tcPr>
          <w:p w14:paraId="2ECB914E" w14:textId="77777777" w:rsidR="007031CA" w:rsidRDefault="00BF0064">
            <w:pPr>
              <w:pStyle w:val="IDText"/>
              <w:rPr>
                <w:rFonts w:hint="eastAsia"/>
              </w:rPr>
            </w:pPr>
            <w:r>
              <w:t>E-0006</w:t>
            </w:r>
          </w:p>
        </w:tc>
        <w:tc>
          <w:tcPr>
            <w:tcW w:w="5083" w:type="dxa"/>
            <w:tcMar>
              <w:top w:w="55" w:type="dxa"/>
              <w:left w:w="55" w:type="dxa"/>
              <w:bottom w:w="55" w:type="dxa"/>
              <w:right w:w="55" w:type="dxa"/>
            </w:tcMar>
            <w:vAlign w:val="center"/>
          </w:tcPr>
          <w:p w14:paraId="52922CD6" w14:textId="77777777" w:rsidR="007031CA" w:rsidRDefault="00BF0064">
            <w:pPr>
              <w:pStyle w:val="TableText"/>
              <w:rPr>
                <w:rFonts w:hint="eastAsia"/>
              </w:rPr>
            </w:pPr>
            <w:r>
              <w:t>Screening/testing considerations are addressed as applicable.</w:t>
            </w:r>
          </w:p>
        </w:tc>
        <w:tc>
          <w:tcPr>
            <w:tcW w:w="518" w:type="dxa"/>
            <w:tcMar>
              <w:top w:w="55" w:type="dxa"/>
              <w:left w:w="55" w:type="dxa"/>
              <w:bottom w:w="55" w:type="dxa"/>
              <w:right w:w="55" w:type="dxa"/>
            </w:tcMar>
            <w:vAlign w:val="center"/>
          </w:tcPr>
          <w:p w14:paraId="4CCEDCD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6FC034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D173B7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F525C8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5B404A7" w14:textId="77777777" w:rsidR="007031CA" w:rsidRDefault="007031CA">
            <w:pPr>
              <w:pStyle w:val="TableText"/>
              <w:rPr>
                <w:rFonts w:hint="eastAsia"/>
              </w:rPr>
            </w:pPr>
          </w:p>
        </w:tc>
      </w:tr>
      <w:tr w:rsidR="007031CA" w14:paraId="46B252E0" w14:textId="77777777">
        <w:trPr>
          <w:cantSplit/>
          <w:jc w:val="center"/>
        </w:trPr>
        <w:tc>
          <w:tcPr>
            <w:tcW w:w="1036" w:type="dxa"/>
            <w:shd w:val="clear" w:color="auto" w:fill="F4F8F6"/>
            <w:tcMar>
              <w:top w:w="55" w:type="dxa"/>
              <w:left w:w="55" w:type="dxa"/>
              <w:bottom w:w="55" w:type="dxa"/>
              <w:right w:w="55" w:type="dxa"/>
            </w:tcMar>
            <w:vAlign w:val="center"/>
          </w:tcPr>
          <w:p w14:paraId="024BA979" w14:textId="77777777" w:rsidR="007031CA" w:rsidRDefault="00BF0064">
            <w:pPr>
              <w:pStyle w:val="IDText"/>
              <w:rPr>
                <w:rFonts w:hint="eastAsia"/>
              </w:rPr>
            </w:pPr>
            <w:r>
              <w:t>E-0006</w:t>
            </w:r>
          </w:p>
        </w:tc>
        <w:tc>
          <w:tcPr>
            <w:tcW w:w="5083" w:type="dxa"/>
            <w:shd w:val="clear" w:color="auto" w:fill="F4F8F6"/>
            <w:tcMar>
              <w:top w:w="55" w:type="dxa"/>
              <w:left w:w="55" w:type="dxa"/>
              <w:bottom w:w="55" w:type="dxa"/>
              <w:right w:w="55" w:type="dxa"/>
            </w:tcMar>
            <w:vAlign w:val="center"/>
          </w:tcPr>
          <w:p w14:paraId="2BB149B8" w14:textId="77777777" w:rsidR="007031CA" w:rsidRDefault="00BF0064">
            <w:pPr>
              <w:pStyle w:val="TableText"/>
              <w:rPr>
                <w:rFonts w:hint="eastAsia"/>
              </w:rPr>
            </w:pPr>
            <w:r>
              <w:t>Isolation, cohorting, distancing, or capacity modifications are addressed as appropriate.</w:t>
            </w:r>
          </w:p>
        </w:tc>
        <w:tc>
          <w:tcPr>
            <w:tcW w:w="518" w:type="dxa"/>
            <w:shd w:val="clear" w:color="auto" w:fill="F4F8F6"/>
            <w:tcMar>
              <w:top w:w="55" w:type="dxa"/>
              <w:left w:w="55" w:type="dxa"/>
              <w:bottom w:w="55" w:type="dxa"/>
              <w:right w:w="55" w:type="dxa"/>
            </w:tcMar>
            <w:vAlign w:val="center"/>
          </w:tcPr>
          <w:p w14:paraId="4B65EB9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00CD9B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809796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844808"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3CC10EF" w14:textId="77777777" w:rsidR="007031CA" w:rsidRDefault="007031CA">
            <w:pPr>
              <w:pStyle w:val="TableText"/>
              <w:rPr>
                <w:rFonts w:hint="eastAsia"/>
              </w:rPr>
            </w:pPr>
          </w:p>
        </w:tc>
      </w:tr>
      <w:tr w:rsidR="007031CA" w14:paraId="31A52AFD" w14:textId="77777777">
        <w:trPr>
          <w:cantSplit/>
          <w:jc w:val="center"/>
        </w:trPr>
        <w:tc>
          <w:tcPr>
            <w:tcW w:w="1036" w:type="dxa"/>
            <w:tcMar>
              <w:top w:w="55" w:type="dxa"/>
              <w:left w:w="55" w:type="dxa"/>
              <w:bottom w:w="55" w:type="dxa"/>
              <w:right w:w="55" w:type="dxa"/>
            </w:tcMar>
            <w:vAlign w:val="center"/>
          </w:tcPr>
          <w:p w14:paraId="4222421A" w14:textId="77777777" w:rsidR="007031CA" w:rsidRDefault="00BF0064">
            <w:pPr>
              <w:pStyle w:val="IDText"/>
              <w:rPr>
                <w:rFonts w:hint="eastAsia"/>
              </w:rPr>
            </w:pPr>
            <w:r>
              <w:t>E-0006/E-0024</w:t>
            </w:r>
          </w:p>
        </w:tc>
        <w:tc>
          <w:tcPr>
            <w:tcW w:w="5083" w:type="dxa"/>
            <w:tcMar>
              <w:top w:w="55" w:type="dxa"/>
              <w:left w:w="55" w:type="dxa"/>
              <w:bottom w:w="55" w:type="dxa"/>
              <w:right w:w="55" w:type="dxa"/>
            </w:tcMar>
            <w:vAlign w:val="center"/>
          </w:tcPr>
          <w:p w14:paraId="374EBA69" w14:textId="77777777" w:rsidR="007031CA" w:rsidRDefault="00BF0064">
            <w:pPr>
              <w:pStyle w:val="TableText"/>
              <w:rPr>
                <w:rFonts w:hint="eastAsia"/>
              </w:rPr>
            </w:pPr>
            <w:r>
              <w:t>Staffing contingencies are addressed.</w:t>
            </w:r>
          </w:p>
        </w:tc>
        <w:tc>
          <w:tcPr>
            <w:tcW w:w="518" w:type="dxa"/>
            <w:tcMar>
              <w:top w:w="55" w:type="dxa"/>
              <w:left w:w="55" w:type="dxa"/>
              <w:bottom w:w="55" w:type="dxa"/>
              <w:right w:w="55" w:type="dxa"/>
            </w:tcMar>
            <w:vAlign w:val="center"/>
          </w:tcPr>
          <w:p w14:paraId="6252154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206208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01B951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D3290D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7EB1C30" w14:textId="77777777" w:rsidR="007031CA" w:rsidRDefault="007031CA">
            <w:pPr>
              <w:pStyle w:val="TableText"/>
              <w:rPr>
                <w:rFonts w:hint="eastAsia"/>
              </w:rPr>
            </w:pPr>
          </w:p>
        </w:tc>
      </w:tr>
      <w:tr w:rsidR="007031CA" w14:paraId="42C2393C" w14:textId="77777777">
        <w:trPr>
          <w:cantSplit/>
          <w:jc w:val="center"/>
        </w:trPr>
        <w:tc>
          <w:tcPr>
            <w:tcW w:w="1036" w:type="dxa"/>
            <w:shd w:val="clear" w:color="auto" w:fill="F4F8F6"/>
            <w:tcMar>
              <w:top w:w="55" w:type="dxa"/>
              <w:left w:w="55" w:type="dxa"/>
              <w:bottom w:w="55" w:type="dxa"/>
              <w:right w:w="55" w:type="dxa"/>
            </w:tcMar>
            <w:vAlign w:val="center"/>
          </w:tcPr>
          <w:p w14:paraId="286F05AD" w14:textId="77777777" w:rsidR="007031CA" w:rsidRDefault="00BF0064">
            <w:pPr>
              <w:pStyle w:val="IDText"/>
              <w:rPr>
                <w:rFonts w:hint="eastAsia"/>
              </w:rPr>
            </w:pPr>
            <w:r>
              <w:t>E-0009/E-0031</w:t>
            </w:r>
          </w:p>
        </w:tc>
        <w:tc>
          <w:tcPr>
            <w:tcW w:w="5083" w:type="dxa"/>
            <w:shd w:val="clear" w:color="auto" w:fill="F4F8F6"/>
            <w:tcMar>
              <w:top w:w="55" w:type="dxa"/>
              <w:left w:w="55" w:type="dxa"/>
              <w:bottom w:w="55" w:type="dxa"/>
              <w:right w:w="55" w:type="dxa"/>
            </w:tcMar>
            <w:vAlign w:val="center"/>
          </w:tcPr>
          <w:p w14:paraId="4639888D" w14:textId="77777777" w:rsidR="007031CA" w:rsidRDefault="00BF0064">
            <w:pPr>
              <w:pStyle w:val="TableText"/>
              <w:rPr>
                <w:rFonts w:hint="eastAsia"/>
              </w:rPr>
            </w:pPr>
            <w:r>
              <w:t>Coordination with public health and emergency management is addressed.</w:t>
            </w:r>
          </w:p>
        </w:tc>
        <w:tc>
          <w:tcPr>
            <w:tcW w:w="518" w:type="dxa"/>
            <w:shd w:val="clear" w:color="auto" w:fill="F4F8F6"/>
            <w:tcMar>
              <w:top w:w="55" w:type="dxa"/>
              <w:left w:w="55" w:type="dxa"/>
              <w:bottom w:w="55" w:type="dxa"/>
              <w:right w:w="55" w:type="dxa"/>
            </w:tcMar>
            <w:vAlign w:val="center"/>
          </w:tcPr>
          <w:p w14:paraId="283866B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6CA082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FA7691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47704D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501D7D7" w14:textId="77777777" w:rsidR="007031CA" w:rsidRDefault="007031CA">
            <w:pPr>
              <w:pStyle w:val="TableText"/>
              <w:rPr>
                <w:rFonts w:hint="eastAsia"/>
              </w:rPr>
            </w:pPr>
          </w:p>
        </w:tc>
      </w:tr>
      <w:tr w:rsidR="007031CA" w14:paraId="3E3E9DB7" w14:textId="77777777">
        <w:trPr>
          <w:cantSplit/>
          <w:jc w:val="center"/>
        </w:trPr>
        <w:tc>
          <w:tcPr>
            <w:tcW w:w="1036" w:type="dxa"/>
            <w:tcMar>
              <w:top w:w="55" w:type="dxa"/>
              <w:left w:w="55" w:type="dxa"/>
              <w:bottom w:w="55" w:type="dxa"/>
              <w:right w:w="55" w:type="dxa"/>
            </w:tcMar>
            <w:vAlign w:val="center"/>
          </w:tcPr>
          <w:p w14:paraId="301A7C61" w14:textId="77777777" w:rsidR="007031CA" w:rsidRDefault="00BF0064">
            <w:pPr>
              <w:pStyle w:val="IDText"/>
              <w:rPr>
                <w:rFonts w:hint="eastAsia"/>
              </w:rPr>
            </w:pPr>
            <w:r>
              <w:t>E-0013 Guidance</w:t>
            </w:r>
          </w:p>
        </w:tc>
        <w:tc>
          <w:tcPr>
            <w:tcW w:w="5083" w:type="dxa"/>
            <w:tcMar>
              <w:top w:w="55" w:type="dxa"/>
              <w:left w:w="55" w:type="dxa"/>
              <w:bottom w:w="55" w:type="dxa"/>
              <w:right w:w="55" w:type="dxa"/>
            </w:tcMar>
            <w:vAlign w:val="center"/>
          </w:tcPr>
          <w:p w14:paraId="032256F4" w14:textId="77777777" w:rsidR="007031CA" w:rsidRDefault="00BF0064">
            <w:pPr>
              <w:pStyle w:val="TableText"/>
              <w:rPr>
                <w:rFonts w:hint="eastAsia"/>
              </w:rPr>
            </w:pPr>
            <w:r>
              <w:t>The organization identifies a process/person for monitoring event-specific public health guidance and communicating operational changes.</w:t>
            </w:r>
          </w:p>
        </w:tc>
        <w:tc>
          <w:tcPr>
            <w:tcW w:w="518" w:type="dxa"/>
            <w:tcMar>
              <w:top w:w="55" w:type="dxa"/>
              <w:left w:w="55" w:type="dxa"/>
              <w:bottom w:w="55" w:type="dxa"/>
              <w:right w:w="55" w:type="dxa"/>
            </w:tcMar>
            <w:vAlign w:val="center"/>
          </w:tcPr>
          <w:p w14:paraId="576E8D9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73A56C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4203CB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3C59D8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F384F14" w14:textId="77777777" w:rsidR="007031CA" w:rsidRDefault="007031CA">
            <w:pPr>
              <w:pStyle w:val="TableText"/>
              <w:rPr>
                <w:rFonts w:hint="eastAsia"/>
              </w:rPr>
            </w:pPr>
          </w:p>
        </w:tc>
      </w:tr>
      <w:tr w:rsidR="007031CA" w14:paraId="2426C20D" w14:textId="77777777">
        <w:trPr>
          <w:cantSplit/>
          <w:jc w:val="center"/>
        </w:trPr>
        <w:tc>
          <w:tcPr>
            <w:tcW w:w="1036" w:type="dxa"/>
            <w:shd w:val="clear" w:color="auto" w:fill="F4F8F6"/>
            <w:tcMar>
              <w:top w:w="55" w:type="dxa"/>
              <w:left w:w="55" w:type="dxa"/>
              <w:bottom w:w="55" w:type="dxa"/>
              <w:right w:w="55" w:type="dxa"/>
            </w:tcMar>
            <w:vAlign w:val="center"/>
          </w:tcPr>
          <w:p w14:paraId="03353B18"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C28B161" w14:textId="77777777" w:rsidR="007031CA" w:rsidRDefault="00BF0064">
            <w:pPr>
              <w:pStyle w:val="TableText"/>
              <w:rPr>
                <w:rFonts w:hint="eastAsia"/>
              </w:rPr>
            </w:pPr>
            <w:r>
              <w:t>Continuity planning addresses prolonged outbreaks and supply constraints.</w:t>
            </w:r>
          </w:p>
        </w:tc>
        <w:tc>
          <w:tcPr>
            <w:tcW w:w="518" w:type="dxa"/>
            <w:shd w:val="clear" w:color="auto" w:fill="F4F8F6"/>
            <w:tcMar>
              <w:top w:w="55" w:type="dxa"/>
              <w:left w:w="55" w:type="dxa"/>
              <w:bottom w:w="55" w:type="dxa"/>
              <w:right w:w="55" w:type="dxa"/>
            </w:tcMar>
            <w:vAlign w:val="center"/>
          </w:tcPr>
          <w:p w14:paraId="3029AFC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A49587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AD3614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A49079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EB5EBDF" w14:textId="77777777" w:rsidR="007031CA" w:rsidRDefault="007031CA">
            <w:pPr>
              <w:pStyle w:val="TableText"/>
              <w:rPr>
                <w:rFonts w:hint="eastAsia"/>
              </w:rPr>
            </w:pPr>
          </w:p>
        </w:tc>
      </w:tr>
    </w:tbl>
    <w:p w14:paraId="7DEF1FE5" w14:textId="77777777" w:rsidR="007031CA" w:rsidRDefault="007031CA">
      <w:pPr>
        <w:spacing w:after="0"/>
        <w:rPr>
          <w:rFonts w:hint="eastAsia"/>
        </w:rPr>
      </w:pPr>
    </w:p>
    <w:p w14:paraId="59A796B7" w14:textId="77777777" w:rsidR="007031CA" w:rsidRDefault="00BF0064">
      <w:pPr>
        <w:pStyle w:val="Heading2"/>
        <w:pBdr>
          <w:bottom w:val="single" w:sz="10" w:space="2" w:color="E43A0A"/>
        </w:pBdr>
      </w:pPr>
      <w:r>
        <w:t>16. Training Program</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7C154E5" w14:textId="77777777">
        <w:trPr>
          <w:trHeight w:val="360"/>
          <w:tblHeader/>
          <w:jc w:val="center"/>
        </w:trPr>
        <w:tc>
          <w:tcPr>
            <w:tcW w:w="1036" w:type="dxa"/>
            <w:shd w:val="clear" w:color="auto" w:fill="00543B"/>
            <w:tcMar>
              <w:top w:w="70" w:type="dxa"/>
              <w:left w:w="50" w:type="dxa"/>
              <w:bottom w:w="70" w:type="dxa"/>
              <w:right w:w="50" w:type="dxa"/>
            </w:tcMar>
            <w:vAlign w:val="center"/>
          </w:tcPr>
          <w:p w14:paraId="0D4DD482"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7DDE3386"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506B93A4"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A0BCD13"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41C72B38"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10D1CA9B"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5B5645D1" w14:textId="77777777" w:rsidR="007031CA" w:rsidRDefault="00BF0064">
            <w:pPr>
              <w:rPr>
                <w:rFonts w:hint="eastAsia"/>
              </w:rPr>
            </w:pPr>
            <w:r>
              <w:rPr>
                <w:b/>
                <w:color w:val="FFFFFF"/>
                <w:sz w:val="14"/>
              </w:rPr>
              <w:t>EOP Location / Evidence / Notes</w:t>
            </w:r>
          </w:p>
        </w:tc>
      </w:tr>
      <w:tr w:rsidR="007031CA" w14:paraId="21811364" w14:textId="77777777">
        <w:trPr>
          <w:cantSplit/>
          <w:jc w:val="center"/>
        </w:trPr>
        <w:tc>
          <w:tcPr>
            <w:tcW w:w="1036" w:type="dxa"/>
            <w:tcMar>
              <w:top w:w="55" w:type="dxa"/>
              <w:left w:w="55" w:type="dxa"/>
              <w:bottom w:w="55" w:type="dxa"/>
              <w:right w:w="55" w:type="dxa"/>
            </w:tcMar>
            <w:vAlign w:val="center"/>
          </w:tcPr>
          <w:p w14:paraId="6EE2933B" w14:textId="77777777" w:rsidR="007031CA" w:rsidRDefault="00BF0064">
            <w:pPr>
              <w:pStyle w:val="IDText"/>
              <w:rPr>
                <w:rFonts w:hint="eastAsia"/>
              </w:rPr>
            </w:pPr>
            <w:r>
              <w:t>E-0036</w:t>
            </w:r>
          </w:p>
        </w:tc>
        <w:tc>
          <w:tcPr>
            <w:tcW w:w="5083" w:type="dxa"/>
            <w:tcMar>
              <w:top w:w="55" w:type="dxa"/>
              <w:left w:w="55" w:type="dxa"/>
              <w:bottom w:w="55" w:type="dxa"/>
              <w:right w:w="55" w:type="dxa"/>
            </w:tcMar>
            <w:vAlign w:val="center"/>
          </w:tcPr>
          <w:p w14:paraId="05372790" w14:textId="77777777" w:rsidR="007031CA" w:rsidRDefault="00BF0064">
            <w:pPr>
              <w:pStyle w:val="TableText"/>
              <w:rPr>
                <w:rFonts w:hint="eastAsia"/>
              </w:rPr>
            </w:pPr>
            <w:r>
              <w:t>A documented emergency preparedness training program is maintained.</w:t>
            </w:r>
          </w:p>
        </w:tc>
        <w:tc>
          <w:tcPr>
            <w:tcW w:w="518" w:type="dxa"/>
            <w:tcMar>
              <w:top w:w="55" w:type="dxa"/>
              <w:left w:w="55" w:type="dxa"/>
              <w:bottom w:w="55" w:type="dxa"/>
              <w:right w:w="55" w:type="dxa"/>
            </w:tcMar>
            <w:vAlign w:val="center"/>
          </w:tcPr>
          <w:p w14:paraId="2FF56CC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55B8B6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3FFB83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4B396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4E5DDF7" w14:textId="77777777" w:rsidR="007031CA" w:rsidRDefault="007031CA">
            <w:pPr>
              <w:pStyle w:val="TableText"/>
              <w:rPr>
                <w:rFonts w:hint="eastAsia"/>
              </w:rPr>
            </w:pPr>
          </w:p>
        </w:tc>
      </w:tr>
      <w:tr w:rsidR="007031CA" w14:paraId="7B11ACE7" w14:textId="77777777">
        <w:trPr>
          <w:cantSplit/>
          <w:jc w:val="center"/>
        </w:trPr>
        <w:tc>
          <w:tcPr>
            <w:tcW w:w="1036" w:type="dxa"/>
            <w:tcMar>
              <w:top w:w="55" w:type="dxa"/>
              <w:left w:w="55" w:type="dxa"/>
              <w:bottom w:w="55" w:type="dxa"/>
              <w:right w:w="55" w:type="dxa"/>
            </w:tcMar>
            <w:vAlign w:val="center"/>
          </w:tcPr>
          <w:p w14:paraId="6FD1A1D1" w14:textId="77777777" w:rsidR="007031CA" w:rsidRDefault="00BF0064">
            <w:pPr>
              <w:rPr>
                <w:rFonts w:hint="eastAsia"/>
              </w:rPr>
            </w:pPr>
            <w:r>
              <w:t>E-0036</w:t>
            </w:r>
          </w:p>
        </w:tc>
        <w:tc>
          <w:tcPr>
            <w:tcW w:w="5083" w:type="dxa"/>
            <w:tcMar>
              <w:top w:w="55" w:type="dxa"/>
              <w:left w:w="55" w:type="dxa"/>
              <w:bottom w:w="55" w:type="dxa"/>
              <w:right w:w="55" w:type="dxa"/>
            </w:tcMar>
            <w:vAlign w:val="center"/>
          </w:tcPr>
          <w:p w14:paraId="5839BB7F" w14:textId="77777777" w:rsidR="007031CA" w:rsidRDefault="00BF0064">
            <w:pPr>
              <w:rPr>
                <w:rFonts w:hint="eastAsia"/>
              </w:rPr>
            </w:pPr>
            <w:r>
              <w:t>The LTC emergency preparedness training and testing program is reviewed and updated at least annually.</w:t>
            </w:r>
          </w:p>
        </w:tc>
        <w:tc>
          <w:tcPr>
            <w:tcW w:w="518" w:type="dxa"/>
            <w:tcMar>
              <w:top w:w="55" w:type="dxa"/>
              <w:left w:w="55" w:type="dxa"/>
              <w:bottom w:w="55" w:type="dxa"/>
              <w:right w:w="55" w:type="dxa"/>
            </w:tcMar>
            <w:vAlign w:val="center"/>
          </w:tcPr>
          <w:p w14:paraId="39DAD89E" w14:textId="77777777" w:rsidR="007031CA" w:rsidRDefault="00BF0064">
            <w:pPr>
              <w:jc w:val="center"/>
              <w:rPr>
                <w:rFonts w:hint="eastAsia"/>
              </w:rPr>
            </w:pPr>
            <w:r>
              <w:rPr>
                <w:rFonts w:ascii="Noto Sans Symbols" w:hAnsi="Noto Sans Symbols"/>
                <w:sz w:val="20"/>
              </w:rPr>
              <w:t>☐</w:t>
            </w:r>
          </w:p>
        </w:tc>
        <w:tc>
          <w:tcPr>
            <w:tcW w:w="518" w:type="dxa"/>
            <w:tcMar>
              <w:top w:w="55" w:type="dxa"/>
              <w:left w:w="55" w:type="dxa"/>
              <w:bottom w:w="55" w:type="dxa"/>
              <w:right w:w="55" w:type="dxa"/>
            </w:tcMar>
            <w:vAlign w:val="center"/>
          </w:tcPr>
          <w:p w14:paraId="1BB50B4E" w14:textId="77777777" w:rsidR="007031CA" w:rsidRDefault="00BF0064">
            <w:pPr>
              <w:jc w:val="center"/>
              <w:rPr>
                <w:rFonts w:hint="eastAsia"/>
              </w:rPr>
            </w:pPr>
            <w:r>
              <w:rPr>
                <w:rFonts w:ascii="Noto Sans Symbols" w:hAnsi="Noto Sans Symbols"/>
                <w:sz w:val="20"/>
              </w:rPr>
              <w:t>☐</w:t>
            </w:r>
          </w:p>
        </w:tc>
        <w:tc>
          <w:tcPr>
            <w:tcW w:w="576" w:type="dxa"/>
            <w:tcMar>
              <w:top w:w="55" w:type="dxa"/>
              <w:left w:w="55" w:type="dxa"/>
              <w:bottom w:w="55" w:type="dxa"/>
              <w:right w:w="55" w:type="dxa"/>
            </w:tcMar>
            <w:vAlign w:val="center"/>
          </w:tcPr>
          <w:p w14:paraId="0B7F6404" w14:textId="77777777" w:rsidR="007031CA" w:rsidRDefault="00BF0064">
            <w:pPr>
              <w:jc w:val="center"/>
              <w:rPr>
                <w:rFonts w:hint="eastAsia"/>
              </w:rPr>
            </w:pPr>
            <w:r>
              <w:rPr>
                <w:rFonts w:ascii="Noto Sans Symbols" w:hAnsi="Noto Sans Symbols"/>
                <w:sz w:val="20"/>
              </w:rPr>
              <w:t>☐</w:t>
            </w:r>
          </w:p>
        </w:tc>
        <w:tc>
          <w:tcPr>
            <w:tcW w:w="518" w:type="dxa"/>
            <w:tcMar>
              <w:top w:w="55" w:type="dxa"/>
              <w:left w:w="55" w:type="dxa"/>
              <w:bottom w:w="55" w:type="dxa"/>
              <w:right w:w="55" w:type="dxa"/>
            </w:tcMar>
            <w:vAlign w:val="center"/>
          </w:tcPr>
          <w:p w14:paraId="312C952B" w14:textId="77777777" w:rsidR="007031CA" w:rsidRDefault="00BF0064">
            <w:pPr>
              <w:jc w:val="center"/>
              <w:rPr>
                <w:rFonts w:hint="eastAsia"/>
              </w:rPr>
            </w:pPr>
            <w:r>
              <w:rPr>
                <w:rFonts w:ascii="Noto Sans Symbols" w:hAnsi="Noto Sans Symbols"/>
                <w:sz w:val="20"/>
              </w:rPr>
              <w:t>☐</w:t>
            </w:r>
          </w:p>
        </w:tc>
        <w:tc>
          <w:tcPr>
            <w:tcW w:w="2476" w:type="dxa"/>
            <w:tcMar>
              <w:top w:w="55" w:type="dxa"/>
              <w:left w:w="55" w:type="dxa"/>
              <w:bottom w:w="55" w:type="dxa"/>
              <w:right w:w="55" w:type="dxa"/>
            </w:tcMar>
            <w:vAlign w:val="center"/>
          </w:tcPr>
          <w:p w14:paraId="16635071" w14:textId="77777777" w:rsidR="007031CA" w:rsidRDefault="007031CA">
            <w:pPr>
              <w:pStyle w:val="TableText"/>
              <w:rPr>
                <w:rFonts w:hint="eastAsia"/>
              </w:rPr>
            </w:pPr>
          </w:p>
        </w:tc>
      </w:tr>
      <w:tr w:rsidR="007031CA" w14:paraId="3B470D71" w14:textId="77777777">
        <w:trPr>
          <w:cantSplit/>
          <w:jc w:val="center"/>
        </w:trPr>
        <w:tc>
          <w:tcPr>
            <w:tcW w:w="1036" w:type="dxa"/>
            <w:shd w:val="clear" w:color="auto" w:fill="F4F8F6"/>
            <w:tcMar>
              <w:top w:w="55" w:type="dxa"/>
              <w:left w:w="55" w:type="dxa"/>
              <w:bottom w:w="55" w:type="dxa"/>
              <w:right w:w="55" w:type="dxa"/>
            </w:tcMar>
            <w:vAlign w:val="center"/>
          </w:tcPr>
          <w:p w14:paraId="70232069" w14:textId="77777777" w:rsidR="007031CA" w:rsidRDefault="00BF0064">
            <w:pPr>
              <w:pStyle w:val="IDText"/>
              <w:rPr>
                <w:rFonts w:hint="eastAsia"/>
              </w:rPr>
            </w:pPr>
            <w:r>
              <w:t>E-0036</w:t>
            </w:r>
          </w:p>
        </w:tc>
        <w:tc>
          <w:tcPr>
            <w:tcW w:w="5083" w:type="dxa"/>
            <w:shd w:val="clear" w:color="auto" w:fill="F4F8F6"/>
            <w:tcMar>
              <w:top w:w="55" w:type="dxa"/>
              <w:left w:w="55" w:type="dxa"/>
              <w:bottom w:w="55" w:type="dxa"/>
              <w:right w:w="55" w:type="dxa"/>
            </w:tcMar>
            <w:vAlign w:val="center"/>
          </w:tcPr>
          <w:p w14:paraId="0E9F5E26" w14:textId="77777777" w:rsidR="007031CA" w:rsidRDefault="00BF0064">
            <w:pPr>
              <w:pStyle w:val="TableText"/>
              <w:rPr>
                <w:rFonts w:hint="eastAsia"/>
              </w:rPr>
            </w:pPr>
            <w:r>
              <w:t>Training is based on the EOP and risk assessment.</w:t>
            </w:r>
          </w:p>
        </w:tc>
        <w:tc>
          <w:tcPr>
            <w:tcW w:w="518" w:type="dxa"/>
            <w:shd w:val="clear" w:color="auto" w:fill="F4F8F6"/>
            <w:tcMar>
              <w:top w:w="55" w:type="dxa"/>
              <w:left w:w="55" w:type="dxa"/>
              <w:bottom w:w="55" w:type="dxa"/>
              <w:right w:w="55" w:type="dxa"/>
            </w:tcMar>
            <w:vAlign w:val="center"/>
          </w:tcPr>
          <w:p w14:paraId="12EB90F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2590F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638801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97037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C6DCC65" w14:textId="77777777" w:rsidR="007031CA" w:rsidRDefault="007031CA">
            <w:pPr>
              <w:pStyle w:val="TableText"/>
              <w:rPr>
                <w:rFonts w:hint="eastAsia"/>
              </w:rPr>
            </w:pPr>
          </w:p>
        </w:tc>
      </w:tr>
      <w:tr w:rsidR="007031CA" w14:paraId="1C0717E1" w14:textId="77777777">
        <w:trPr>
          <w:cantSplit/>
          <w:jc w:val="center"/>
        </w:trPr>
        <w:tc>
          <w:tcPr>
            <w:tcW w:w="1036" w:type="dxa"/>
            <w:tcMar>
              <w:top w:w="55" w:type="dxa"/>
              <w:left w:w="55" w:type="dxa"/>
              <w:bottom w:w="55" w:type="dxa"/>
              <w:right w:w="55" w:type="dxa"/>
            </w:tcMar>
            <w:vAlign w:val="center"/>
          </w:tcPr>
          <w:p w14:paraId="2FDB7E38" w14:textId="77777777" w:rsidR="007031CA" w:rsidRDefault="00BF0064">
            <w:pPr>
              <w:pStyle w:val="IDText"/>
              <w:rPr>
                <w:rFonts w:hint="eastAsia"/>
              </w:rPr>
            </w:pPr>
            <w:r>
              <w:t>E-0036</w:t>
            </w:r>
          </w:p>
        </w:tc>
        <w:tc>
          <w:tcPr>
            <w:tcW w:w="5083" w:type="dxa"/>
            <w:tcMar>
              <w:top w:w="55" w:type="dxa"/>
              <w:left w:w="55" w:type="dxa"/>
              <w:bottom w:w="55" w:type="dxa"/>
              <w:right w:w="55" w:type="dxa"/>
            </w:tcMar>
            <w:vAlign w:val="center"/>
          </w:tcPr>
          <w:p w14:paraId="1285FFD7" w14:textId="77777777" w:rsidR="007031CA" w:rsidRDefault="00BF0064">
            <w:pPr>
              <w:pStyle w:val="TableText"/>
              <w:rPr>
                <w:rFonts w:hint="eastAsia"/>
              </w:rPr>
            </w:pPr>
            <w:r>
              <w:t>Training incorporates applicable policies/procedures and communication processes.</w:t>
            </w:r>
          </w:p>
        </w:tc>
        <w:tc>
          <w:tcPr>
            <w:tcW w:w="518" w:type="dxa"/>
            <w:tcMar>
              <w:top w:w="55" w:type="dxa"/>
              <w:left w:w="55" w:type="dxa"/>
              <w:bottom w:w="55" w:type="dxa"/>
              <w:right w:w="55" w:type="dxa"/>
            </w:tcMar>
            <w:vAlign w:val="center"/>
          </w:tcPr>
          <w:p w14:paraId="39B4983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0418B1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D82DCC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5BD6A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E472FF1" w14:textId="77777777" w:rsidR="007031CA" w:rsidRDefault="007031CA">
            <w:pPr>
              <w:pStyle w:val="TableText"/>
              <w:rPr>
                <w:rFonts w:hint="eastAsia"/>
              </w:rPr>
            </w:pPr>
          </w:p>
        </w:tc>
      </w:tr>
      <w:tr w:rsidR="007031CA" w14:paraId="5C9E9120" w14:textId="77777777">
        <w:trPr>
          <w:cantSplit/>
          <w:jc w:val="center"/>
        </w:trPr>
        <w:tc>
          <w:tcPr>
            <w:tcW w:w="1036" w:type="dxa"/>
            <w:shd w:val="clear" w:color="auto" w:fill="F4F8F6"/>
            <w:tcMar>
              <w:top w:w="55" w:type="dxa"/>
              <w:left w:w="55" w:type="dxa"/>
              <w:bottom w:w="55" w:type="dxa"/>
              <w:right w:w="55" w:type="dxa"/>
            </w:tcMar>
            <w:vAlign w:val="center"/>
          </w:tcPr>
          <w:p w14:paraId="572BD8B8" w14:textId="77777777" w:rsidR="007031CA" w:rsidRDefault="00BF0064">
            <w:pPr>
              <w:pStyle w:val="IDText"/>
              <w:rPr>
                <w:rFonts w:hint="eastAsia"/>
              </w:rPr>
            </w:pPr>
            <w:r>
              <w:t>E-0037</w:t>
            </w:r>
          </w:p>
        </w:tc>
        <w:tc>
          <w:tcPr>
            <w:tcW w:w="5083" w:type="dxa"/>
            <w:shd w:val="clear" w:color="auto" w:fill="F4F8F6"/>
            <w:tcMar>
              <w:top w:w="55" w:type="dxa"/>
              <w:left w:w="55" w:type="dxa"/>
              <w:bottom w:w="55" w:type="dxa"/>
              <w:right w:w="55" w:type="dxa"/>
            </w:tcMar>
            <w:vAlign w:val="center"/>
          </w:tcPr>
          <w:p w14:paraId="4825FDB5" w14:textId="77777777" w:rsidR="007031CA" w:rsidRDefault="00BF0064">
            <w:pPr>
              <w:pStyle w:val="TableText"/>
              <w:rPr>
                <w:rFonts w:hint="eastAsia"/>
              </w:rPr>
            </w:pPr>
            <w:r>
              <w:t>Initial training is provided to required new and existing staff and other individuals consistent with expected roles.</w:t>
            </w:r>
          </w:p>
        </w:tc>
        <w:tc>
          <w:tcPr>
            <w:tcW w:w="518" w:type="dxa"/>
            <w:shd w:val="clear" w:color="auto" w:fill="F4F8F6"/>
            <w:tcMar>
              <w:top w:w="55" w:type="dxa"/>
              <w:left w:w="55" w:type="dxa"/>
              <w:bottom w:w="55" w:type="dxa"/>
              <w:right w:w="55" w:type="dxa"/>
            </w:tcMar>
            <w:vAlign w:val="center"/>
          </w:tcPr>
          <w:p w14:paraId="7482F40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ED974C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7610ED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18247A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E04E3A9" w14:textId="77777777" w:rsidR="007031CA" w:rsidRDefault="007031CA">
            <w:pPr>
              <w:pStyle w:val="TableText"/>
              <w:rPr>
                <w:rFonts w:hint="eastAsia"/>
              </w:rPr>
            </w:pPr>
          </w:p>
        </w:tc>
      </w:tr>
      <w:tr w:rsidR="007031CA" w14:paraId="20B5C7B7" w14:textId="77777777">
        <w:trPr>
          <w:cantSplit/>
          <w:jc w:val="center"/>
        </w:trPr>
        <w:tc>
          <w:tcPr>
            <w:tcW w:w="1036" w:type="dxa"/>
            <w:tcMar>
              <w:top w:w="55" w:type="dxa"/>
              <w:left w:w="55" w:type="dxa"/>
              <w:bottom w:w="55" w:type="dxa"/>
              <w:right w:w="55" w:type="dxa"/>
            </w:tcMar>
            <w:vAlign w:val="center"/>
          </w:tcPr>
          <w:p w14:paraId="4A326472" w14:textId="77777777" w:rsidR="007031CA" w:rsidRDefault="00BF0064">
            <w:pPr>
              <w:rPr>
                <w:rFonts w:hint="eastAsia"/>
              </w:rPr>
            </w:pPr>
            <w:r>
              <w:lastRenderedPageBreak/>
              <w:t>E-0037 / Appendix Z Guidance</w:t>
            </w:r>
          </w:p>
        </w:tc>
        <w:tc>
          <w:tcPr>
            <w:tcW w:w="5083" w:type="dxa"/>
            <w:tcMar>
              <w:top w:w="55" w:type="dxa"/>
              <w:left w:w="55" w:type="dxa"/>
              <w:bottom w:w="55" w:type="dxa"/>
              <w:right w:w="55" w:type="dxa"/>
            </w:tcMar>
            <w:vAlign w:val="center"/>
          </w:tcPr>
          <w:p w14:paraId="0A4451DE" w14:textId="77777777" w:rsidR="007031CA" w:rsidRDefault="00BF0064">
            <w:pPr>
              <w:rPr>
                <w:rFonts w:hint="eastAsia"/>
              </w:rPr>
            </w:pPr>
            <w:r>
              <w:t>Emergency preparedness training is provided at least annually after initial training. When emergency policies, procedures, or the plan are significantly revised, the facility evaluates and provides additional training on the revised responsibilities/processes as needed.</w:t>
            </w:r>
          </w:p>
        </w:tc>
        <w:tc>
          <w:tcPr>
            <w:tcW w:w="518" w:type="dxa"/>
            <w:tcMar>
              <w:top w:w="55" w:type="dxa"/>
              <w:left w:w="55" w:type="dxa"/>
              <w:bottom w:w="55" w:type="dxa"/>
              <w:right w:w="55" w:type="dxa"/>
            </w:tcMar>
            <w:vAlign w:val="center"/>
          </w:tcPr>
          <w:p w14:paraId="7A056D1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D36009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BC16B6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426AB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D04EAEF" w14:textId="77777777" w:rsidR="007031CA" w:rsidRDefault="007031CA">
            <w:pPr>
              <w:pStyle w:val="TableText"/>
              <w:rPr>
                <w:rFonts w:hint="eastAsia"/>
              </w:rPr>
            </w:pPr>
          </w:p>
        </w:tc>
      </w:tr>
      <w:tr w:rsidR="007031CA" w14:paraId="52E25E2B" w14:textId="77777777">
        <w:trPr>
          <w:cantSplit/>
          <w:jc w:val="center"/>
        </w:trPr>
        <w:tc>
          <w:tcPr>
            <w:tcW w:w="1036" w:type="dxa"/>
            <w:shd w:val="clear" w:color="auto" w:fill="F4F8F6"/>
            <w:tcMar>
              <w:top w:w="55" w:type="dxa"/>
              <w:left w:w="55" w:type="dxa"/>
              <w:bottom w:w="55" w:type="dxa"/>
              <w:right w:w="55" w:type="dxa"/>
            </w:tcMar>
            <w:vAlign w:val="center"/>
          </w:tcPr>
          <w:p w14:paraId="78BB78BD" w14:textId="77777777" w:rsidR="007031CA" w:rsidRDefault="00BF0064">
            <w:pPr>
              <w:pStyle w:val="IDText"/>
              <w:rPr>
                <w:rFonts w:hint="eastAsia"/>
              </w:rPr>
            </w:pPr>
            <w:r>
              <w:t>E-0037</w:t>
            </w:r>
          </w:p>
        </w:tc>
        <w:tc>
          <w:tcPr>
            <w:tcW w:w="5083" w:type="dxa"/>
            <w:shd w:val="clear" w:color="auto" w:fill="F4F8F6"/>
            <w:tcMar>
              <w:top w:w="55" w:type="dxa"/>
              <w:left w:w="55" w:type="dxa"/>
              <w:bottom w:w="55" w:type="dxa"/>
              <w:right w:w="55" w:type="dxa"/>
            </w:tcMar>
            <w:vAlign w:val="center"/>
          </w:tcPr>
          <w:p w14:paraId="4B13F2E1" w14:textId="77777777" w:rsidR="007031CA" w:rsidRDefault="00BF0064">
            <w:pPr>
              <w:pStyle w:val="TableText"/>
              <w:rPr>
                <w:rFonts w:hint="eastAsia"/>
              </w:rPr>
            </w:pPr>
            <w:r>
              <w:t>Training documentation is maintained.</w:t>
            </w:r>
          </w:p>
        </w:tc>
        <w:tc>
          <w:tcPr>
            <w:tcW w:w="518" w:type="dxa"/>
            <w:shd w:val="clear" w:color="auto" w:fill="F4F8F6"/>
            <w:tcMar>
              <w:top w:w="55" w:type="dxa"/>
              <w:left w:w="55" w:type="dxa"/>
              <w:bottom w:w="55" w:type="dxa"/>
              <w:right w:w="55" w:type="dxa"/>
            </w:tcMar>
            <w:vAlign w:val="center"/>
          </w:tcPr>
          <w:p w14:paraId="5759844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0341F7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AA6D36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D089D0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E7C5555" w14:textId="77777777" w:rsidR="007031CA" w:rsidRDefault="007031CA">
            <w:pPr>
              <w:pStyle w:val="TableText"/>
              <w:rPr>
                <w:rFonts w:hint="eastAsia"/>
              </w:rPr>
            </w:pPr>
          </w:p>
        </w:tc>
      </w:tr>
      <w:tr w:rsidR="007031CA" w14:paraId="16B53616" w14:textId="77777777">
        <w:trPr>
          <w:cantSplit/>
          <w:jc w:val="center"/>
        </w:trPr>
        <w:tc>
          <w:tcPr>
            <w:tcW w:w="1036" w:type="dxa"/>
            <w:tcMar>
              <w:top w:w="55" w:type="dxa"/>
              <w:left w:w="55" w:type="dxa"/>
              <w:bottom w:w="55" w:type="dxa"/>
              <w:right w:w="55" w:type="dxa"/>
            </w:tcMar>
            <w:vAlign w:val="center"/>
          </w:tcPr>
          <w:p w14:paraId="51436B9D" w14:textId="77777777" w:rsidR="007031CA" w:rsidRDefault="00BF0064">
            <w:pPr>
              <w:pStyle w:val="IDText"/>
              <w:rPr>
                <w:rFonts w:hint="eastAsia"/>
              </w:rPr>
            </w:pPr>
            <w:r>
              <w:t>E-0037</w:t>
            </w:r>
          </w:p>
        </w:tc>
        <w:tc>
          <w:tcPr>
            <w:tcW w:w="5083" w:type="dxa"/>
            <w:tcMar>
              <w:top w:w="55" w:type="dxa"/>
              <w:left w:w="55" w:type="dxa"/>
              <w:bottom w:w="55" w:type="dxa"/>
              <w:right w:w="55" w:type="dxa"/>
            </w:tcMar>
            <w:vAlign w:val="center"/>
          </w:tcPr>
          <w:p w14:paraId="228457A1" w14:textId="77777777" w:rsidR="007031CA" w:rsidRDefault="00BF0064">
            <w:pPr>
              <w:pStyle w:val="TableText"/>
              <w:rPr>
                <w:rFonts w:hint="eastAsia"/>
              </w:rPr>
            </w:pPr>
            <w:r>
              <w:t>Staff can demonstrate knowledge of emergency procedures.</w:t>
            </w:r>
          </w:p>
        </w:tc>
        <w:tc>
          <w:tcPr>
            <w:tcW w:w="518" w:type="dxa"/>
            <w:tcMar>
              <w:top w:w="55" w:type="dxa"/>
              <w:left w:w="55" w:type="dxa"/>
              <w:bottom w:w="55" w:type="dxa"/>
              <w:right w:w="55" w:type="dxa"/>
            </w:tcMar>
            <w:vAlign w:val="center"/>
          </w:tcPr>
          <w:p w14:paraId="4A227D0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824331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FC8CB4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52A448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19470B8" w14:textId="77777777" w:rsidR="007031CA" w:rsidRDefault="007031CA">
            <w:pPr>
              <w:pStyle w:val="TableText"/>
              <w:rPr>
                <w:rFonts w:hint="eastAsia"/>
              </w:rPr>
            </w:pPr>
          </w:p>
        </w:tc>
      </w:tr>
      <w:tr w:rsidR="007031CA" w14:paraId="79996459" w14:textId="77777777">
        <w:trPr>
          <w:cantSplit/>
          <w:jc w:val="center"/>
        </w:trPr>
        <w:tc>
          <w:tcPr>
            <w:tcW w:w="1036" w:type="dxa"/>
            <w:shd w:val="clear" w:color="auto" w:fill="F4F8F6"/>
            <w:tcMar>
              <w:top w:w="55" w:type="dxa"/>
              <w:left w:w="55" w:type="dxa"/>
              <w:bottom w:w="55" w:type="dxa"/>
              <w:right w:w="55" w:type="dxa"/>
            </w:tcMar>
            <w:vAlign w:val="center"/>
          </w:tcPr>
          <w:p w14:paraId="40E8AB68" w14:textId="77777777" w:rsidR="007031CA" w:rsidRDefault="00BF0064">
            <w:pPr>
              <w:rPr>
                <w:rFonts w:hint="eastAsia"/>
              </w:rPr>
            </w:pPr>
            <w:r>
              <w:t>E-0037 / Appendix Z Guidance</w:t>
            </w:r>
          </w:p>
        </w:tc>
        <w:tc>
          <w:tcPr>
            <w:tcW w:w="5083" w:type="dxa"/>
            <w:shd w:val="clear" w:color="auto" w:fill="F4F8F6"/>
            <w:tcMar>
              <w:top w:w="55" w:type="dxa"/>
              <w:left w:w="55" w:type="dxa"/>
              <w:bottom w:w="55" w:type="dxa"/>
              <w:right w:w="55" w:type="dxa"/>
            </w:tcMar>
            <w:vAlign w:val="center"/>
          </w:tcPr>
          <w:p w14:paraId="39047E36" w14:textId="77777777" w:rsidR="007031CA" w:rsidRDefault="00BF0064">
            <w:pPr>
              <w:rPr>
                <w:rFonts w:hint="eastAsia"/>
              </w:rPr>
            </w:pPr>
            <w:r>
              <w:t>Additional training on revised emergency processes is documented when significant program changes affect staff roles or response procedures.</w:t>
            </w:r>
          </w:p>
        </w:tc>
        <w:tc>
          <w:tcPr>
            <w:tcW w:w="518" w:type="dxa"/>
            <w:shd w:val="clear" w:color="auto" w:fill="F4F8F6"/>
            <w:tcMar>
              <w:top w:w="55" w:type="dxa"/>
              <w:left w:w="55" w:type="dxa"/>
              <w:bottom w:w="55" w:type="dxa"/>
              <w:right w:w="55" w:type="dxa"/>
            </w:tcMar>
            <w:vAlign w:val="center"/>
          </w:tcPr>
          <w:p w14:paraId="7C6AB7C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51854A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174A07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23C397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B74597A" w14:textId="77777777" w:rsidR="007031CA" w:rsidRDefault="007031CA">
            <w:pPr>
              <w:pStyle w:val="TableText"/>
              <w:rPr>
                <w:rFonts w:hint="eastAsia"/>
              </w:rPr>
            </w:pPr>
          </w:p>
        </w:tc>
      </w:tr>
      <w:tr w:rsidR="007031CA" w14:paraId="1ECABA8B" w14:textId="77777777">
        <w:trPr>
          <w:cantSplit/>
          <w:jc w:val="center"/>
        </w:trPr>
        <w:tc>
          <w:tcPr>
            <w:tcW w:w="1036" w:type="dxa"/>
            <w:tcMar>
              <w:top w:w="55" w:type="dxa"/>
              <w:left w:w="55" w:type="dxa"/>
              <w:bottom w:w="55" w:type="dxa"/>
              <w:right w:w="55" w:type="dxa"/>
            </w:tcMar>
            <w:vAlign w:val="center"/>
          </w:tcPr>
          <w:p w14:paraId="0CABB208"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31D98E96" w14:textId="77777777" w:rsidR="007031CA" w:rsidRDefault="00BF0064">
            <w:pPr>
              <w:pStyle w:val="TableText"/>
              <w:rPr>
                <w:rFonts w:hint="eastAsia"/>
              </w:rPr>
            </w:pPr>
            <w:r>
              <w:t>Training includes leadership, clinical, nonclinical, facilities, security, IT, communications, and other relevant roles.</w:t>
            </w:r>
          </w:p>
        </w:tc>
        <w:tc>
          <w:tcPr>
            <w:tcW w:w="518" w:type="dxa"/>
            <w:tcMar>
              <w:top w:w="55" w:type="dxa"/>
              <w:left w:w="55" w:type="dxa"/>
              <w:bottom w:w="55" w:type="dxa"/>
              <w:right w:w="55" w:type="dxa"/>
            </w:tcMar>
            <w:vAlign w:val="center"/>
          </w:tcPr>
          <w:p w14:paraId="023FD46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5C3567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1D818A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A3682D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846CA47" w14:textId="77777777" w:rsidR="007031CA" w:rsidRDefault="007031CA">
            <w:pPr>
              <w:pStyle w:val="TableText"/>
              <w:rPr>
                <w:rFonts w:hint="eastAsia"/>
              </w:rPr>
            </w:pPr>
          </w:p>
        </w:tc>
      </w:tr>
    </w:tbl>
    <w:p w14:paraId="62633B8A" w14:textId="77777777" w:rsidR="007031CA" w:rsidRDefault="007031CA">
      <w:pPr>
        <w:spacing w:after="0"/>
        <w:rPr>
          <w:rFonts w:hint="eastAsia"/>
        </w:rPr>
      </w:pPr>
    </w:p>
    <w:p w14:paraId="13EFFD32" w14:textId="77777777" w:rsidR="007031CA" w:rsidRDefault="00BF0064">
      <w:pPr>
        <w:pStyle w:val="Heading2"/>
        <w:pBdr>
          <w:bottom w:val="single" w:sz="10" w:space="2" w:color="E43A0A"/>
        </w:pBdr>
      </w:pPr>
      <w:r>
        <w:t>17. Testing, Exercises, and Actual Events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609F50A5" w14:textId="77777777">
        <w:trPr>
          <w:trHeight w:val="360"/>
          <w:tblHeader/>
          <w:jc w:val="center"/>
        </w:trPr>
        <w:tc>
          <w:tcPr>
            <w:tcW w:w="1036" w:type="dxa"/>
            <w:shd w:val="clear" w:color="auto" w:fill="00543B"/>
            <w:tcMar>
              <w:top w:w="70" w:type="dxa"/>
              <w:left w:w="50" w:type="dxa"/>
              <w:bottom w:w="70" w:type="dxa"/>
              <w:right w:w="50" w:type="dxa"/>
            </w:tcMar>
            <w:vAlign w:val="center"/>
          </w:tcPr>
          <w:p w14:paraId="78D11564"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082EA04E"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7FC8974A"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D60F29C"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1B4826E9"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3A098320"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19F82B3C" w14:textId="77777777" w:rsidR="007031CA" w:rsidRDefault="00BF0064">
            <w:pPr>
              <w:rPr>
                <w:rFonts w:hint="eastAsia"/>
              </w:rPr>
            </w:pPr>
            <w:r>
              <w:rPr>
                <w:b/>
                <w:color w:val="FFFFFF"/>
                <w:sz w:val="14"/>
              </w:rPr>
              <w:t>EOP Location / Evidence / Notes</w:t>
            </w:r>
          </w:p>
        </w:tc>
      </w:tr>
      <w:tr w:rsidR="007031CA" w14:paraId="6864377A" w14:textId="77777777">
        <w:trPr>
          <w:cantSplit/>
          <w:jc w:val="center"/>
        </w:trPr>
        <w:tc>
          <w:tcPr>
            <w:tcW w:w="1036" w:type="dxa"/>
            <w:tcMar>
              <w:top w:w="55" w:type="dxa"/>
              <w:left w:w="55" w:type="dxa"/>
              <w:bottom w:w="55" w:type="dxa"/>
              <w:right w:w="55" w:type="dxa"/>
            </w:tcMar>
            <w:vAlign w:val="center"/>
          </w:tcPr>
          <w:p w14:paraId="5AE5BE74"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3AC8534A" w14:textId="77777777" w:rsidR="007031CA" w:rsidRDefault="00BF0064">
            <w:pPr>
              <w:pStyle w:val="TableText"/>
              <w:rPr>
                <w:rFonts w:hint="eastAsia"/>
              </w:rPr>
            </w:pPr>
            <w:r>
              <w:t>Two emergency-plan testing exercises are conducted each year: an annual community-based full-scale exercise (or annual individual facility-based functional exercise when a community exercise is unavailable) plus an additional annual qualifying exercise.</w:t>
            </w:r>
          </w:p>
        </w:tc>
        <w:tc>
          <w:tcPr>
            <w:tcW w:w="518" w:type="dxa"/>
            <w:tcMar>
              <w:top w:w="55" w:type="dxa"/>
              <w:left w:w="55" w:type="dxa"/>
              <w:bottom w:w="55" w:type="dxa"/>
              <w:right w:w="55" w:type="dxa"/>
            </w:tcMar>
            <w:vAlign w:val="center"/>
          </w:tcPr>
          <w:p w14:paraId="32300DF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89536B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F5FFC5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0607FE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1189DA2" w14:textId="77777777" w:rsidR="007031CA" w:rsidRDefault="007031CA">
            <w:pPr>
              <w:pStyle w:val="TableText"/>
              <w:rPr>
                <w:rFonts w:hint="eastAsia"/>
              </w:rPr>
            </w:pPr>
          </w:p>
        </w:tc>
      </w:tr>
      <w:tr w:rsidR="007031CA" w14:paraId="08847F8B" w14:textId="77777777">
        <w:trPr>
          <w:cantSplit/>
          <w:jc w:val="center"/>
        </w:trPr>
        <w:tc>
          <w:tcPr>
            <w:tcW w:w="1036" w:type="dxa"/>
            <w:shd w:val="clear" w:color="auto" w:fill="F4F8F6"/>
            <w:tcMar>
              <w:top w:w="55" w:type="dxa"/>
              <w:left w:w="55" w:type="dxa"/>
              <w:bottom w:w="55" w:type="dxa"/>
              <w:right w:w="55" w:type="dxa"/>
            </w:tcMar>
            <w:vAlign w:val="center"/>
          </w:tcPr>
          <w:p w14:paraId="67B1252D"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11EC11BB" w14:textId="77777777" w:rsidR="007031CA" w:rsidRDefault="00BF0064">
            <w:pPr>
              <w:pStyle w:val="TableText"/>
              <w:rPr>
                <w:rFonts w:hint="eastAsia"/>
              </w:rPr>
            </w:pPr>
            <w:r>
              <w:t>Exercises test the emergency plan.</w:t>
            </w:r>
          </w:p>
        </w:tc>
        <w:tc>
          <w:tcPr>
            <w:tcW w:w="518" w:type="dxa"/>
            <w:shd w:val="clear" w:color="auto" w:fill="F4F8F6"/>
            <w:tcMar>
              <w:top w:w="55" w:type="dxa"/>
              <w:left w:w="55" w:type="dxa"/>
              <w:bottom w:w="55" w:type="dxa"/>
              <w:right w:w="55" w:type="dxa"/>
            </w:tcMar>
            <w:vAlign w:val="center"/>
          </w:tcPr>
          <w:p w14:paraId="2870F95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11B5B1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182A0A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B5A06F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7C981C6" w14:textId="77777777" w:rsidR="007031CA" w:rsidRDefault="007031CA">
            <w:pPr>
              <w:pStyle w:val="TableText"/>
              <w:rPr>
                <w:rFonts w:hint="eastAsia"/>
              </w:rPr>
            </w:pPr>
          </w:p>
        </w:tc>
      </w:tr>
      <w:tr w:rsidR="007031CA" w14:paraId="72CEE37F" w14:textId="77777777">
        <w:trPr>
          <w:cantSplit/>
          <w:jc w:val="center"/>
        </w:trPr>
        <w:tc>
          <w:tcPr>
            <w:tcW w:w="1036" w:type="dxa"/>
            <w:tcMar>
              <w:top w:w="55" w:type="dxa"/>
              <w:left w:w="55" w:type="dxa"/>
              <w:bottom w:w="55" w:type="dxa"/>
              <w:right w:w="55" w:type="dxa"/>
            </w:tcMar>
            <w:vAlign w:val="center"/>
          </w:tcPr>
          <w:p w14:paraId="5E1DBFA7"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364E4070" w14:textId="77777777" w:rsidR="007031CA" w:rsidRDefault="00BF0064">
            <w:pPr>
              <w:pStyle w:val="TableText"/>
              <w:rPr>
                <w:rFonts w:hint="eastAsia"/>
              </w:rPr>
            </w:pPr>
            <w:r>
              <w:t>Exercises reflect hazards identified by the risk assessment.</w:t>
            </w:r>
          </w:p>
        </w:tc>
        <w:tc>
          <w:tcPr>
            <w:tcW w:w="518" w:type="dxa"/>
            <w:tcMar>
              <w:top w:w="55" w:type="dxa"/>
              <w:left w:w="55" w:type="dxa"/>
              <w:bottom w:w="55" w:type="dxa"/>
              <w:right w:w="55" w:type="dxa"/>
            </w:tcMar>
            <w:vAlign w:val="center"/>
          </w:tcPr>
          <w:p w14:paraId="730AC93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FD5926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F5F44D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4E03BC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9621510" w14:textId="77777777" w:rsidR="007031CA" w:rsidRDefault="007031CA">
            <w:pPr>
              <w:pStyle w:val="TableText"/>
              <w:rPr>
                <w:rFonts w:hint="eastAsia"/>
              </w:rPr>
            </w:pPr>
          </w:p>
        </w:tc>
      </w:tr>
      <w:tr w:rsidR="007031CA" w14:paraId="2DD0A061" w14:textId="77777777">
        <w:trPr>
          <w:cantSplit/>
          <w:jc w:val="center"/>
        </w:trPr>
        <w:tc>
          <w:tcPr>
            <w:tcW w:w="1036" w:type="dxa"/>
            <w:shd w:val="clear" w:color="auto" w:fill="F4F8F6"/>
            <w:tcMar>
              <w:top w:w="55" w:type="dxa"/>
              <w:left w:w="55" w:type="dxa"/>
              <w:bottom w:w="55" w:type="dxa"/>
              <w:right w:w="55" w:type="dxa"/>
            </w:tcMar>
            <w:vAlign w:val="center"/>
          </w:tcPr>
          <w:p w14:paraId="05FA736E"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742AF2D6" w14:textId="77777777" w:rsidR="007031CA" w:rsidRDefault="00BF0064">
            <w:pPr>
              <w:pStyle w:val="TableText"/>
              <w:rPr>
                <w:rFonts w:hint="eastAsia"/>
              </w:rPr>
            </w:pPr>
            <w:r>
              <w:t>Exercises test policies/procedures and communications.</w:t>
            </w:r>
          </w:p>
        </w:tc>
        <w:tc>
          <w:tcPr>
            <w:tcW w:w="518" w:type="dxa"/>
            <w:shd w:val="clear" w:color="auto" w:fill="F4F8F6"/>
            <w:tcMar>
              <w:top w:w="55" w:type="dxa"/>
              <w:left w:w="55" w:type="dxa"/>
              <w:bottom w:w="55" w:type="dxa"/>
              <w:right w:w="55" w:type="dxa"/>
            </w:tcMar>
            <w:vAlign w:val="center"/>
          </w:tcPr>
          <w:p w14:paraId="2EB2FE9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3DCE03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B9241C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4F3023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9A86FAA" w14:textId="77777777" w:rsidR="007031CA" w:rsidRDefault="007031CA">
            <w:pPr>
              <w:pStyle w:val="TableText"/>
              <w:rPr>
                <w:rFonts w:hint="eastAsia"/>
              </w:rPr>
            </w:pPr>
          </w:p>
        </w:tc>
      </w:tr>
      <w:tr w:rsidR="007031CA" w14:paraId="56E7216D" w14:textId="77777777">
        <w:trPr>
          <w:cantSplit/>
          <w:jc w:val="center"/>
        </w:trPr>
        <w:tc>
          <w:tcPr>
            <w:tcW w:w="1036" w:type="dxa"/>
            <w:tcMar>
              <w:top w:w="55" w:type="dxa"/>
              <w:left w:w="55" w:type="dxa"/>
              <w:bottom w:w="55" w:type="dxa"/>
              <w:right w:w="55" w:type="dxa"/>
            </w:tcMar>
            <w:vAlign w:val="center"/>
          </w:tcPr>
          <w:p w14:paraId="37A577FD"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61F8FB13" w14:textId="77777777" w:rsidR="007031CA" w:rsidRDefault="00BF0064">
            <w:pPr>
              <w:pStyle w:val="TableText"/>
              <w:rPr>
                <w:rFonts w:hint="eastAsia"/>
              </w:rPr>
            </w:pPr>
            <w:r>
              <w:t>Exercise participation and documentation are retained.</w:t>
            </w:r>
          </w:p>
        </w:tc>
        <w:tc>
          <w:tcPr>
            <w:tcW w:w="518" w:type="dxa"/>
            <w:tcMar>
              <w:top w:w="55" w:type="dxa"/>
              <w:left w:w="55" w:type="dxa"/>
              <w:bottom w:w="55" w:type="dxa"/>
              <w:right w:w="55" w:type="dxa"/>
            </w:tcMar>
            <w:vAlign w:val="center"/>
          </w:tcPr>
          <w:p w14:paraId="27C503C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C2E0CF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DB4DB6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E52505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6E1FE56" w14:textId="77777777" w:rsidR="007031CA" w:rsidRDefault="007031CA">
            <w:pPr>
              <w:pStyle w:val="TableText"/>
              <w:rPr>
                <w:rFonts w:hint="eastAsia"/>
              </w:rPr>
            </w:pPr>
          </w:p>
        </w:tc>
      </w:tr>
      <w:tr w:rsidR="007031CA" w14:paraId="38FE7EA4" w14:textId="77777777">
        <w:trPr>
          <w:cantSplit/>
          <w:jc w:val="center"/>
        </w:trPr>
        <w:tc>
          <w:tcPr>
            <w:tcW w:w="1036" w:type="dxa"/>
            <w:shd w:val="clear" w:color="auto" w:fill="F4F8F6"/>
            <w:tcMar>
              <w:top w:w="55" w:type="dxa"/>
              <w:left w:w="55" w:type="dxa"/>
              <w:bottom w:w="55" w:type="dxa"/>
              <w:right w:w="55" w:type="dxa"/>
            </w:tcMar>
            <w:vAlign w:val="center"/>
          </w:tcPr>
          <w:p w14:paraId="7BFA39EC"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498CFF15" w14:textId="77777777" w:rsidR="007031CA" w:rsidRDefault="00BF0064">
            <w:pPr>
              <w:pStyle w:val="TableText"/>
              <w:rPr>
                <w:rFonts w:hint="eastAsia"/>
              </w:rPr>
            </w:pPr>
            <w:r>
              <w:t>Community-based exercises are used when required and available.</w:t>
            </w:r>
          </w:p>
        </w:tc>
        <w:tc>
          <w:tcPr>
            <w:tcW w:w="518" w:type="dxa"/>
            <w:shd w:val="clear" w:color="auto" w:fill="F4F8F6"/>
            <w:tcMar>
              <w:top w:w="55" w:type="dxa"/>
              <w:left w:w="55" w:type="dxa"/>
              <w:bottom w:w="55" w:type="dxa"/>
              <w:right w:w="55" w:type="dxa"/>
            </w:tcMar>
            <w:vAlign w:val="center"/>
          </w:tcPr>
          <w:p w14:paraId="4122954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6C5BE0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B17E85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39044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96529B8" w14:textId="77777777" w:rsidR="007031CA" w:rsidRDefault="007031CA">
            <w:pPr>
              <w:pStyle w:val="TableText"/>
              <w:rPr>
                <w:rFonts w:hint="eastAsia"/>
              </w:rPr>
            </w:pPr>
          </w:p>
        </w:tc>
      </w:tr>
      <w:tr w:rsidR="007031CA" w14:paraId="44CF78FE" w14:textId="77777777">
        <w:trPr>
          <w:cantSplit/>
          <w:jc w:val="center"/>
        </w:trPr>
        <w:tc>
          <w:tcPr>
            <w:tcW w:w="1036" w:type="dxa"/>
            <w:tcMar>
              <w:top w:w="55" w:type="dxa"/>
              <w:left w:w="55" w:type="dxa"/>
              <w:bottom w:w="55" w:type="dxa"/>
              <w:right w:w="55" w:type="dxa"/>
            </w:tcMar>
            <w:vAlign w:val="center"/>
          </w:tcPr>
          <w:p w14:paraId="164D2ABA"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296CF08C" w14:textId="77777777" w:rsidR="007031CA" w:rsidRDefault="00BF0064">
            <w:pPr>
              <w:pStyle w:val="TableText"/>
              <w:rPr>
                <w:rFonts w:hint="eastAsia"/>
              </w:rPr>
            </w:pPr>
            <w:r>
              <w:t>Facility-based functional exercises are used when permitted/required.</w:t>
            </w:r>
          </w:p>
        </w:tc>
        <w:tc>
          <w:tcPr>
            <w:tcW w:w="518" w:type="dxa"/>
            <w:tcMar>
              <w:top w:w="55" w:type="dxa"/>
              <w:left w:w="55" w:type="dxa"/>
              <w:bottom w:w="55" w:type="dxa"/>
              <w:right w:w="55" w:type="dxa"/>
            </w:tcMar>
            <w:vAlign w:val="center"/>
          </w:tcPr>
          <w:p w14:paraId="5354EF9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C777D2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F09BF4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3FAD1F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856CBA6" w14:textId="77777777" w:rsidR="007031CA" w:rsidRDefault="007031CA">
            <w:pPr>
              <w:pStyle w:val="TableText"/>
              <w:rPr>
                <w:rFonts w:hint="eastAsia"/>
              </w:rPr>
            </w:pPr>
          </w:p>
        </w:tc>
      </w:tr>
      <w:tr w:rsidR="007031CA" w14:paraId="2AE06140" w14:textId="77777777">
        <w:trPr>
          <w:cantSplit/>
          <w:jc w:val="center"/>
        </w:trPr>
        <w:tc>
          <w:tcPr>
            <w:tcW w:w="1036" w:type="dxa"/>
            <w:shd w:val="clear" w:color="auto" w:fill="F4F8F6"/>
            <w:tcMar>
              <w:top w:w="55" w:type="dxa"/>
              <w:left w:w="55" w:type="dxa"/>
              <w:bottom w:w="55" w:type="dxa"/>
              <w:right w:w="55" w:type="dxa"/>
            </w:tcMar>
            <w:vAlign w:val="center"/>
          </w:tcPr>
          <w:p w14:paraId="6661925F"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48392825" w14:textId="77777777" w:rsidR="007031CA" w:rsidRDefault="00BF0064">
            <w:pPr>
              <w:pStyle w:val="TableText"/>
              <w:rPr>
                <w:rFonts w:hint="eastAsia"/>
              </w:rPr>
            </w:pPr>
            <w:r>
              <w:t>Qualifying actual emergency activations are documented when used under the applicable regulatory exception.</w:t>
            </w:r>
          </w:p>
        </w:tc>
        <w:tc>
          <w:tcPr>
            <w:tcW w:w="518" w:type="dxa"/>
            <w:shd w:val="clear" w:color="auto" w:fill="F4F8F6"/>
            <w:tcMar>
              <w:top w:w="55" w:type="dxa"/>
              <w:left w:w="55" w:type="dxa"/>
              <w:bottom w:w="55" w:type="dxa"/>
              <w:right w:w="55" w:type="dxa"/>
            </w:tcMar>
            <w:vAlign w:val="center"/>
          </w:tcPr>
          <w:p w14:paraId="53C5E0E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9526A2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9BFC27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C936C8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EB82E98" w14:textId="77777777" w:rsidR="007031CA" w:rsidRDefault="007031CA">
            <w:pPr>
              <w:pStyle w:val="TableText"/>
              <w:rPr>
                <w:rFonts w:hint="eastAsia"/>
              </w:rPr>
            </w:pPr>
          </w:p>
        </w:tc>
      </w:tr>
      <w:tr w:rsidR="007031CA" w14:paraId="17A44B78" w14:textId="77777777">
        <w:trPr>
          <w:cantSplit/>
          <w:jc w:val="center"/>
        </w:trPr>
        <w:tc>
          <w:tcPr>
            <w:tcW w:w="1036" w:type="dxa"/>
            <w:tcMar>
              <w:top w:w="55" w:type="dxa"/>
              <w:left w:w="55" w:type="dxa"/>
              <w:bottom w:w="55" w:type="dxa"/>
              <w:right w:w="55" w:type="dxa"/>
            </w:tcMar>
            <w:vAlign w:val="center"/>
          </w:tcPr>
          <w:p w14:paraId="7CFF9A9B" w14:textId="77777777" w:rsidR="007031CA" w:rsidRDefault="00BF0064">
            <w:pPr>
              <w:pStyle w:val="IDText"/>
              <w:rPr>
                <w:rFonts w:hint="eastAsia"/>
              </w:rPr>
            </w:pPr>
            <w:r>
              <w:t>E-0039 Guidance</w:t>
            </w:r>
          </w:p>
        </w:tc>
        <w:tc>
          <w:tcPr>
            <w:tcW w:w="5083" w:type="dxa"/>
            <w:tcMar>
              <w:top w:w="55" w:type="dxa"/>
              <w:left w:w="55" w:type="dxa"/>
              <w:bottom w:w="55" w:type="dxa"/>
              <w:right w:w="55" w:type="dxa"/>
            </w:tcMar>
            <w:vAlign w:val="center"/>
          </w:tcPr>
          <w:p w14:paraId="74DB1BA6" w14:textId="77777777" w:rsidR="007031CA" w:rsidRDefault="00BF0064">
            <w:pPr>
              <w:pStyle w:val="TableText"/>
              <w:rPr>
                <w:rFonts w:hint="eastAsia"/>
              </w:rPr>
            </w:pPr>
            <w:r>
              <w:t>Testing varies hazards/capabilities rather than repeating the same scenario or response process each cycle.</w:t>
            </w:r>
          </w:p>
        </w:tc>
        <w:tc>
          <w:tcPr>
            <w:tcW w:w="518" w:type="dxa"/>
            <w:tcMar>
              <w:top w:w="55" w:type="dxa"/>
              <w:left w:w="55" w:type="dxa"/>
              <w:bottom w:w="55" w:type="dxa"/>
              <w:right w:w="55" w:type="dxa"/>
            </w:tcMar>
            <w:vAlign w:val="center"/>
          </w:tcPr>
          <w:p w14:paraId="14C0AC8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EA6E52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3B1A83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18E1AE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3AB8F45" w14:textId="77777777" w:rsidR="007031CA" w:rsidRDefault="007031CA">
            <w:pPr>
              <w:pStyle w:val="TableText"/>
              <w:rPr>
                <w:rFonts w:hint="eastAsia"/>
              </w:rPr>
            </w:pPr>
          </w:p>
        </w:tc>
      </w:tr>
      <w:tr w:rsidR="007031CA" w14:paraId="68E87B40" w14:textId="77777777">
        <w:trPr>
          <w:cantSplit/>
          <w:jc w:val="center"/>
        </w:trPr>
        <w:tc>
          <w:tcPr>
            <w:tcW w:w="1036" w:type="dxa"/>
            <w:shd w:val="clear" w:color="auto" w:fill="F4F8F6"/>
            <w:tcMar>
              <w:top w:w="55" w:type="dxa"/>
              <w:left w:w="55" w:type="dxa"/>
              <w:bottom w:w="55" w:type="dxa"/>
              <w:right w:w="55" w:type="dxa"/>
            </w:tcMar>
            <w:vAlign w:val="center"/>
          </w:tcPr>
          <w:p w14:paraId="14F008BF"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578C4C2B" w14:textId="77777777" w:rsidR="007031CA" w:rsidRDefault="00BF0064">
            <w:pPr>
              <w:pStyle w:val="TableText"/>
              <w:rPr>
                <w:rFonts w:hint="eastAsia"/>
              </w:rPr>
            </w:pPr>
            <w:r>
              <w:t>Exercises include appropriate community partners and all relevant shifts/functions over time.</w:t>
            </w:r>
          </w:p>
        </w:tc>
        <w:tc>
          <w:tcPr>
            <w:tcW w:w="518" w:type="dxa"/>
            <w:shd w:val="clear" w:color="auto" w:fill="F4F8F6"/>
            <w:tcMar>
              <w:top w:w="55" w:type="dxa"/>
              <w:left w:w="55" w:type="dxa"/>
              <w:bottom w:w="55" w:type="dxa"/>
              <w:right w:w="55" w:type="dxa"/>
            </w:tcMar>
            <w:vAlign w:val="center"/>
          </w:tcPr>
          <w:p w14:paraId="3C53041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7D07A23"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3EA68C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2C19E5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8E51F24" w14:textId="77777777" w:rsidR="007031CA" w:rsidRDefault="007031CA">
            <w:pPr>
              <w:pStyle w:val="TableText"/>
              <w:rPr>
                <w:rFonts w:hint="eastAsia"/>
              </w:rPr>
            </w:pPr>
          </w:p>
        </w:tc>
      </w:tr>
    </w:tbl>
    <w:p w14:paraId="39CD288E" w14:textId="77777777" w:rsidR="007031CA" w:rsidRDefault="007031CA">
      <w:pPr>
        <w:spacing w:after="0"/>
        <w:rPr>
          <w:rFonts w:hint="eastAsia"/>
        </w:rPr>
      </w:pPr>
    </w:p>
    <w:p w14:paraId="0E99B56B" w14:textId="77777777" w:rsidR="007031CA" w:rsidRDefault="00BF0064">
      <w:pPr>
        <w:pStyle w:val="Heading2"/>
        <w:pBdr>
          <w:bottom w:val="single" w:sz="10" w:space="2" w:color="E43A0A"/>
        </w:pBdr>
      </w:pPr>
      <w:r>
        <w:lastRenderedPageBreak/>
        <w:t>18. After-Action Review, Improvement, and Integrated Systems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AE339D5" w14:textId="77777777">
        <w:trPr>
          <w:trHeight w:val="360"/>
          <w:tblHeader/>
          <w:jc w:val="center"/>
        </w:trPr>
        <w:tc>
          <w:tcPr>
            <w:tcW w:w="1036" w:type="dxa"/>
            <w:shd w:val="clear" w:color="auto" w:fill="00543B"/>
            <w:tcMar>
              <w:top w:w="70" w:type="dxa"/>
              <w:left w:w="50" w:type="dxa"/>
              <w:bottom w:w="70" w:type="dxa"/>
              <w:right w:w="50" w:type="dxa"/>
            </w:tcMar>
            <w:vAlign w:val="center"/>
          </w:tcPr>
          <w:p w14:paraId="39D17794"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33E53AF7"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7C13D32B"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1F9916BA"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4F09AC05"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1191C79"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7B6633EE" w14:textId="77777777" w:rsidR="007031CA" w:rsidRDefault="00BF0064">
            <w:pPr>
              <w:rPr>
                <w:rFonts w:hint="eastAsia"/>
              </w:rPr>
            </w:pPr>
            <w:r>
              <w:rPr>
                <w:b/>
                <w:color w:val="FFFFFF"/>
                <w:sz w:val="14"/>
              </w:rPr>
              <w:t>EOP Location / Evidence / Notes</w:t>
            </w:r>
          </w:p>
        </w:tc>
      </w:tr>
      <w:tr w:rsidR="007031CA" w14:paraId="3700768D" w14:textId="77777777">
        <w:trPr>
          <w:cantSplit/>
          <w:jc w:val="center"/>
        </w:trPr>
        <w:tc>
          <w:tcPr>
            <w:tcW w:w="1036" w:type="dxa"/>
            <w:tcMar>
              <w:top w:w="55" w:type="dxa"/>
              <w:left w:w="55" w:type="dxa"/>
              <w:bottom w:w="55" w:type="dxa"/>
              <w:right w:w="55" w:type="dxa"/>
            </w:tcMar>
            <w:vAlign w:val="center"/>
          </w:tcPr>
          <w:p w14:paraId="1A2E6A56"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01B22370" w14:textId="77777777" w:rsidR="007031CA" w:rsidRDefault="00BF0064">
            <w:pPr>
              <w:pStyle w:val="TableText"/>
              <w:rPr>
                <w:rFonts w:hint="eastAsia"/>
              </w:rPr>
            </w:pPr>
            <w:r>
              <w:t>Emergency/exercise response is analyzed and documented.</w:t>
            </w:r>
          </w:p>
        </w:tc>
        <w:tc>
          <w:tcPr>
            <w:tcW w:w="518" w:type="dxa"/>
            <w:tcMar>
              <w:top w:w="55" w:type="dxa"/>
              <w:left w:w="55" w:type="dxa"/>
              <w:bottom w:w="55" w:type="dxa"/>
              <w:right w:w="55" w:type="dxa"/>
            </w:tcMar>
            <w:vAlign w:val="center"/>
          </w:tcPr>
          <w:p w14:paraId="2A062A0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86F3B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9405B3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F74AF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E045367" w14:textId="77777777" w:rsidR="007031CA" w:rsidRDefault="007031CA">
            <w:pPr>
              <w:pStyle w:val="TableText"/>
              <w:rPr>
                <w:rFonts w:hint="eastAsia"/>
              </w:rPr>
            </w:pPr>
          </w:p>
        </w:tc>
      </w:tr>
      <w:tr w:rsidR="007031CA" w14:paraId="328BE1B1" w14:textId="77777777">
        <w:trPr>
          <w:cantSplit/>
          <w:jc w:val="center"/>
        </w:trPr>
        <w:tc>
          <w:tcPr>
            <w:tcW w:w="1036" w:type="dxa"/>
            <w:shd w:val="clear" w:color="auto" w:fill="F4F8F6"/>
            <w:tcMar>
              <w:top w:w="55" w:type="dxa"/>
              <w:left w:w="55" w:type="dxa"/>
              <w:bottom w:w="55" w:type="dxa"/>
              <w:right w:w="55" w:type="dxa"/>
            </w:tcMar>
            <w:vAlign w:val="center"/>
          </w:tcPr>
          <w:p w14:paraId="27D0DADD" w14:textId="77777777" w:rsidR="007031CA" w:rsidRDefault="00BF0064">
            <w:pPr>
              <w:pStyle w:val="IDText"/>
              <w:rPr>
                <w:rFonts w:hint="eastAsia"/>
              </w:rPr>
            </w:pPr>
            <w:r>
              <w:t>E-0039</w:t>
            </w:r>
          </w:p>
        </w:tc>
        <w:tc>
          <w:tcPr>
            <w:tcW w:w="5083" w:type="dxa"/>
            <w:shd w:val="clear" w:color="auto" w:fill="F4F8F6"/>
            <w:tcMar>
              <w:top w:w="55" w:type="dxa"/>
              <w:left w:w="55" w:type="dxa"/>
              <w:bottom w:w="55" w:type="dxa"/>
              <w:right w:w="55" w:type="dxa"/>
            </w:tcMar>
            <w:vAlign w:val="center"/>
          </w:tcPr>
          <w:p w14:paraId="12690962" w14:textId="77777777" w:rsidR="007031CA" w:rsidRDefault="00BF0064">
            <w:pPr>
              <w:pStyle w:val="TableText"/>
              <w:rPr>
                <w:rFonts w:hint="eastAsia"/>
              </w:rPr>
            </w:pPr>
            <w:r>
              <w:t>Gaps and corrective actions are identified.</w:t>
            </w:r>
          </w:p>
        </w:tc>
        <w:tc>
          <w:tcPr>
            <w:tcW w:w="518" w:type="dxa"/>
            <w:shd w:val="clear" w:color="auto" w:fill="F4F8F6"/>
            <w:tcMar>
              <w:top w:w="55" w:type="dxa"/>
              <w:left w:w="55" w:type="dxa"/>
              <w:bottom w:w="55" w:type="dxa"/>
              <w:right w:w="55" w:type="dxa"/>
            </w:tcMar>
            <w:vAlign w:val="center"/>
          </w:tcPr>
          <w:p w14:paraId="6299B7C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E2D7DC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23F259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B92EE9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ED73EAA" w14:textId="77777777" w:rsidR="007031CA" w:rsidRDefault="007031CA">
            <w:pPr>
              <w:pStyle w:val="TableText"/>
              <w:rPr>
                <w:rFonts w:hint="eastAsia"/>
              </w:rPr>
            </w:pPr>
          </w:p>
        </w:tc>
      </w:tr>
      <w:tr w:rsidR="007031CA" w14:paraId="2F45F804" w14:textId="77777777">
        <w:trPr>
          <w:cantSplit/>
          <w:jc w:val="center"/>
        </w:trPr>
        <w:tc>
          <w:tcPr>
            <w:tcW w:w="1036" w:type="dxa"/>
            <w:tcMar>
              <w:top w:w="55" w:type="dxa"/>
              <w:left w:w="55" w:type="dxa"/>
              <w:bottom w:w="55" w:type="dxa"/>
              <w:right w:w="55" w:type="dxa"/>
            </w:tcMar>
            <w:vAlign w:val="center"/>
          </w:tcPr>
          <w:p w14:paraId="3B5E064A"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21240732" w14:textId="77777777" w:rsidR="007031CA" w:rsidRDefault="00BF0064">
            <w:pPr>
              <w:pStyle w:val="TableText"/>
              <w:rPr>
                <w:rFonts w:hint="eastAsia"/>
              </w:rPr>
            </w:pPr>
            <w:r>
              <w:t>Strengths and successful practices are documented for sustainment.</w:t>
            </w:r>
          </w:p>
        </w:tc>
        <w:tc>
          <w:tcPr>
            <w:tcW w:w="518" w:type="dxa"/>
            <w:tcMar>
              <w:top w:w="55" w:type="dxa"/>
              <w:left w:w="55" w:type="dxa"/>
              <w:bottom w:w="55" w:type="dxa"/>
              <w:right w:w="55" w:type="dxa"/>
            </w:tcMar>
            <w:vAlign w:val="center"/>
          </w:tcPr>
          <w:p w14:paraId="7E34D97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C885F7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6C2FD9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18888B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DF29B8C" w14:textId="77777777" w:rsidR="007031CA" w:rsidRDefault="007031CA">
            <w:pPr>
              <w:pStyle w:val="TableText"/>
              <w:rPr>
                <w:rFonts w:hint="eastAsia"/>
              </w:rPr>
            </w:pPr>
          </w:p>
        </w:tc>
      </w:tr>
      <w:tr w:rsidR="007031CA" w14:paraId="603B35A0" w14:textId="77777777">
        <w:trPr>
          <w:cantSplit/>
          <w:jc w:val="center"/>
        </w:trPr>
        <w:tc>
          <w:tcPr>
            <w:tcW w:w="1036" w:type="dxa"/>
            <w:shd w:val="clear" w:color="auto" w:fill="F4F8F6"/>
            <w:tcMar>
              <w:top w:w="55" w:type="dxa"/>
              <w:left w:w="55" w:type="dxa"/>
              <w:bottom w:w="55" w:type="dxa"/>
              <w:right w:w="55" w:type="dxa"/>
            </w:tcMar>
            <w:vAlign w:val="center"/>
          </w:tcPr>
          <w:p w14:paraId="2A488719"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3B739529" w14:textId="77777777" w:rsidR="007031CA" w:rsidRDefault="00BF0064">
            <w:pPr>
              <w:pStyle w:val="TableText"/>
              <w:rPr>
                <w:rFonts w:hint="eastAsia"/>
              </w:rPr>
            </w:pPr>
            <w:r>
              <w:t>Corrective actions are assigned to responsible owners with due dates.</w:t>
            </w:r>
          </w:p>
        </w:tc>
        <w:tc>
          <w:tcPr>
            <w:tcW w:w="518" w:type="dxa"/>
            <w:shd w:val="clear" w:color="auto" w:fill="F4F8F6"/>
            <w:tcMar>
              <w:top w:w="55" w:type="dxa"/>
              <w:left w:w="55" w:type="dxa"/>
              <w:bottom w:w="55" w:type="dxa"/>
              <w:right w:w="55" w:type="dxa"/>
            </w:tcMar>
            <w:vAlign w:val="center"/>
          </w:tcPr>
          <w:p w14:paraId="5C2E1FE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08A00B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94A174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A6B5AC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38569DD" w14:textId="77777777" w:rsidR="007031CA" w:rsidRDefault="007031CA">
            <w:pPr>
              <w:pStyle w:val="TableText"/>
              <w:rPr>
                <w:rFonts w:hint="eastAsia"/>
              </w:rPr>
            </w:pPr>
          </w:p>
        </w:tc>
      </w:tr>
      <w:tr w:rsidR="007031CA" w14:paraId="08B3F74B" w14:textId="77777777">
        <w:trPr>
          <w:cantSplit/>
          <w:jc w:val="center"/>
        </w:trPr>
        <w:tc>
          <w:tcPr>
            <w:tcW w:w="1036" w:type="dxa"/>
            <w:tcMar>
              <w:top w:w="55" w:type="dxa"/>
              <w:left w:w="55" w:type="dxa"/>
              <w:bottom w:w="55" w:type="dxa"/>
              <w:right w:w="55" w:type="dxa"/>
            </w:tcMar>
            <w:vAlign w:val="center"/>
          </w:tcPr>
          <w:p w14:paraId="5A851C28" w14:textId="77777777" w:rsidR="007031CA" w:rsidRDefault="00BF0064">
            <w:pPr>
              <w:pStyle w:val="IDText"/>
              <w:rPr>
                <w:rFonts w:hint="eastAsia"/>
              </w:rPr>
            </w:pPr>
            <w:r>
              <w:t>E-0039</w:t>
            </w:r>
          </w:p>
        </w:tc>
        <w:tc>
          <w:tcPr>
            <w:tcW w:w="5083" w:type="dxa"/>
            <w:tcMar>
              <w:top w:w="55" w:type="dxa"/>
              <w:left w:w="55" w:type="dxa"/>
              <w:bottom w:w="55" w:type="dxa"/>
              <w:right w:w="55" w:type="dxa"/>
            </w:tcMar>
            <w:vAlign w:val="center"/>
          </w:tcPr>
          <w:p w14:paraId="3F960CFD" w14:textId="77777777" w:rsidR="007031CA" w:rsidRDefault="00BF0064">
            <w:pPr>
              <w:pStyle w:val="TableText"/>
              <w:rPr>
                <w:rFonts w:hint="eastAsia"/>
              </w:rPr>
            </w:pPr>
            <w:r>
              <w:t>EOP/policy revisions are made when findings indicate a change is needed.</w:t>
            </w:r>
          </w:p>
        </w:tc>
        <w:tc>
          <w:tcPr>
            <w:tcW w:w="518" w:type="dxa"/>
            <w:tcMar>
              <w:top w:w="55" w:type="dxa"/>
              <w:left w:w="55" w:type="dxa"/>
              <w:bottom w:w="55" w:type="dxa"/>
              <w:right w:w="55" w:type="dxa"/>
            </w:tcMar>
            <w:vAlign w:val="center"/>
          </w:tcPr>
          <w:p w14:paraId="7A7D134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B5AAFE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11A90C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330D8B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3F5D333" w14:textId="77777777" w:rsidR="007031CA" w:rsidRDefault="007031CA">
            <w:pPr>
              <w:pStyle w:val="TableText"/>
              <w:rPr>
                <w:rFonts w:hint="eastAsia"/>
              </w:rPr>
            </w:pPr>
          </w:p>
        </w:tc>
      </w:tr>
      <w:tr w:rsidR="007031CA" w14:paraId="79779062" w14:textId="77777777">
        <w:trPr>
          <w:cantSplit/>
          <w:jc w:val="center"/>
        </w:trPr>
        <w:tc>
          <w:tcPr>
            <w:tcW w:w="1036" w:type="dxa"/>
            <w:shd w:val="clear" w:color="auto" w:fill="F4F8F6"/>
            <w:tcMar>
              <w:top w:w="55" w:type="dxa"/>
              <w:left w:w="55" w:type="dxa"/>
              <w:bottom w:w="55" w:type="dxa"/>
              <w:right w:w="55" w:type="dxa"/>
            </w:tcMar>
            <w:vAlign w:val="center"/>
          </w:tcPr>
          <w:p w14:paraId="7B229F59" w14:textId="77777777" w:rsidR="007031CA" w:rsidRDefault="00BF0064">
            <w:pPr>
              <w:pStyle w:val="IDText"/>
              <w:rPr>
                <w:rFonts w:hint="eastAsia"/>
              </w:rPr>
            </w:pPr>
            <w:r>
              <w:t>E-0037/E-0039</w:t>
            </w:r>
          </w:p>
        </w:tc>
        <w:tc>
          <w:tcPr>
            <w:tcW w:w="5083" w:type="dxa"/>
            <w:shd w:val="clear" w:color="auto" w:fill="F4F8F6"/>
            <w:tcMar>
              <w:top w:w="55" w:type="dxa"/>
              <w:left w:w="55" w:type="dxa"/>
              <w:bottom w:w="55" w:type="dxa"/>
              <w:right w:w="55" w:type="dxa"/>
            </w:tcMar>
            <w:vAlign w:val="center"/>
          </w:tcPr>
          <w:p w14:paraId="7A48033B" w14:textId="77777777" w:rsidR="007031CA" w:rsidRDefault="00BF0064">
            <w:pPr>
              <w:pStyle w:val="TableText"/>
              <w:rPr>
                <w:rFonts w:hint="eastAsia"/>
              </w:rPr>
            </w:pPr>
            <w:r>
              <w:t>Training is updated when deficiencies identify a training need.</w:t>
            </w:r>
          </w:p>
        </w:tc>
        <w:tc>
          <w:tcPr>
            <w:tcW w:w="518" w:type="dxa"/>
            <w:shd w:val="clear" w:color="auto" w:fill="F4F8F6"/>
            <w:tcMar>
              <w:top w:w="55" w:type="dxa"/>
              <w:left w:w="55" w:type="dxa"/>
              <w:bottom w:w="55" w:type="dxa"/>
              <w:right w:w="55" w:type="dxa"/>
            </w:tcMar>
            <w:vAlign w:val="center"/>
          </w:tcPr>
          <w:p w14:paraId="37B0E8F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8E53EC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DA6B20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08D74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13716EE" w14:textId="77777777" w:rsidR="007031CA" w:rsidRDefault="007031CA">
            <w:pPr>
              <w:pStyle w:val="TableText"/>
              <w:rPr>
                <w:rFonts w:hint="eastAsia"/>
              </w:rPr>
            </w:pPr>
          </w:p>
        </w:tc>
      </w:tr>
      <w:tr w:rsidR="007031CA" w14:paraId="52C77D54" w14:textId="77777777">
        <w:trPr>
          <w:cantSplit/>
          <w:jc w:val="center"/>
        </w:trPr>
        <w:tc>
          <w:tcPr>
            <w:tcW w:w="1036" w:type="dxa"/>
            <w:tcMar>
              <w:top w:w="55" w:type="dxa"/>
              <w:left w:w="55" w:type="dxa"/>
              <w:bottom w:w="55" w:type="dxa"/>
              <w:right w:w="55" w:type="dxa"/>
            </w:tcMar>
            <w:vAlign w:val="center"/>
          </w:tcPr>
          <w:p w14:paraId="7AEAFD54" w14:textId="77777777" w:rsidR="007031CA" w:rsidRDefault="00BF0064">
            <w:pPr>
              <w:pStyle w:val="IDText"/>
              <w:rPr>
                <w:rFonts w:hint="eastAsia"/>
              </w:rPr>
            </w:pPr>
            <w:r>
              <w:t>E-0042 | IF APPLICABLE</w:t>
            </w:r>
          </w:p>
        </w:tc>
        <w:tc>
          <w:tcPr>
            <w:tcW w:w="5083" w:type="dxa"/>
            <w:tcMar>
              <w:top w:w="55" w:type="dxa"/>
              <w:left w:w="55" w:type="dxa"/>
              <w:bottom w:w="55" w:type="dxa"/>
              <w:right w:w="55" w:type="dxa"/>
            </w:tcMar>
            <w:vAlign w:val="center"/>
          </w:tcPr>
          <w:p w14:paraId="240577ED" w14:textId="77777777" w:rsidR="007031CA" w:rsidRDefault="00BF0064">
            <w:pPr>
              <w:pStyle w:val="TableText"/>
              <w:rPr>
                <w:rFonts w:hint="eastAsia"/>
              </w:rPr>
            </w:pPr>
            <w:r>
              <w:t>For integrated healthcare systems, each separately certified facility actively participates in development of the unified program.</w:t>
            </w:r>
          </w:p>
        </w:tc>
        <w:tc>
          <w:tcPr>
            <w:tcW w:w="518" w:type="dxa"/>
            <w:tcMar>
              <w:top w:w="55" w:type="dxa"/>
              <w:left w:w="55" w:type="dxa"/>
              <w:bottom w:w="55" w:type="dxa"/>
              <w:right w:w="55" w:type="dxa"/>
            </w:tcMar>
            <w:vAlign w:val="center"/>
          </w:tcPr>
          <w:p w14:paraId="00D6950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320879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1FE4EF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429793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61BC7A9" w14:textId="77777777" w:rsidR="007031CA" w:rsidRDefault="007031CA">
            <w:pPr>
              <w:pStyle w:val="TableText"/>
              <w:rPr>
                <w:rFonts w:hint="eastAsia"/>
              </w:rPr>
            </w:pPr>
          </w:p>
        </w:tc>
      </w:tr>
      <w:tr w:rsidR="007031CA" w14:paraId="3105E032" w14:textId="77777777">
        <w:trPr>
          <w:cantSplit/>
          <w:jc w:val="center"/>
        </w:trPr>
        <w:tc>
          <w:tcPr>
            <w:tcW w:w="1036" w:type="dxa"/>
            <w:shd w:val="clear" w:color="auto" w:fill="F4F8F6"/>
            <w:tcMar>
              <w:top w:w="55" w:type="dxa"/>
              <w:left w:w="55" w:type="dxa"/>
              <w:bottom w:w="55" w:type="dxa"/>
              <w:right w:w="55" w:type="dxa"/>
            </w:tcMar>
            <w:vAlign w:val="center"/>
          </w:tcPr>
          <w:p w14:paraId="4A1FDEAD" w14:textId="77777777" w:rsidR="007031CA" w:rsidRDefault="00BF0064">
            <w:pPr>
              <w:pStyle w:val="IDText"/>
              <w:rPr>
                <w:rFonts w:hint="eastAsia"/>
              </w:rPr>
            </w:pPr>
            <w:r>
              <w:t>E-0042 | IF APPLICABLE</w:t>
            </w:r>
          </w:p>
        </w:tc>
        <w:tc>
          <w:tcPr>
            <w:tcW w:w="5083" w:type="dxa"/>
            <w:shd w:val="clear" w:color="auto" w:fill="F4F8F6"/>
            <w:tcMar>
              <w:top w:w="55" w:type="dxa"/>
              <w:left w:w="55" w:type="dxa"/>
              <w:bottom w:w="55" w:type="dxa"/>
              <w:right w:w="55" w:type="dxa"/>
            </w:tcMar>
            <w:vAlign w:val="center"/>
          </w:tcPr>
          <w:p w14:paraId="43AE608C" w14:textId="77777777" w:rsidR="007031CA" w:rsidRDefault="00BF0064">
            <w:pPr>
              <w:pStyle w:val="TableText"/>
              <w:rPr>
                <w:rFonts w:hint="eastAsia"/>
              </w:rPr>
            </w:pPr>
            <w:r>
              <w:t>The integrated program accounts for each facility’s unique circumstances, population, and services.</w:t>
            </w:r>
          </w:p>
        </w:tc>
        <w:tc>
          <w:tcPr>
            <w:tcW w:w="518" w:type="dxa"/>
            <w:shd w:val="clear" w:color="auto" w:fill="F4F8F6"/>
            <w:tcMar>
              <w:top w:w="55" w:type="dxa"/>
              <w:left w:w="55" w:type="dxa"/>
              <w:bottom w:w="55" w:type="dxa"/>
              <w:right w:w="55" w:type="dxa"/>
            </w:tcMar>
            <w:vAlign w:val="center"/>
          </w:tcPr>
          <w:p w14:paraId="13BAC29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EC6D0C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C441A3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BAD90C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C973CD7" w14:textId="77777777" w:rsidR="007031CA" w:rsidRDefault="007031CA">
            <w:pPr>
              <w:pStyle w:val="TableText"/>
              <w:rPr>
                <w:rFonts w:hint="eastAsia"/>
              </w:rPr>
            </w:pPr>
          </w:p>
        </w:tc>
      </w:tr>
      <w:tr w:rsidR="007031CA" w14:paraId="0804778F" w14:textId="77777777">
        <w:trPr>
          <w:cantSplit/>
          <w:jc w:val="center"/>
        </w:trPr>
        <w:tc>
          <w:tcPr>
            <w:tcW w:w="1036" w:type="dxa"/>
            <w:tcMar>
              <w:top w:w="55" w:type="dxa"/>
              <w:left w:w="55" w:type="dxa"/>
              <w:bottom w:w="55" w:type="dxa"/>
              <w:right w:w="55" w:type="dxa"/>
            </w:tcMar>
            <w:vAlign w:val="center"/>
          </w:tcPr>
          <w:p w14:paraId="49769AB5" w14:textId="77777777" w:rsidR="007031CA" w:rsidRDefault="00BF0064">
            <w:pPr>
              <w:pStyle w:val="IDText"/>
              <w:rPr>
                <w:rFonts w:hint="eastAsia"/>
              </w:rPr>
            </w:pPr>
            <w:r>
              <w:t>E-0042 | IF APPLICABLE</w:t>
            </w:r>
          </w:p>
        </w:tc>
        <w:tc>
          <w:tcPr>
            <w:tcW w:w="5083" w:type="dxa"/>
            <w:tcMar>
              <w:top w:w="55" w:type="dxa"/>
              <w:left w:w="55" w:type="dxa"/>
              <w:bottom w:w="55" w:type="dxa"/>
              <w:right w:w="55" w:type="dxa"/>
            </w:tcMar>
            <w:vAlign w:val="center"/>
          </w:tcPr>
          <w:p w14:paraId="6619E299" w14:textId="77777777" w:rsidR="007031CA" w:rsidRDefault="00BF0064">
            <w:pPr>
              <w:pStyle w:val="TableText"/>
              <w:rPr>
                <w:rFonts w:hint="eastAsia"/>
              </w:rPr>
            </w:pPr>
            <w:r>
              <w:t>Each facility can actively use and comply with the integrated program.</w:t>
            </w:r>
          </w:p>
        </w:tc>
        <w:tc>
          <w:tcPr>
            <w:tcW w:w="518" w:type="dxa"/>
            <w:tcMar>
              <w:top w:w="55" w:type="dxa"/>
              <w:left w:w="55" w:type="dxa"/>
              <w:bottom w:w="55" w:type="dxa"/>
              <w:right w:w="55" w:type="dxa"/>
            </w:tcMar>
            <w:vAlign w:val="center"/>
          </w:tcPr>
          <w:p w14:paraId="0A17076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841C5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73FFD3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CE2D98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5BF53F4" w14:textId="77777777" w:rsidR="007031CA" w:rsidRDefault="007031CA">
            <w:pPr>
              <w:pStyle w:val="TableText"/>
              <w:rPr>
                <w:rFonts w:hint="eastAsia"/>
              </w:rPr>
            </w:pPr>
          </w:p>
        </w:tc>
      </w:tr>
    </w:tbl>
    <w:p w14:paraId="2E6B5A1B" w14:textId="77777777" w:rsidR="007031CA" w:rsidRDefault="007031CA">
      <w:pPr>
        <w:spacing w:after="0"/>
        <w:rPr>
          <w:rFonts w:hint="eastAsia"/>
        </w:rPr>
      </w:pPr>
    </w:p>
    <w:p w14:paraId="676C7747"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02147B73" w14:textId="77777777">
        <w:trPr>
          <w:jc w:val="center"/>
        </w:trPr>
        <w:tc>
          <w:tcPr>
            <w:tcW w:w="10728" w:type="dxa"/>
            <w:shd w:val="clear" w:color="auto" w:fill="00543B"/>
            <w:tcMar>
              <w:top w:w="120" w:type="dxa"/>
              <w:left w:w="140" w:type="dxa"/>
              <w:bottom w:w="120" w:type="dxa"/>
              <w:right w:w="140" w:type="dxa"/>
            </w:tcMar>
            <w:vAlign w:val="center"/>
          </w:tcPr>
          <w:p w14:paraId="4728C4D8" w14:textId="77777777" w:rsidR="007031CA" w:rsidRDefault="00BF0064">
            <w:pPr>
              <w:rPr>
                <w:rFonts w:hint="eastAsia"/>
              </w:rPr>
            </w:pPr>
            <w:r>
              <w:rPr>
                <w:b/>
                <w:color w:val="FFFFFF"/>
                <w:sz w:val="20"/>
              </w:rPr>
              <w:lastRenderedPageBreak/>
              <w:t>PART II — FIRE &amp; LIFE SAFETY COMPLIANCE LAYERS</w:t>
            </w:r>
            <w:r>
              <w:rPr>
                <w:b/>
                <w:color w:val="FFFFFF"/>
                <w:sz w:val="20"/>
              </w:rPr>
              <w:br/>
            </w:r>
            <w:r>
              <w:rPr>
                <w:b/>
                <w:color w:val="FFFFFF"/>
                <w:sz w:val="20"/>
              </w:rPr>
              <w:t>Federal CMS Life Safety Code requirements and Maine State Fire Marshal / local AHJ requirements are reviewed separately</w:t>
            </w:r>
          </w:p>
        </w:tc>
      </w:tr>
    </w:tbl>
    <w:p w14:paraId="66D08A3F" w14:textId="77777777" w:rsidR="007031CA" w:rsidRDefault="007031CA">
      <w:pPr>
        <w:spacing w:after="0"/>
        <w:rPr>
          <w:rFonts w:hint="eastAsia"/>
        </w:rPr>
      </w:pPr>
    </w:p>
    <w:tbl>
      <w:tblPr>
        <w:tblW w:w="0" w:type="auto"/>
        <w:jc w:val="center"/>
        <w:tblBorders>
          <w:top w:val="single" w:sz="0" w:space="0" w:color="FCECE7"/>
          <w:left w:val="single" w:sz="0" w:space="0" w:color="FCECE7"/>
          <w:bottom w:val="single" w:sz="0" w:space="0" w:color="FCECE7"/>
          <w:right w:val="single" w:sz="0" w:space="0" w:color="FCECE7"/>
          <w:insideH w:val="single" w:sz="0" w:space="0" w:color="FCECE7"/>
          <w:insideV w:val="single" w:sz="0" w:space="0" w:color="FCECE7"/>
        </w:tblBorders>
        <w:tblLayout w:type="fixed"/>
        <w:tblLook w:val="04A0" w:firstRow="1" w:lastRow="0" w:firstColumn="1" w:lastColumn="0" w:noHBand="0" w:noVBand="1"/>
      </w:tblPr>
      <w:tblGrid>
        <w:gridCol w:w="172"/>
        <w:gridCol w:w="10440"/>
      </w:tblGrid>
      <w:tr w:rsidR="007031CA" w14:paraId="6250ED07" w14:textId="77777777">
        <w:trPr>
          <w:jc w:val="center"/>
        </w:trPr>
        <w:tc>
          <w:tcPr>
            <w:tcW w:w="172" w:type="dxa"/>
            <w:shd w:val="clear" w:color="auto" w:fill="E43A0A"/>
            <w:tcMar>
              <w:top w:w="0" w:type="dxa"/>
              <w:left w:w="0" w:type="dxa"/>
              <w:bottom w:w="0" w:type="dxa"/>
              <w:right w:w="0" w:type="dxa"/>
            </w:tcMar>
          </w:tcPr>
          <w:p w14:paraId="695477D1" w14:textId="77777777" w:rsidR="007031CA" w:rsidRDefault="007031CA">
            <w:pPr>
              <w:rPr>
                <w:rFonts w:hint="eastAsia"/>
              </w:rPr>
            </w:pPr>
          </w:p>
        </w:tc>
        <w:tc>
          <w:tcPr>
            <w:tcW w:w="10440" w:type="dxa"/>
            <w:shd w:val="clear" w:color="auto" w:fill="FCECE7"/>
            <w:tcMar>
              <w:top w:w="95" w:type="dxa"/>
              <w:left w:w="120" w:type="dxa"/>
              <w:bottom w:w="95" w:type="dxa"/>
              <w:right w:w="120" w:type="dxa"/>
            </w:tcMar>
          </w:tcPr>
          <w:p w14:paraId="6885711A" w14:textId="77777777" w:rsidR="007031CA" w:rsidRDefault="00BF0064">
            <w:pPr>
              <w:rPr>
                <w:rFonts w:hint="eastAsia"/>
              </w:rPr>
            </w:pPr>
            <w:r>
              <w:t>Do not substitute this section for an official inspection</w:t>
            </w:r>
            <w:r>
              <w:br/>
            </w:r>
            <w:r>
              <w:t>Part II contains selected EOP-relevant fire/life-safety readiness items. Part II-A addresses the federal CMS Life Safety Code/K-tag layer; Part II-B addresses Maine State Fire Marshal and local authority-having-jurisdiction requirements. The CMS-2786R federal survey is based on the CMS-adopted 2012 Life Safety Code framework, while Maine applies State-adopted rules and NFPA editions that may differ. Complete the applicable official CMS survey form and comply independently with Maine/local AHJ requirements.</w:t>
            </w:r>
          </w:p>
        </w:tc>
      </w:tr>
    </w:tbl>
    <w:p w14:paraId="55A205AD" w14:textId="77777777" w:rsidR="007031CA" w:rsidRDefault="007031CA">
      <w:pPr>
        <w:spacing w:after="0"/>
        <w:rPr>
          <w:rFonts w:hint="eastAsia"/>
        </w:rPr>
      </w:pPr>
    </w:p>
    <w:tbl>
      <w:tblPr>
        <w:tblW w:w="0" w:type="auto"/>
        <w:jc w:val="center"/>
        <w:tblLayout w:type="fixed"/>
        <w:tblLook w:val="04A0" w:firstRow="1" w:lastRow="0" w:firstColumn="1" w:lastColumn="0" w:noHBand="0" w:noVBand="1"/>
      </w:tblPr>
      <w:tblGrid>
        <w:gridCol w:w="10728"/>
      </w:tblGrid>
      <w:tr w:rsidR="007031CA" w14:paraId="4ECA29A2" w14:textId="77777777">
        <w:trPr>
          <w:jc w:val="center"/>
        </w:trPr>
        <w:tc>
          <w:tcPr>
            <w:tcW w:w="10728" w:type="dxa"/>
            <w:shd w:val="clear" w:color="auto" w:fill="00543B"/>
            <w:tcMar>
              <w:top w:w="120" w:type="dxa"/>
              <w:left w:w="140" w:type="dxa"/>
              <w:bottom w:w="120" w:type="dxa"/>
              <w:right w:w="140" w:type="dxa"/>
            </w:tcMar>
            <w:vAlign w:val="center"/>
          </w:tcPr>
          <w:p w14:paraId="43C09969" w14:textId="77777777" w:rsidR="007031CA" w:rsidRDefault="00BF0064">
            <w:pPr>
              <w:rPr>
                <w:rFonts w:hint="eastAsia"/>
              </w:rPr>
            </w:pPr>
            <w:r>
              <w:rPr>
                <w:b/>
                <w:color w:val="FFFFFF"/>
                <w:sz w:val="20"/>
              </w:rPr>
              <w:t>PART II-A — CMS LIFE SAFETY CODE / K-TAG READINESS Federal CMS Life Safety Code survey layer; verify the complete applicable CMS-2786 form separately</w:t>
            </w:r>
            <w:r>
              <w:rPr>
                <w:b/>
                <w:color w:val="FFFFFF"/>
                <w:sz w:val="20"/>
              </w:rPr>
              <w:br/>
            </w:r>
          </w:p>
        </w:tc>
      </w:tr>
    </w:tbl>
    <w:p w14:paraId="3CAC198C" w14:textId="77777777" w:rsidR="007031CA" w:rsidRDefault="00BF0064">
      <w:pPr>
        <w:pStyle w:val="Heading2"/>
      </w:pPr>
      <w:r>
        <w:t>DRILLS &amp; EXERCISES — SEPARATE COMPLIANCE REQUIREMENTS</w:t>
      </w:r>
    </w:p>
    <w:p w14:paraId="315CE6B4" w14:textId="77777777" w:rsidR="007031CA" w:rsidRDefault="00BF0064">
      <w:pPr>
        <w:rPr>
          <w:rFonts w:hint="eastAsia"/>
        </w:rPr>
      </w:pPr>
      <w:r>
        <w:rPr>
          <w:i/>
          <w:color w:val="666666"/>
          <w:sz w:val="16"/>
        </w:rPr>
        <w:t>The three requirements below overlap operationally but are separate compliance layers. Completion of one activity does not automatically establish compliance with another.</w:t>
      </w:r>
    </w:p>
    <w:tbl>
      <w:tblPr>
        <w:tblStyle w:val="TableGrid"/>
        <w:tblW w:w="0" w:type="auto"/>
        <w:jc w:val="center"/>
        <w:tblLayout w:type="fixed"/>
        <w:tblLook w:val="04A0" w:firstRow="1" w:lastRow="0" w:firstColumn="1" w:lastColumn="0" w:noHBand="0" w:noVBand="1"/>
      </w:tblPr>
      <w:tblGrid>
        <w:gridCol w:w="2592"/>
        <w:gridCol w:w="1800"/>
        <w:gridCol w:w="5112"/>
        <w:gridCol w:w="1512"/>
      </w:tblGrid>
      <w:tr w:rsidR="007031CA" w14:paraId="46AF4F76" w14:textId="77777777">
        <w:trPr>
          <w:jc w:val="center"/>
        </w:trPr>
        <w:tc>
          <w:tcPr>
            <w:tcW w:w="2592" w:type="dxa"/>
            <w:shd w:val="clear" w:color="auto" w:fill="00543B"/>
            <w:vAlign w:val="center"/>
          </w:tcPr>
          <w:p w14:paraId="540B4EDF" w14:textId="77777777" w:rsidR="007031CA" w:rsidRDefault="00BF0064">
            <w:pPr>
              <w:pStyle w:val="TableText"/>
              <w:jc w:val="center"/>
              <w:rPr>
                <w:rFonts w:hint="eastAsia"/>
              </w:rPr>
            </w:pPr>
            <w:r>
              <w:rPr>
                <w:b/>
                <w:color w:val="FFFFFF"/>
              </w:rPr>
              <w:t>Requirement</w:t>
            </w:r>
          </w:p>
        </w:tc>
        <w:tc>
          <w:tcPr>
            <w:tcW w:w="1800" w:type="dxa"/>
            <w:shd w:val="clear" w:color="auto" w:fill="00543B"/>
            <w:vAlign w:val="center"/>
          </w:tcPr>
          <w:p w14:paraId="50DDA5CA" w14:textId="77777777" w:rsidR="007031CA" w:rsidRDefault="00BF0064">
            <w:pPr>
              <w:pStyle w:val="TableText"/>
              <w:jc w:val="center"/>
              <w:rPr>
                <w:rFonts w:hint="eastAsia"/>
              </w:rPr>
            </w:pPr>
            <w:r>
              <w:rPr>
                <w:b/>
                <w:color w:val="FFFFFF"/>
              </w:rPr>
              <w:t>Frequency</w:t>
            </w:r>
          </w:p>
        </w:tc>
        <w:tc>
          <w:tcPr>
            <w:tcW w:w="5112" w:type="dxa"/>
            <w:shd w:val="clear" w:color="auto" w:fill="00543B"/>
            <w:vAlign w:val="center"/>
          </w:tcPr>
          <w:p w14:paraId="622E1BFC" w14:textId="77777777" w:rsidR="007031CA" w:rsidRDefault="00BF0064">
            <w:pPr>
              <w:pStyle w:val="TableText"/>
              <w:jc w:val="center"/>
              <w:rPr>
                <w:rFonts w:hint="eastAsia"/>
              </w:rPr>
            </w:pPr>
            <w:r>
              <w:rPr>
                <w:b/>
                <w:color w:val="FFFFFF"/>
              </w:rPr>
              <w:t>Key documentation / features</w:t>
            </w:r>
          </w:p>
        </w:tc>
        <w:tc>
          <w:tcPr>
            <w:tcW w:w="1512" w:type="dxa"/>
            <w:shd w:val="clear" w:color="auto" w:fill="00543B"/>
            <w:vAlign w:val="center"/>
          </w:tcPr>
          <w:p w14:paraId="1DF47814" w14:textId="77777777" w:rsidR="007031CA" w:rsidRDefault="00BF0064">
            <w:pPr>
              <w:pStyle w:val="TableText"/>
              <w:jc w:val="center"/>
              <w:rPr>
                <w:rFonts w:hint="eastAsia"/>
              </w:rPr>
            </w:pPr>
            <w:r>
              <w:rPr>
                <w:b/>
                <w:color w:val="FFFFFF"/>
              </w:rPr>
              <w:t>Authority</w:t>
            </w:r>
          </w:p>
        </w:tc>
      </w:tr>
      <w:tr w:rsidR="007031CA" w14:paraId="64D62628" w14:textId="77777777">
        <w:trPr>
          <w:jc w:val="center"/>
        </w:trPr>
        <w:tc>
          <w:tcPr>
            <w:tcW w:w="2592" w:type="dxa"/>
            <w:vAlign w:val="center"/>
          </w:tcPr>
          <w:p w14:paraId="4E88448C" w14:textId="77777777" w:rsidR="007031CA" w:rsidRDefault="00BF0064">
            <w:pPr>
              <w:pStyle w:val="TableText"/>
              <w:rPr>
                <w:rFonts w:hint="eastAsia"/>
              </w:rPr>
            </w:pPr>
            <w:r>
              <w:rPr>
                <w:sz w:val="15"/>
              </w:rPr>
              <w:t>CMS Emergency Preparedness — §483.73(d)(2) / E-0039</w:t>
            </w:r>
          </w:p>
        </w:tc>
        <w:tc>
          <w:tcPr>
            <w:tcW w:w="1800" w:type="dxa"/>
            <w:vAlign w:val="center"/>
          </w:tcPr>
          <w:p w14:paraId="5CBA912A" w14:textId="77777777" w:rsidR="007031CA" w:rsidRDefault="00BF0064">
            <w:pPr>
              <w:pStyle w:val="TableText"/>
              <w:rPr>
                <w:rFonts w:hint="eastAsia"/>
              </w:rPr>
            </w:pPr>
            <w:r>
              <w:rPr>
                <w:sz w:val="15"/>
              </w:rPr>
              <w:t>At least 2 exercises per year</w:t>
            </w:r>
          </w:p>
        </w:tc>
        <w:tc>
          <w:tcPr>
            <w:tcW w:w="5112" w:type="dxa"/>
            <w:vAlign w:val="center"/>
          </w:tcPr>
          <w:p w14:paraId="7C5FDE15" w14:textId="77777777" w:rsidR="007031CA" w:rsidRDefault="00BF0064">
            <w:pPr>
              <w:pStyle w:val="TableText"/>
              <w:rPr>
                <w:rFonts w:hint="eastAsia"/>
              </w:rPr>
            </w:pPr>
            <w:r>
              <w:rPr>
                <w:sz w:val="15"/>
              </w:rPr>
              <w:t>Includes unannounced staff drills using emergency procedures; annual community-based full-scale exercise (or facility-based functional exercise when unavailable) plus an additional annual qualifying exercise; analyze/document response and revise as needed.</w:t>
            </w:r>
          </w:p>
        </w:tc>
        <w:tc>
          <w:tcPr>
            <w:tcW w:w="1512" w:type="dxa"/>
            <w:vAlign w:val="center"/>
          </w:tcPr>
          <w:p w14:paraId="04D7C611" w14:textId="77777777" w:rsidR="007031CA" w:rsidRDefault="00BF0064">
            <w:pPr>
              <w:pStyle w:val="TableText"/>
              <w:rPr>
                <w:rFonts w:hint="eastAsia"/>
              </w:rPr>
            </w:pPr>
            <w:r>
              <w:rPr>
                <w:sz w:val="15"/>
              </w:rPr>
              <w:t>Federal CMS EP</w:t>
            </w:r>
          </w:p>
        </w:tc>
      </w:tr>
      <w:tr w:rsidR="007031CA" w14:paraId="27BAB9F8" w14:textId="77777777">
        <w:trPr>
          <w:jc w:val="center"/>
        </w:trPr>
        <w:tc>
          <w:tcPr>
            <w:tcW w:w="2592" w:type="dxa"/>
            <w:shd w:val="clear" w:color="auto" w:fill="F4F8F6"/>
            <w:vAlign w:val="center"/>
          </w:tcPr>
          <w:p w14:paraId="0682BE47" w14:textId="77777777" w:rsidR="007031CA" w:rsidRDefault="00BF0064">
            <w:pPr>
              <w:pStyle w:val="TableText"/>
              <w:rPr>
                <w:rFonts w:hint="eastAsia"/>
              </w:rPr>
            </w:pPr>
            <w:r>
              <w:rPr>
                <w:sz w:val="15"/>
              </w:rPr>
              <w:t>CMS Life Safety Code — K712</w:t>
            </w:r>
          </w:p>
        </w:tc>
        <w:tc>
          <w:tcPr>
            <w:tcW w:w="1800" w:type="dxa"/>
            <w:shd w:val="clear" w:color="auto" w:fill="F4F8F6"/>
            <w:vAlign w:val="center"/>
          </w:tcPr>
          <w:p w14:paraId="60CA52ED" w14:textId="77777777" w:rsidR="007031CA" w:rsidRDefault="00BF0064">
            <w:pPr>
              <w:pStyle w:val="TableText"/>
              <w:rPr>
                <w:rFonts w:hint="eastAsia"/>
              </w:rPr>
            </w:pPr>
            <w:r>
              <w:rPr>
                <w:sz w:val="15"/>
              </w:rPr>
              <w:t>At least quarterly on each shift</w:t>
            </w:r>
          </w:p>
        </w:tc>
        <w:tc>
          <w:tcPr>
            <w:tcW w:w="5112" w:type="dxa"/>
            <w:shd w:val="clear" w:color="auto" w:fill="F4F8F6"/>
            <w:vAlign w:val="center"/>
          </w:tcPr>
          <w:p w14:paraId="4CDC4396" w14:textId="77777777" w:rsidR="007031CA" w:rsidRDefault="00BF0064">
            <w:pPr>
              <w:pStyle w:val="TableText"/>
              <w:rPr>
                <w:rFonts w:hint="eastAsia"/>
              </w:rPr>
            </w:pPr>
            <w:r>
              <w:rPr>
                <w:sz w:val="15"/>
              </w:rPr>
              <w:t>Fire drills include transmission of the fire alarm signal and simulation of emergency fire conditions; expected and unexpected times and varying conditions.</w:t>
            </w:r>
          </w:p>
        </w:tc>
        <w:tc>
          <w:tcPr>
            <w:tcW w:w="1512" w:type="dxa"/>
            <w:shd w:val="clear" w:color="auto" w:fill="F4F8F6"/>
            <w:vAlign w:val="center"/>
          </w:tcPr>
          <w:p w14:paraId="3919A424" w14:textId="77777777" w:rsidR="007031CA" w:rsidRDefault="00BF0064">
            <w:pPr>
              <w:pStyle w:val="TableText"/>
              <w:rPr>
                <w:rFonts w:hint="eastAsia"/>
              </w:rPr>
            </w:pPr>
            <w:r>
              <w:rPr>
                <w:sz w:val="15"/>
              </w:rPr>
              <w:t>Federal CMS LSC</w:t>
            </w:r>
          </w:p>
        </w:tc>
      </w:tr>
      <w:tr w:rsidR="007031CA" w14:paraId="31EDA497" w14:textId="77777777">
        <w:trPr>
          <w:jc w:val="center"/>
        </w:trPr>
        <w:tc>
          <w:tcPr>
            <w:tcW w:w="2592" w:type="dxa"/>
            <w:vAlign w:val="center"/>
          </w:tcPr>
          <w:p w14:paraId="417D1E1C" w14:textId="77777777" w:rsidR="007031CA" w:rsidRDefault="00BF0064">
            <w:pPr>
              <w:pStyle w:val="TableText"/>
              <w:rPr>
                <w:rFonts w:hint="eastAsia"/>
              </w:rPr>
            </w:pPr>
            <w:r>
              <w:rPr>
                <w:sz w:val="15"/>
              </w:rPr>
              <w:t>Maine 10-144 CMR Ch. 110 §20.D.2(e)</w:t>
            </w:r>
          </w:p>
        </w:tc>
        <w:tc>
          <w:tcPr>
            <w:tcW w:w="1800" w:type="dxa"/>
            <w:vAlign w:val="center"/>
          </w:tcPr>
          <w:p w14:paraId="77F8E8CB" w14:textId="77777777" w:rsidR="007031CA" w:rsidRDefault="00BF0064">
            <w:pPr>
              <w:pStyle w:val="TableText"/>
              <w:rPr>
                <w:rFonts w:hint="eastAsia"/>
              </w:rPr>
            </w:pPr>
            <w:r>
              <w:rPr>
                <w:sz w:val="15"/>
              </w:rPr>
              <w:t>12 rehearsal drills each year; ≥3 per shift</w:t>
            </w:r>
          </w:p>
        </w:tc>
        <w:tc>
          <w:tcPr>
            <w:tcW w:w="5112" w:type="dxa"/>
            <w:vAlign w:val="center"/>
          </w:tcPr>
          <w:p w14:paraId="23079EAC" w14:textId="77777777" w:rsidR="007031CA" w:rsidRDefault="00BF0064">
            <w:pPr>
              <w:pStyle w:val="TableText"/>
              <w:rPr>
                <w:rFonts w:hint="eastAsia"/>
              </w:rPr>
            </w:pPr>
            <w:r>
              <w:rPr>
                <w:sz w:val="15"/>
              </w:rPr>
              <w:t>Conducted at irregular intervals. Records include date/time, staff performance, results, and corrective measures.</w:t>
            </w:r>
          </w:p>
        </w:tc>
        <w:tc>
          <w:tcPr>
            <w:tcW w:w="1512" w:type="dxa"/>
            <w:vAlign w:val="center"/>
          </w:tcPr>
          <w:p w14:paraId="765EE7C0" w14:textId="77777777" w:rsidR="007031CA" w:rsidRDefault="00BF0064">
            <w:pPr>
              <w:pStyle w:val="TableText"/>
              <w:rPr>
                <w:rFonts w:hint="eastAsia"/>
              </w:rPr>
            </w:pPr>
            <w:r>
              <w:rPr>
                <w:sz w:val="15"/>
              </w:rPr>
              <w:t>Maine DLC</w:t>
            </w:r>
          </w:p>
        </w:tc>
      </w:tr>
    </w:tbl>
    <w:p w14:paraId="04D007CE" w14:textId="77777777" w:rsidR="007031CA" w:rsidRDefault="00BF0064">
      <w:pPr>
        <w:pStyle w:val="BodyText"/>
        <w:spacing w:before="80" w:after="140"/>
        <w:rPr>
          <w:rFonts w:hint="eastAsia"/>
        </w:rPr>
      </w:pPr>
      <w:r>
        <w:rPr>
          <w:i/>
          <w:color w:val="666666"/>
          <w:sz w:val="16"/>
        </w:rPr>
        <w:t>If a single drill or exercise is used as evidence for more than one requirement, the facility should document how that activity independently satisfies each applicable standard.</w:t>
      </w:r>
    </w:p>
    <w:p w14:paraId="3BC8203C" w14:textId="77777777" w:rsidR="007031CA" w:rsidRDefault="00BF0064">
      <w:pPr>
        <w:pStyle w:val="Heading2"/>
        <w:pBdr>
          <w:bottom w:val="single" w:sz="10" w:space="2" w:color="E43A0A"/>
        </w:pBdr>
      </w:pPr>
      <w:r>
        <w:t>19. Fire Emergency Planning and Drills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7697B5D9" w14:textId="77777777">
        <w:trPr>
          <w:trHeight w:val="360"/>
          <w:tblHeader/>
          <w:jc w:val="center"/>
        </w:trPr>
        <w:tc>
          <w:tcPr>
            <w:tcW w:w="1036" w:type="dxa"/>
            <w:shd w:val="clear" w:color="auto" w:fill="00543B"/>
            <w:tcMar>
              <w:top w:w="70" w:type="dxa"/>
              <w:left w:w="50" w:type="dxa"/>
              <w:bottom w:w="70" w:type="dxa"/>
              <w:right w:w="50" w:type="dxa"/>
            </w:tcMar>
            <w:vAlign w:val="center"/>
          </w:tcPr>
          <w:p w14:paraId="078972B2"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3F01C26C"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418C8612"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7003C67"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6F1A096A"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54E82B15"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69C99CF8" w14:textId="77777777" w:rsidR="007031CA" w:rsidRDefault="00BF0064">
            <w:pPr>
              <w:rPr>
                <w:rFonts w:hint="eastAsia"/>
              </w:rPr>
            </w:pPr>
            <w:r>
              <w:rPr>
                <w:b/>
                <w:color w:val="FFFFFF"/>
                <w:sz w:val="14"/>
              </w:rPr>
              <w:t>EOP Location / Evidence / Notes</w:t>
            </w:r>
          </w:p>
        </w:tc>
      </w:tr>
      <w:tr w:rsidR="007031CA" w14:paraId="1AB8BBEB" w14:textId="77777777">
        <w:trPr>
          <w:cantSplit/>
          <w:jc w:val="center"/>
        </w:trPr>
        <w:tc>
          <w:tcPr>
            <w:tcW w:w="1036" w:type="dxa"/>
            <w:tcMar>
              <w:top w:w="55" w:type="dxa"/>
              <w:left w:w="55" w:type="dxa"/>
              <w:bottom w:w="55" w:type="dxa"/>
              <w:right w:w="55" w:type="dxa"/>
            </w:tcMar>
            <w:vAlign w:val="center"/>
          </w:tcPr>
          <w:p w14:paraId="35284B48" w14:textId="77777777" w:rsidR="007031CA" w:rsidRDefault="00BF0064">
            <w:pPr>
              <w:pStyle w:val="IDText"/>
              <w:rPr>
                <w:rFonts w:hint="eastAsia"/>
              </w:rPr>
            </w:pPr>
            <w:r>
              <w:t>K711</w:t>
            </w:r>
          </w:p>
        </w:tc>
        <w:tc>
          <w:tcPr>
            <w:tcW w:w="5083" w:type="dxa"/>
            <w:tcMar>
              <w:top w:w="55" w:type="dxa"/>
              <w:left w:w="55" w:type="dxa"/>
              <w:bottom w:w="55" w:type="dxa"/>
              <w:right w:w="55" w:type="dxa"/>
            </w:tcMar>
            <w:vAlign w:val="center"/>
          </w:tcPr>
          <w:p w14:paraId="65DCCFF6" w14:textId="77777777" w:rsidR="007031CA" w:rsidRDefault="00BF0064">
            <w:pPr>
              <w:pStyle w:val="TableText"/>
              <w:rPr>
                <w:rFonts w:hint="eastAsia"/>
              </w:rPr>
            </w:pPr>
            <w:r>
              <w:t>A written fire/emergency plan protects patients and provides for evacuation/relocation.</w:t>
            </w:r>
          </w:p>
        </w:tc>
        <w:tc>
          <w:tcPr>
            <w:tcW w:w="518" w:type="dxa"/>
            <w:tcMar>
              <w:top w:w="55" w:type="dxa"/>
              <w:left w:w="55" w:type="dxa"/>
              <w:bottom w:w="55" w:type="dxa"/>
              <w:right w:w="55" w:type="dxa"/>
            </w:tcMar>
            <w:vAlign w:val="center"/>
          </w:tcPr>
          <w:p w14:paraId="6323032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13CF9D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B4A4F1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C88A2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468FCD9" w14:textId="77777777" w:rsidR="007031CA" w:rsidRDefault="007031CA">
            <w:pPr>
              <w:pStyle w:val="TableText"/>
              <w:rPr>
                <w:rFonts w:hint="eastAsia"/>
              </w:rPr>
            </w:pPr>
          </w:p>
        </w:tc>
      </w:tr>
      <w:tr w:rsidR="007031CA" w14:paraId="26402CAF" w14:textId="77777777">
        <w:trPr>
          <w:cantSplit/>
          <w:jc w:val="center"/>
        </w:trPr>
        <w:tc>
          <w:tcPr>
            <w:tcW w:w="1036" w:type="dxa"/>
            <w:shd w:val="clear" w:color="auto" w:fill="F4F8F6"/>
            <w:tcMar>
              <w:top w:w="55" w:type="dxa"/>
              <w:left w:w="55" w:type="dxa"/>
              <w:bottom w:w="55" w:type="dxa"/>
              <w:right w:w="55" w:type="dxa"/>
            </w:tcMar>
            <w:vAlign w:val="center"/>
          </w:tcPr>
          <w:p w14:paraId="3C0DEADB" w14:textId="77777777" w:rsidR="007031CA" w:rsidRDefault="00BF0064">
            <w:pPr>
              <w:pStyle w:val="IDText"/>
              <w:rPr>
                <w:rFonts w:hint="eastAsia"/>
              </w:rPr>
            </w:pPr>
            <w:r>
              <w:t>K711</w:t>
            </w:r>
          </w:p>
        </w:tc>
        <w:tc>
          <w:tcPr>
            <w:tcW w:w="5083" w:type="dxa"/>
            <w:shd w:val="clear" w:color="auto" w:fill="F4F8F6"/>
            <w:tcMar>
              <w:top w:w="55" w:type="dxa"/>
              <w:left w:w="55" w:type="dxa"/>
              <w:bottom w:w="55" w:type="dxa"/>
              <w:right w:w="55" w:type="dxa"/>
            </w:tcMar>
            <w:vAlign w:val="center"/>
          </w:tcPr>
          <w:p w14:paraId="7CF7AE25" w14:textId="77777777" w:rsidR="007031CA" w:rsidRDefault="00BF0064">
            <w:pPr>
              <w:pStyle w:val="TableText"/>
              <w:rPr>
                <w:rFonts w:hint="eastAsia"/>
              </w:rPr>
            </w:pPr>
            <w:r>
              <w:t>Staff duties under the fire plan are defined.</w:t>
            </w:r>
          </w:p>
        </w:tc>
        <w:tc>
          <w:tcPr>
            <w:tcW w:w="518" w:type="dxa"/>
            <w:shd w:val="clear" w:color="auto" w:fill="F4F8F6"/>
            <w:tcMar>
              <w:top w:w="55" w:type="dxa"/>
              <w:left w:w="55" w:type="dxa"/>
              <w:bottom w:w="55" w:type="dxa"/>
              <w:right w:w="55" w:type="dxa"/>
            </w:tcMar>
            <w:vAlign w:val="center"/>
          </w:tcPr>
          <w:p w14:paraId="44E0B26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B2A22D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A88709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F5552C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756C13E" w14:textId="77777777" w:rsidR="007031CA" w:rsidRDefault="007031CA">
            <w:pPr>
              <w:pStyle w:val="TableText"/>
              <w:rPr>
                <w:rFonts w:hint="eastAsia"/>
              </w:rPr>
            </w:pPr>
          </w:p>
        </w:tc>
      </w:tr>
      <w:tr w:rsidR="007031CA" w14:paraId="4DF34D0A" w14:textId="77777777">
        <w:trPr>
          <w:cantSplit/>
          <w:jc w:val="center"/>
        </w:trPr>
        <w:tc>
          <w:tcPr>
            <w:tcW w:w="1036" w:type="dxa"/>
            <w:tcMar>
              <w:top w:w="55" w:type="dxa"/>
              <w:left w:w="55" w:type="dxa"/>
              <w:bottom w:w="55" w:type="dxa"/>
              <w:right w:w="55" w:type="dxa"/>
            </w:tcMar>
            <w:vAlign w:val="center"/>
          </w:tcPr>
          <w:p w14:paraId="06FF0228" w14:textId="77777777" w:rsidR="007031CA" w:rsidRDefault="00BF0064">
            <w:pPr>
              <w:pStyle w:val="IDText"/>
              <w:rPr>
                <w:rFonts w:hint="eastAsia"/>
              </w:rPr>
            </w:pPr>
            <w:r>
              <w:t>K711</w:t>
            </w:r>
          </w:p>
        </w:tc>
        <w:tc>
          <w:tcPr>
            <w:tcW w:w="5083" w:type="dxa"/>
            <w:tcMar>
              <w:top w:w="55" w:type="dxa"/>
              <w:left w:w="55" w:type="dxa"/>
              <w:bottom w:w="55" w:type="dxa"/>
              <w:right w:w="55" w:type="dxa"/>
            </w:tcMar>
            <w:vAlign w:val="center"/>
          </w:tcPr>
          <w:p w14:paraId="00025E13" w14:textId="77777777" w:rsidR="007031CA" w:rsidRDefault="00BF0064">
            <w:pPr>
              <w:pStyle w:val="TableText"/>
              <w:rPr>
                <w:rFonts w:hint="eastAsia"/>
              </w:rPr>
            </w:pPr>
            <w:r>
              <w:t>Employees are periodically instructed and kept informed of their duties under the plan.</w:t>
            </w:r>
          </w:p>
        </w:tc>
        <w:tc>
          <w:tcPr>
            <w:tcW w:w="518" w:type="dxa"/>
            <w:tcMar>
              <w:top w:w="55" w:type="dxa"/>
              <w:left w:w="55" w:type="dxa"/>
              <w:bottom w:w="55" w:type="dxa"/>
              <w:right w:w="55" w:type="dxa"/>
            </w:tcMar>
            <w:vAlign w:val="center"/>
          </w:tcPr>
          <w:p w14:paraId="75DFB27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1CDE4C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2CEAFC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3A97C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8DD542F" w14:textId="77777777" w:rsidR="007031CA" w:rsidRDefault="007031CA">
            <w:pPr>
              <w:pStyle w:val="TableText"/>
              <w:rPr>
                <w:rFonts w:hint="eastAsia"/>
              </w:rPr>
            </w:pPr>
          </w:p>
        </w:tc>
      </w:tr>
      <w:tr w:rsidR="007031CA" w14:paraId="3D0142CC" w14:textId="77777777">
        <w:trPr>
          <w:cantSplit/>
          <w:jc w:val="center"/>
        </w:trPr>
        <w:tc>
          <w:tcPr>
            <w:tcW w:w="1036" w:type="dxa"/>
            <w:shd w:val="clear" w:color="auto" w:fill="F4F8F6"/>
            <w:tcMar>
              <w:top w:w="55" w:type="dxa"/>
              <w:left w:w="55" w:type="dxa"/>
              <w:bottom w:w="55" w:type="dxa"/>
              <w:right w:w="55" w:type="dxa"/>
            </w:tcMar>
            <w:vAlign w:val="center"/>
          </w:tcPr>
          <w:p w14:paraId="09DF5ACB" w14:textId="77777777" w:rsidR="007031CA" w:rsidRDefault="00BF0064">
            <w:pPr>
              <w:pStyle w:val="IDText"/>
              <w:rPr>
                <w:rFonts w:hint="eastAsia"/>
              </w:rPr>
            </w:pPr>
            <w:r>
              <w:t>K711</w:t>
            </w:r>
          </w:p>
        </w:tc>
        <w:tc>
          <w:tcPr>
            <w:tcW w:w="5083" w:type="dxa"/>
            <w:shd w:val="clear" w:color="auto" w:fill="F4F8F6"/>
            <w:tcMar>
              <w:top w:w="55" w:type="dxa"/>
              <w:left w:w="55" w:type="dxa"/>
              <w:bottom w:w="55" w:type="dxa"/>
              <w:right w:w="55" w:type="dxa"/>
            </w:tcMar>
            <w:vAlign w:val="center"/>
          </w:tcPr>
          <w:p w14:paraId="58AACF46" w14:textId="77777777" w:rsidR="007031CA" w:rsidRDefault="00BF0064">
            <w:pPr>
              <w:pStyle w:val="TableText"/>
              <w:rPr>
                <w:rFonts w:hint="eastAsia"/>
              </w:rPr>
            </w:pPr>
            <w:r>
              <w:t>The fire safety plan is readily available as required.</w:t>
            </w:r>
          </w:p>
        </w:tc>
        <w:tc>
          <w:tcPr>
            <w:tcW w:w="518" w:type="dxa"/>
            <w:shd w:val="clear" w:color="auto" w:fill="F4F8F6"/>
            <w:tcMar>
              <w:top w:w="55" w:type="dxa"/>
              <w:left w:w="55" w:type="dxa"/>
              <w:bottom w:w="55" w:type="dxa"/>
              <w:right w:w="55" w:type="dxa"/>
            </w:tcMar>
            <w:vAlign w:val="center"/>
          </w:tcPr>
          <w:p w14:paraId="2BDE8CB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3CA267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D32B47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412DA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880B735" w14:textId="77777777" w:rsidR="007031CA" w:rsidRDefault="007031CA">
            <w:pPr>
              <w:pStyle w:val="TableText"/>
              <w:rPr>
                <w:rFonts w:hint="eastAsia"/>
              </w:rPr>
            </w:pPr>
          </w:p>
        </w:tc>
      </w:tr>
      <w:tr w:rsidR="007031CA" w14:paraId="4463C27A" w14:textId="77777777">
        <w:trPr>
          <w:cantSplit/>
          <w:jc w:val="center"/>
        </w:trPr>
        <w:tc>
          <w:tcPr>
            <w:tcW w:w="1036" w:type="dxa"/>
            <w:tcMar>
              <w:top w:w="55" w:type="dxa"/>
              <w:left w:w="55" w:type="dxa"/>
              <w:bottom w:w="55" w:type="dxa"/>
              <w:right w:w="55" w:type="dxa"/>
            </w:tcMar>
            <w:vAlign w:val="center"/>
          </w:tcPr>
          <w:p w14:paraId="746C5E14" w14:textId="77777777" w:rsidR="007031CA" w:rsidRDefault="00BF0064">
            <w:pPr>
              <w:pStyle w:val="IDText"/>
              <w:rPr>
                <w:rFonts w:hint="eastAsia"/>
              </w:rPr>
            </w:pPr>
            <w:r>
              <w:t>K711 / E-0020</w:t>
            </w:r>
          </w:p>
        </w:tc>
        <w:tc>
          <w:tcPr>
            <w:tcW w:w="5083" w:type="dxa"/>
            <w:tcMar>
              <w:top w:w="55" w:type="dxa"/>
              <w:left w:w="55" w:type="dxa"/>
              <w:bottom w:w="55" w:type="dxa"/>
              <w:right w:w="55" w:type="dxa"/>
            </w:tcMar>
            <w:vAlign w:val="center"/>
          </w:tcPr>
          <w:p w14:paraId="7C621A86" w14:textId="77777777" w:rsidR="007031CA" w:rsidRDefault="00BF0064">
            <w:pPr>
              <w:pStyle w:val="TableText"/>
              <w:rPr>
                <w:rFonts w:hint="eastAsia"/>
              </w:rPr>
            </w:pPr>
            <w:r>
              <w:t>Fire evacuation/relocation procedures are coordinated with the organization’s EOP.</w:t>
            </w:r>
          </w:p>
        </w:tc>
        <w:tc>
          <w:tcPr>
            <w:tcW w:w="518" w:type="dxa"/>
            <w:tcMar>
              <w:top w:w="55" w:type="dxa"/>
              <w:left w:w="55" w:type="dxa"/>
              <w:bottom w:w="55" w:type="dxa"/>
              <w:right w:w="55" w:type="dxa"/>
            </w:tcMar>
            <w:vAlign w:val="center"/>
          </w:tcPr>
          <w:p w14:paraId="5AA0913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F00C0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009431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6013E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6E7C455" w14:textId="77777777" w:rsidR="007031CA" w:rsidRDefault="007031CA">
            <w:pPr>
              <w:pStyle w:val="TableText"/>
              <w:rPr>
                <w:rFonts w:hint="eastAsia"/>
              </w:rPr>
            </w:pPr>
          </w:p>
        </w:tc>
      </w:tr>
      <w:tr w:rsidR="007031CA" w14:paraId="713214A8" w14:textId="77777777">
        <w:trPr>
          <w:cantSplit/>
          <w:jc w:val="center"/>
        </w:trPr>
        <w:tc>
          <w:tcPr>
            <w:tcW w:w="1036" w:type="dxa"/>
            <w:shd w:val="clear" w:color="auto" w:fill="F4F8F6"/>
            <w:tcMar>
              <w:top w:w="55" w:type="dxa"/>
              <w:left w:w="55" w:type="dxa"/>
              <w:bottom w:w="55" w:type="dxa"/>
              <w:right w:w="55" w:type="dxa"/>
            </w:tcMar>
            <w:vAlign w:val="center"/>
          </w:tcPr>
          <w:p w14:paraId="422894BE" w14:textId="77777777" w:rsidR="007031CA" w:rsidRDefault="00BF0064">
            <w:pPr>
              <w:pStyle w:val="IDText"/>
              <w:rPr>
                <w:rFonts w:hint="eastAsia"/>
              </w:rPr>
            </w:pPr>
            <w:r>
              <w:t>K712</w:t>
            </w:r>
          </w:p>
        </w:tc>
        <w:tc>
          <w:tcPr>
            <w:tcW w:w="5083" w:type="dxa"/>
            <w:shd w:val="clear" w:color="auto" w:fill="F4F8F6"/>
            <w:tcMar>
              <w:top w:w="55" w:type="dxa"/>
              <w:left w:w="55" w:type="dxa"/>
              <w:bottom w:w="55" w:type="dxa"/>
              <w:right w:w="55" w:type="dxa"/>
            </w:tcMar>
            <w:vAlign w:val="center"/>
          </w:tcPr>
          <w:p w14:paraId="29DF0F5F" w14:textId="77777777" w:rsidR="007031CA" w:rsidRDefault="00BF0064">
            <w:pPr>
              <w:pStyle w:val="TableText"/>
              <w:rPr>
                <w:rFonts w:hint="eastAsia"/>
              </w:rPr>
            </w:pPr>
            <w:r>
              <w:t>Fire drills include transmission of the fire alarm signal and simulation of emergency fire conditions.</w:t>
            </w:r>
          </w:p>
        </w:tc>
        <w:tc>
          <w:tcPr>
            <w:tcW w:w="518" w:type="dxa"/>
            <w:shd w:val="clear" w:color="auto" w:fill="F4F8F6"/>
            <w:tcMar>
              <w:top w:w="55" w:type="dxa"/>
              <w:left w:w="55" w:type="dxa"/>
              <w:bottom w:w="55" w:type="dxa"/>
              <w:right w:w="55" w:type="dxa"/>
            </w:tcMar>
            <w:vAlign w:val="center"/>
          </w:tcPr>
          <w:p w14:paraId="6D5D7AE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404C5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BBD01B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CF7A31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338B2D9" w14:textId="77777777" w:rsidR="007031CA" w:rsidRDefault="007031CA">
            <w:pPr>
              <w:pStyle w:val="TableText"/>
              <w:rPr>
                <w:rFonts w:hint="eastAsia"/>
              </w:rPr>
            </w:pPr>
          </w:p>
        </w:tc>
      </w:tr>
      <w:tr w:rsidR="007031CA" w14:paraId="5DD878B5" w14:textId="77777777">
        <w:trPr>
          <w:cantSplit/>
          <w:jc w:val="center"/>
        </w:trPr>
        <w:tc>
          <w:tcPr>
            <w:tcW w:w="1036" w:type="dxa"/>
            <w:tcMar>
              <w:top w:w="55" w:type="dxa"/>
              <w:left w:w="55" w:type="dxa"/>
              <w:bottom w:w="55" w:type="dxa"/>
              <w:right w:w="55" w:type="dxa"/>
            </w:tcMar>
            <w:vAlign w:val="center"/>
          </w:tcPr>
          <w:p w14:paraId="294F6B77" w14:textId="77777777" w:rsidR="007031CA" w:rsidRDefault="00BF0064">
            <w:pPr>
              <w:pStyle w:val="IDText"/>
              <w:rPr>
                <w:rFonts w:hint="eastAsia"/>
              </w:rPr>
            </w:pPr>
            <w:r>
              <w:lastRenderedPageBreak/>
              <w:t>K712</w:t>
            </w:r>
          </w:p>
        </w:tc>
        <w:tc>
          <w:tcPr>
            <w:tcW w:w="5083" w:type="dxa"/>
            <w:tcMar>
              <w:top w:w="55" w:type="dxa"/>
              <w:left w:w="55" w:type="dxa"/>
              <w:bottom w:w="55" w:type="dxa"/>
              <w:right w:w="55" w:type="dxa"/>
            </w:tcMar>
            <w:vAlign w:val="center"/>
          </w:tcPr>
          <w:p w14:paraId="66DA8693" w14:textId="77777777" w:rsidR="007031CA" w:rsidRDefault="00BF0064">
            <w:pPr>
              <w:pStyle w:val="TableText"/>
              <w:rPr>
                <w:rFonts w:hint="eastAsia"/>
              </w:rPr>
            </w:pPr>
            <w:r>
              <w:t>Fire drills are conducted at least quarterly on each shift, at expected and unexpected times and under varying conditions, as required by CMS-2786R K712.</w:t>
            </w:r>
          </w:p>
        </w:tc>
        <w:tc>
          <w:tcPr>
            <w:tcW w:w="518" w:type="dxa"/>
            <w:tcMar>
              <w:top w:w="55" w:type="dxa"/>
              <w:left w:w="55" w:type="dxa"/>
              <w:bottom w:w="55" w:type="dxa"/>
              <w:right w:w="55" w:type="dxa"/>
            </w:tcMar>
            <w:vAlign w:val="center"/>
          </w:tcPr>
          <w:p w14:paraId="6869A72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83E05F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E76BDA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C57687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0509106" w14:textId="77777777" w:rsidR="007031CA" w:rsidRDefault="007031CA">
            <w:pPr>
              <w:pStyle w:val="TableText"/>
              <w:rPr>
                <w:rFonts w:hint="eastAsia"/>
              </w:rPr>
            </w:pPr>
          </w:p>
        </w:tc>
      </w:tr>
      <w:tr w:rsidR="007031CA" w14:paraId="3B2D1953" w14:textId="77777777">
        <w:trPr>
          <w:cantSplit/>
          <w:jc w:val="center"/>
        </w:trPr>
        <w:tc>
          <w:tcPr>
            <w:tcW w:w="1036" w:type="dxa"/>
            <w:shd w:val="clear" w:color="auto" w:fill="F4F8F6"/>
            <w:tcMar>
              <w:top w:w="55" w:type="dxa"/>
              <w:left w:w="55" w:type="dxa"/>
              <w:bottom w:w="55" w:type="dxa"/>
              <w:right w:w="55" w:type="dxa"/>
            </w:tcMar>
            <w:vAlign w:val="center"/>
          </w:tcPr>
          <w:p w14:paraId="549B9663" w14:textId="77777777" w:rsidR="007031CA" w:rsidRDefault="00BF0064">
            <w:pPr>
              <w:pStyle w:val="IDText"/>
              <w:rPr>
                <w:rFonts w:hint="eastAsia"/>
              </w:rPr>
            </w:pPr>
            <w:r>
              <w:t>K712</w:t>
            </w:r>
          </w:p>
        </w:tc>
        <w:tc>
          <w:tcPr>
            <w:tcW w:w="5083" w:type="dxa"/>
            <w:shd w:val="clear" w:color="auto" w:fill="F4F8F6"/>
            <w:tcMar>
              <w:top w:w="55" w:type="dxa"/>
              <w:left w:w="55" w:type="dxa"/>
              <w:bottom w:w="55" w:type="dxa"/>
              <w:right w:w="55" w:type="dxa"/>
            </w:tcMar>
            <w:vAlign w:val="center"/>
          </w:tcPr>
          <w:p w14:paraId="6FE53D9C" w14:textId="77777777" w:rsidR="007031CA" w:rsidRDefault="00BF0064">
            <w:pPr>
              <w:pStyle w:val="TableText"/>
              <w:rPr>
                <w:rFonts w:hint="eastAsia"/>
              </w:rPr>
            </w:pPr>
            <w:r>
              <w:t>Drills occur under expected/unexpected times and varying conditions as required.</w:t>
            </w:r>
          </w:p>
        </w:tc>
        <w:tc>
          <w:tcPr>
            <w:tcW w:w="518" w:type="dxa"/>
            <w:shd w:val="clear" w:color="auto" w:fill="F4F8F6"/>
            <w:tcMar>
              <w:top w:w="55" w:type="dxa"/>
              <w:left w:w="55" w:type="dxa"/>
              <w:bottom w:w="55" w:type="dxa"/>
              <w:right w:w="55" w:type="dxa"/>
            </w:tcMar>
            <w:vAlign w:val="center"/>
          </w:tcPr>
          <w:p w14:paraId="48798E3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A51E09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2230B4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7482A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1C41A2D" w14:textId="77777777" w:rsidR="007031CA" w:rsidRDefault="007031CA">
            <w:pPr>
              <w:pStyle w:val="TableText"/>
              <w:rPr>
                <w:rFonts w:hint="eastAsia"/>
              </w:rPr>
            </w:pPr>
          </w:p>
        </w:tc>
      </w:tr>
      <w:tr w:rsidR="007031CA" w14:paraId="3D404FFA" w14:textId="77777777">
        <w:trPr>
          <w:cantSplit/>
          <w:jc w:val="center"/>
        </w:trPr>
        <w:tc>
          <w:tcPr>
            <w:tcW w:w="1036" w:type="dxa"/>
            <w:tcMar>
              <w:top w:w="55" w:type="dxa"/>
              <w:left w:w="55" w:type="dxa"/>
              <w:bottom w:w="55" w:type="dxa"/>
              <w:right w:w="55" w:type="dxa"/>
            </w:tcMar>
            <w:vAlign w:val="center"/>
          </w:tcPr>
          <w:p w14:paraId="4C314AFC" w14:textId="77777777" w:rsidR="007031CA" w:rsidRDefault="00BF0064">
            <w:pPr>
              <w:pStyle w:val="IDText"/>
              <w:rPr>
                <w:rFonts w:hint="eastAsia"/>
              </w:rPr>
            </w:pPr>
            <w:r>
              <w:t>K712</w:t>
            </w:r>
          </w:p>
        </w:tc>
        <w:tc>
          <w:tcPr>
            <w:tcW w:w="5083" w:type="dxa"/>
            <w:tcMar>
              <w:top w:w="55" w:type="dxa"/>
              <w:left w:w="55" w:type="dxa"/>
              <w:bottom w:w="55" w:type="dxa"/>
              <w:right w:w="55" w:type="dxa"/>
            </w:tcMar>
            <w:vAlign w:val="center"/>
          </w:tcPr>
          <w:p w14:paraId="1A168A7A" w14:textId="77777777" w:rsidR="007031CA" w:rsidRDefault="00BF0064">
            <w:pPr>
              <w:pStyle w:val="TableText"/>
              <w:rPr>
                <w:rFonts w:hint="eastAsia"/>
              </w:rPr>
            </w:pPr>
            <w:r>
              <w:t>Staff demonstrate familiarity with fire response procedures.</w:t>
            </w:r>
          </w:p>
        </w:tc>
        <w:tc>
          <w:tcPr>
            <w:tcW w:w="518" w:type="dxa"/>
            <w:tcMar>
              <w:top w:w="55" w:type="dxa"/>
              <w:left w:w="55" w:type="dxa"/>
              <w:bottom w:w="55" w:type="dxa"/>
              <w:right w:w="55" w:type="dxa"/>
            </w:tcMar>
            <w:vAlign w:val="center"/>
          </w:tcPr>
          <w:p w14:paraId="6DCB377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81CE06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6DA6E9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4D2860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B6BAFB4" w14:textId="77777777" w:rsidR="007031CA" w:rsidRDefault="007031CA">
            <w:pPr>
              <w:pStyle w:val="TableText"/>
              <w:rPr>
                <w:rFonts w:hint="eastAsia"/>
              </w:rPr>
            </w:pPr>
          </w:p>
        </w:tc>
      </w:tr>
      <w:tr w:rsidR="007031CA" w14:paraId="3C2A14F2" w14:textId="77777777">
        <w:trPr>
          <w:cantSplit/>
          <w:jc w:val="center"/>
        </w:trPr>
        <w:tc>
          <w:tcPr>
            <w:tcW w:w="1036" w:type="dxa"/>
            <w:shd w:val="clear" w:color="auto" w:fill="F4F8F6"/>
            <w:tcMar>
              <w:top w:w="55" w:type="dxa"/>
              <w:left w:w="55" w:type="dxa"/>
              <w:bottom w:w="55" w:type="dxa"/>
              <w:right w:w="55" w:type="dxa"/>
            </w:tcMar>
            <w:vAlign w:val="center"/>
          </w:tcPr>
          <w:p w14:paraId="6748FD83"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763286AB" w14:textId="77777777" w:rsidR="007031CA" w:rsidRDefault="00BF0064">
            <w:pPr>
              <w:pStyle w:val="TableText"/>
              <w:rPr>
                <w:rFonts w:hint="eastAsia"/>
              </w:rPr>
            </w:pPr>
            <w:r>
              <w:t>Fire drill findings are integrated into corrective actions, training, and EOP revisions as appropriate.</w:t>
            </w:r>
          </w:p>
        </w:tc>
        <w:tc>
          <w:tcPr>
            <w:tcW w:w="518" w:type="dxa"/>
            <w:shd w:val="clear" w:color="auto" w:fill="F4F8F6"/>
            <w:tcMar>
              <w:top w:w="55" w:type="dxa"/>
              <w:left w:w="55" w:type="dxa"/>
              <w:bottom w:w="55" w:type="dxa"/>
              <w:right w:w="55" w:type="dxa"/>
            </w:tcMar>
            <w:vAlign w:val="center"/>
          </w:tcPr>
          <w:p w14:paraId="0B65468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74FA55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5872E4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E07700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E61774A" w14:textId="77777777" w:rsidR="007031CA" w:rsidRDefault="007031CA">
            <w:pPr>
              <w:pStyle w:val="TableText"/>
              <w:rPr>
                <w:rFonts w:hint="eastAsia"/>
              </w:rPr>
            </w:pPr>
          </w:p>
        </w:tc>
      </w:tr>
    </w:tbl>
    <w:p w14:paraId="35725132" w14:textId="77777777" w:rsidR="007031CA" w:rsidRDefault="007031CA">
      <w:pPr>
        <w:spacing w:after="0"/>
        <w:rPr>
          <w:rFonts w:hint="eastAsia"/>
        </w:rPr>
      </w:pPr>
    </w:p>
    <w:p w14:paraId="7DA1B75D" w14:textId="77777777" w:rsidR="007031CA" w:rsidRDefault="00BF0064">
      <w:pPr>
        <w:pStyle w:val="Heading2"/>
        <w:pBdr>
          <w:bottom w:val="single" w:sz="10" w:space="2" w:color="E43A0A"/>
        </w:pBdr>
      </w:pPr>
      <w:r>
        <w:t>20. Means of Egress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2DD25119" w14:textId="77777777">
        <w:trPr>
          <w:trHeight w:val="360"/>
          <w:tblHeader/>
          <w:jc w:val="center"/>
        </w:trPr>
        <w:tc>
          <w:tcPr>
            <w:tcW w:w="1036" w:type="dxa"/>
            <w:shd w:val="clear" w:color="auto" w:fill="00543B"/>
            <w:tcMar>
              <w:top w:w="70" w:type="dxa"/>
              <w:left w:w="50" w:type="dxa"/>
              <w:bottom w:w="70" w:type="dxa"/>
              <w:right w:w="50" w:type="dxa"/>
            </w:tcMar>
            <w:vAlign w:val="center"/>
          </w:tcPr>
          <w:p w14:paraId="40046093"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02F9AF90"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3FD0D7B7"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9F06E5C"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7C698F7"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08E6F188"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1ECCB1EB" w14:textId="77777777" w:rsidR="007031CA" w:rsidRDefault="00BF0064">
            <w:pPr>
              <w:rPr>
                <w:rFonts w:hint="eastAsia"/>
              </w:rPr>
            </w:pPr>
            <w:r>
              <w:rPr>
                <w:b/>
                <w:color w:val="FFFFFF"/>
                <w:sz w:val="14"/>
              </w:rPr>
              <w:t>EOP Location / Evidence / Notes</w:t>
            </w:r>
          </w:p>
        </w:tc>
      </w:tr>
      <w:tr w:rsidR="007031CA" w14:paraId="3158002A" w14:textId="77777777">
        <w:trPr>
          <w:cantSplit/>
          <w:jc w:val="center"/>
        </w:trPr>
        <w:tc>
          <w:tcPr>
            <w:tcW w:w="1036" w:type="dxa"/>
            <w:tcMar>
              <w:top w:w="55" w:type="dxa"/>
              <w:left w:w="55" w:type="dxa"/>
              <w:bottom w:w="55" w:type="dxa"/>
              <w:right w:w="55" w:type="dxa"/>
            </w:tcMar>
            <w:vAlign w:val="center"/>
          </w:tcPr>
          <w:p w14:paraId="787E05EB" w14:textId="77777777" w:rsidR="007031CA" w:rsidRDefault="00BF0064">
            <w:pPr>
              <w:pStyle w:val="IDText"/>
              <w:rPr>
                <w:rFonts w:hint="eastAsia"/>
              </w:rPr>
            </w:pPr>
            <w:r>
              <w:t>K200/K211</w:t>
            </w:r>
          </w:p>
        </w:tc>
        <w:tc>
          <w:tcPr>
            <w:tcW w:w="5083" w:type="dxa"/>
            <w:tcMar>
              <w:top w:w="55" w:type="dxa"/>
              <w:left w:w="55" w:type="dxa"/>
              <w:bottom w:w="55" w:type="dxa"/>
              <w:right w:w="55" w:type="dxa"/>
            </w:tcMar>
            <w:vAlign w:val="center"/>
          </w:tcPr>
          <w:p w14:paraId="15B60069" w14:textId="77777777" w:rsidR="007031CA" w:rsidRDefault="00BF0064">
            <w:pPr>
              <w:pStyle w:val="TableText"/>
              <w:rPr>
                <w:rFonts w:hint="eastAsia"/>
              </w:rPr>
            </w:pPr>
            <w:r>
              <w:t>Required aisles, corridors, passageways, exits, and exit discharges are continuously maintained free of obstructions.</w:t>
            </w:r>
          </w:p>
        </w:tc>
        <w:tc>
          <w:tcPr>
            <w:tcW w:w="518" w:type="dxa"/>
            <w:tcMar>
              <w:top w:w="55" w:type="dxa"/>
              <w:left w:w="55" w:type="dxa"/>
              <w:bottom w:w="55" w:type="dxa"/>
              <w:right w:w="55" w:type="dxa"/>
            </w:tcMar>
            <w:vAlign w:val="center"/>
          </w:tcPr>
          <w:p w14:paraId="023A6F5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6CD78F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3A5EC2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F6177E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9418355" w14:textId="77777777" w:rsidR="007031CA" w:rsidRDefault="007031CA">
            <w:pPr>
              <w:pStyle w:val="TableText"/>
              <w:rPr>
                <w:rFonts w:hint="eastAsia"/>
              </w:rPr>
            </w:pPr>
          </w:p>
        </w:tc>
      </w:tr>
      <w:tr w:rsidR="007031CA" w14:paraId="09F5D3D9" w14:textId="77777777">
        <w:trPr>
          <w:cantSplit/>
          <w:jc w:val="center"/>
        </w:trPr>
        <w:tc>
          <w:tcPr>
            <w:tcW w:w="1036" w:type="dxa"/>
            <w:shd w:val="clear" w:color="auto" w:fill="F4F8F6"/>
            <w:tcMar>
              <w:top w:w="55" w:type="dxa"/>
              <w:left w:w="55" w:type="dxa"/>
              <w:bottom w:w="55" w:type="dxa"/>
              <w:right w:w="55" w:type="dxa"/>
            </w:tcMar>
            <w:vAlign w:val="center"/>
          </w:tcPr>
          <w:p w14:paraId="180B0C26" w14:textId="77777777" w:rsidR="007031CA" w:rsidRDefault="00BF0064">
            <w:pPr>
              <w:pStyle w:val="IDText"/>
              <w:rPr>
                <w:rFonts w:hint="eastAsia"/>
              </w:rPr>
            </w:pPr>
            <w:r>
              <w:t>K221/K222</w:t>
            </w:r>
          </w:p>
        </w:tc>
        <w:tc>
          <w:tcPr>
            <w:tcW w:w="5083" w:type="dxa"/>
            <w:shd w:val="clear" w:color="auto" w:fill="F4F8F6"/>
            <w:tcMar>
              <w:top w:w="55" w:type="dxa"/>
              <w:left w:w="55" w:type="dxa"/>
              <w:bottom w:w="55" w:type="dxa"/>
              <w:right w:w="55" w:type="dxa"/>
            </w:tcMar>
            <w:vAlign w:val="center"/>
          </w:tcPr>
          <w:p w14:paraId="7ADDCCD1" w14:textId="77777777" w:rsidR="007031CA" w:rsidRDefault="00BF0064">
            <w:pPr>
              <w:pStyle w:val="TableText"/>
              <w:rPr>
                <w:rFonts w:hint="eastAsia"/>
              </w:rPr>
            </w:pPr>
            <w:r>
              <w:t>Patient room and egress door locking arrangements comply with applicable requirements.</w:t>
            </w:r>
          </w:p>
        </w:tc>
        <w:tc>
          <w:tcPr>
            <w:tcW w:w="518" w:type="dxa"/>
            <w:shd w:val="clear" w:color="auto" w:fill="F4F8F6"/>
            <w:tcMar>
              <w:top w:w="55" w:type="dxa"/>
              <w:left w:w="55" w:type="dxa"/>
              <w:bottom w:w="55" w:type="dxa"/>
              <w:right w:w="55" w:type="dxa"/>
            </w:tcMar>
            <w:vAlign w:val="center"/>
          </w:tcPr>
          <w:p w14:paraId="2A0764E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8B7299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5C2813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1E4A17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B12C3FF" w14:textId="77777777" w:rsidR="007031CA" w:rsidRDefault="007031CA">
            <w:pPr>
              <w:pStyle w:val="TableText"/>
              <w:rPr>
                <w:rFonts w:hint="eastAsia"/>
              </w:rPr>
            </w:pPr>
          </w:p>
        </w:tc>
      </w:tr>
      <w:tr w:rsidR="007031CA" w14:paraId="0A98C7DC" w14:textId="77777777">
        <w:trPr>
          <w:cantSplit/>
          <w:jc w:val="center"/>
        </w:trPr>
        <w:tc>
          <w:tcPr>
            <w:tcW w:w="1036" w:type="dxa"/>
            <w:tcMar>
              <w:top w:w="55" w:type="dxa"/>
              <w:left w:w="55" w:type="dxa"/>
              <w:bottom w:w="55" w:type="dxa"/>
              <w:right w:w="55" w:type="dxa"/>
            </w:tcMar>
            <w:vAlign w:val="center"/>
          </w:tcPr>
          <w:p w14:paraId="36CCE6E0" w14:textId="77777777" w:rsidR="007031CA" w:rsidRDefault="00BF0064">
            <w:pPr>
              <w:pStyle w:val="IDText"/>
              <w:rPr>
                <w:rFonts w:hint="eastAsia"/>
              </w:rPr>
            </w:pPr>
            <w:r>
              <w:t>K223</w:t>
            </w:r>
          </w:p>
        </w:tc>
        <w:tc>
          <w:tcPr>
            <w:tcW w:w="5083" w:type="dxa"/>
            <w:tcMar>
              <w:top w:w="55" w:type="dxa"/>
              <w:left w:w="55" w:type="dxa"/>
              <w:bottom w:w="55" w:type="dxa"/>
              <w:right w:w="55" w:type="dxa"/>
            </w:tcMar>
            <w:vAlign w:val="center"/>
          </w:tcPr>
          <w:p w14:paraId="6DC1FE4F" w14:textId="77777777" w:rsidR="007031CA" w:rsidRDefault="00BF0064">
            <w:pPr>
              <w:pStyle w:val="TableText"/>
              <w:rPr>
                <w:rFonts w:hint="eastAsia"/>
              </w:rPr>
            </w:pPr>
            <w:r>
              <w:t>Required self-closing/automatic-closing doors function as required.</w:t>
            </w:r>
          </w:p>
        </w:tc>
        <w:tc>
          <w:tcPr>
            <w:tcW w:w="518" w:type="dxa"/>
            <w:tcMar>
              <w:top w:w="55" w:type="dxa"/>
              <w:left w:w="55" w:type="dxa"/>
              <w:bottom w:w="55" w:type="dxa"/>
              <w:right w:w="55" w:type="dxa"/>
            </w:tcMar>
            <w:vAlign w:val="center"/>
          </w:tcPr>
          <w:p w14:paraId="4645FBD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5DBF4C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24A1F3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09BEE7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91876F8" w14:textId="77777777" w:rsidR="007031CA" w:rsidRDefault="007031CA">
            <w:pPr>
              <w:pStyle w:val="TableText"/>
              <w:rPr>
                <w:rFonts w:hint="eastAsia"/>
              </w:rPr>
            </w:pPr>
          </w:p>
        </w:tc>
      </w:tr>
      <w:tr w:rsidR="007031CA" w14:paraId="78ED725D" w14:textId="77777777">
        <w:trPr>
          <w:cantSplit/>
          <w:jc w:val="center"/>
        </w:trPr>
        <w:tc>
          <w:tcPr>
            <w:tcW w:w="1036" w:type="dxa"/>
            <w:shd w:val="clear" w:color="auto" w:fill="F4F8F6"/>
            <w:tcMar>
              <w:top w:w="55" w:type="dxa"/>
              <w:left w:w="55" w:type="dxa"/>
              <w:bottom w:w="55" w:type="dxa"/>
              <w:right w:w="55" w:type="dxa"/>
            </w:tcMar>
            <w:vAlign w:val="center"/>
          </w:tcPr>
          <w:p w14:paraId="22380C81" w14:textId="77777777" w:rsidR="007031CA" w:rsidRDefault="00BF0064">
            <w:pPr>
              <w:pStyle w:val="IDText"/>
              <w:rPr>
                <w:rFonts w:hint="eastAsia"/>
              </w:rPr>
            </w:pPr>
            <w:r>
              <w:t>K232</w:t>
            </w:r>
          </w:p>
        </w:tc>
        <w:tc>
          <w:tcPr>
            <w:tcW w:w="5083" w:type="dxa"/>
            <w:shd w:val="clear" w:color="auto" w:fill="F4F8F6"/>
            <w:tcMar>
              <w:top w:w="55" w:type="dxa"/>
              <w:left w:w="55" w:type="dxa"/>
              <w:bottom w:w="55" w:type="dxa"/>
              <w:right w:w="55" w:type="dxa"/>
            </w:tcMar>
            <w:vAlign w:val="center"/>
          </w:tcPr>
          <w:p w14:paraId="5B447293" w14:textId="77777777" w:rsidR="007031CA" w:rsidRDefault="00BF0064">
            <w:pPr>
              <w:pStyle w:val="TableText"/>
              <w:rPr>
                <w:rFonts w:hint="eastAsia"/>
              </w:rPr>
            </w:pPr>
            <w:r>
              <w:t>Aisle/corridor/ramp widths meet the applicable occupancy requirements.</w:t>
            </w:r>
          </w:p>
        </w:tc>
        <w:tc>
          <w:tcPr>
            <w:tcW w:w="518" w:type="dxa"/>
            <w:shd w:val="clear" w:color="auto" w:fill="F4F8F6"/>
            <w:tcMar>
              <w:top w:w="55" w:type="dxa"/>
              <w:left w:w="55" w:type="dxa"/>
              <w:bottom w:w="55" w:type="dxa"/>
              <w:right w:w="55" w:type="dxa"/>
            </w:tcMar>
            <w:vAlign w:val="center"/>
          </w:tcPr>
          <w:p w14:paraId="6BEC56B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4C7276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73FAFE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14BF2B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9AACFAA" w14:textId="77777777" w:rsidR="007031CA" w:rsidRDefault="007031CA">
            <w:pPr>
              <w:pStyle w:val="TableText"/>
              <w:rPr>
                <w:rFonts w:hint="eastAsia"/>
              </w:rPr>
            </w:pPr>
          </w:p>
        </w:tc>
      </w:tr>
      <w:tr w:rsidR="007031CA" w14:paraId="0534253D" w14:textId="77777777">
        <w:trPr>
          <w:cantSplit/>
          <w:jc w:val="center"/>
        </w:trPr>
        <w:tc>
          <w:tcPr>
            <w:tcW w:w="1036" w:type="dxa"/>
            <w:tcMar>
              <w:top w:w="55" w:type="dxa"/>
              <w:left w:w="55" w:type="dxa"/>
              <w:bottom w:w="55" w:type="dxa"/>
              <w:right w:w="55" w:type="dxa"/>
            </w:tcMar>
            <w:vAlign w:val="center"/>
          </w:tcPr>
          <w:p w14:paraId="4849502C" w14:textId="77777777" w:rsidR="007031CA" w:rsidRDefault="00BF0064">
            <w:pPr>
              <w:pStyle w:val="IDText"/>
              <w:rPr>
                <w:rFonts w:hint="eastAsia"/>
              </w:rPr>
            </w:pPr>
            <w:r>
              <w:t>K233</w:t>
            </w:r>
          </w:p>
        </w:tc>
        <w:tc>
          <w:tcPr>
            <w:tcW w:w="5083" w:type="dxa"/>
            <w:tcMar>
              <w:top w:w="55" w:type="dxa"/>
              <w:left w:w="55" w:type="dxa"/>
              <w:bottom w:w="55" w:type="dxa"/>
              <w:right w:w="55" w:type="dxa"/>
            </w:tcMar>
            <w:vAlign w:val="center"/>
          </w:tcPr>
          <w:p w14:paraId="3F958186" w14:textId="77777777" w:rsidR="007031CA" w:rsidRDefault="00BF0064">
            <w:pPr>
              <w:pStyle w:val="TableText"/>
              <w:rPr>
                <w:rFonts w:hint="eastAsia"/>
              </w:rPr>
            </w:pPr>
            <w:r>
              <w:t>Exit and exit-access doors provide required clear width.</w:t>
            </w:r>
          </w:p>
        </w:tc>
        <w:tc>
          <w:tcPr>
            <w:tcW w:w="518" w:type="dxa"/>
            <w:tcMar>
              <w:top w:w="55" w:type="dxa"/>
              <w:left w:w="55" w:type="dxa"/>
              <w:bottom w:w="55" w:type="dxa"/>
              <w:right w:w="55" w:type="dxa"/>
            </w:tcMar>
            <w:vAlign w:val="center"/>
          </w:tcPr>
          <w:p w14:paraId="6596CDD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5639AF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93D5BE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1FBD37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4ED0DB8" w14:textId="77777777" w:rsidR="007031CA" w:rsidRDefault="007031CA">
            <w:pPr>
              <w:pStyle w:val="TableText"/>
              <w:rPr>
                <w:rFonts w:hint="eastAsia"/>
              </w:rPr>
            </w:pPr>
          </w:p>
        </w:tc>
      </w:tr>
      <w:tr w:rsidR="007031CA" w14:paraId="70181C16" w14:textId="77777777">
        <w:trPr>
          <w:cantSplit/>
          <w:jc w:val="center"/>
        </w:trPr>
        <w:tc>
          <w:tcPr>
            <w:tcW w:w="1036" w:type="dxa"/>
            <w:shd w:val="clear" w:color="auto" w:fill="F4F8F6"/>
            <w:tcMar>
              <w:top w:w="55" w:type="dxa"/>
              <w:left w:w="55" w:type="dxa"/>
              <w:bottom w:w="55" w:type="dxa"/>
              <w:right w:w="55" w:type="dxa"/>
            </w:tcMar>
            <w:vAlign w:val="center"/>
          </w:tcPr>
          <w:p w14:paraId="3C855407" w14:textId="77777777" w:rsidR="007031CA" w:rsidRDefault="00BF0064">
            <w:pPr>
              <w:pStyle w:val="IDText"/>
              <w:rPr>
                <w:rFonts w:hint="eastAsia"/>
              </w:rPr>
            </w:pPr>
            <w:r>
              <w:t>K241</w:t>
            </w:r>
          </w:p>
        </w:tc>
        <w:tc>
          <w:tcPr>
            <w:tcW w:w="5083" w:type="dxa"/>
            <w:shd w:val="clear" w:color="auto" w:fill="F4F8F6"/>
            <w:tcMar>
              <w:top w:w="55" w:type="dxa"/>
              <w:left w:w="55" w:type="dxa"/>
              <w:bottom w:w="55" w:type="dxa"/>
              <w:right w:w="55" w:type="dxa"/>
            </w:tcMar>
            <w:vAlign w:val="center"/>
          </w:tcPr>
          <w:p w14:paraId="61F5533A" w14:textId="77777777" w:rsidR="007031CA" w:rsidRDefault="00BF0064">
            <w:pPr>
              <w:pStyle w:val="TableText"/>
              <w:rPr>
                <w:rFonts w:hint="eastAsia"/>
              </w:rPr>
            </w:pPr>
            <w:r>
              <w:t>Required number of remote exits is provided for stories/compartments.</w:t>
            </w:r>
          </w:p>
        </w:tc>
        <w:tc>
          <w:tcPr>
            <w:tcW w:w="518" w:type="dxa"/>
            <w:shd w:val="clear" w:color="auto" w:fill="F4F8F6"/>
            <w:tcMar>
              <w:top w:w="55" w:type="dxa"/>
              <w:left w:w="55" w:type="dxa"/>
              <w:bottom w:w="55" w:type="dxa"/>
              <w:right w:w="55" w:type="dxa"/>
            </w:tcMar>
            <w:vAlign w:val="center"/>
          </w:tcPr>
          <w:p w14:paraId="1B86CB3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D2F9D9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6BE10D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499A1B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4DCA7A5" w14:textId="77777777" w:rsidR="007031CA" w:rsidRDefault="007031CA">
            <w:pPr>
              <w:pStyle w:val="TableText"/>
              <w:rPr>
                <w:rFonts w:hint="eastAsia"/>
              </w:rPr>
            </w:pPr>
          </w:p>
        </w:tc>
      </w:tr>
      <w:tr w:rsidR="007031CA" w14:paraId="58DF03D6" w14:textId="77777777">
        <w:trPr>
          <w:cantSplit/>
          <w:jc w:val="center"/>
        </w:trPr>
        <w:tc>
          <w:tcPr>
            <w:tcW w:w="1036" w:type="dxa"/>
            <w:tcMar>
              <w:top w:w="55" w:type="dxa"/>
              <w:left w:w="55" w:type="dxa"/>
              <w:bottom w:w="55" w:type="dxa"/>
              <w:right w:w="55" w:type="dxa"/>
            </w:tcMar>
            <w:vAlign w:val="center"/>
          </w:tcPr>
          <w:p w14:paraId="67FA6C34" w14:textId="77777777" w:rsidR="007031CA" w:rsidRDefault="00BF0064">
            <w:pPr>
              <w:pStyle w:val="IDText"/>
              <w:rPr>
                <w:rFonts w:hint="eastAsia"/>
              </w:rPr>
            </w:pPr>
            <w:r>
              <w:t>K251/K252</w:t>
            </w:r>
          </w:p>
        </w:tc>
        <w:tc>
          <w:tcPr>
            <w:tcW w:w="5083" w:type="dxa"/>
            <w:tcMar>
              <w:top w:w="55" w:type="dxa"/>
              <w:left w:w="55" w:type="dxa"/>
              <w:bottom w:w="55" w:type="dxa"/>
              <w:right w:w="55" w:type="dxa"/>
            </w:tcMar>
            <w:vAlign w:val="center"/>
          </w:tcPr>
          <w:p w14:paraId="0D15FC9B" w14:textId="77777777" w:rsidR="007031CA" w:rsidRDefault="00BF0064">
            <w:pPr>
              <w:pStyle w:val="TableText"/>
              <w:rPr>
                <w:rFonts w:hint="eastAsia"/>
              </w:rPr>
            </w:pPr>
            <w:r>
              <w:t>Dead-end corridors and corridor exit access meet applicable requirements.</w:t>
            </w:r>
          </w:p>
        </w:tc>
        <w:tc>
          <w:tcPr>
            <w:tcW w:w="518" w:type="dxa"/>
            <w:tcMar>
              <w:top w:w="55" w:type="dxa"/>
              <w:left w:w="55" w:type="dxa"/>
              <w:bottom w:w="55" w:type="dxa"/>
              <w:right w:w="55" w:type="dxa"/>
            </w:tcMar>
            <w:vAlign w:val="center"/>
          </w:tcPr>
          <w:p w14:paraId="1F88878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3C2EE0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83242A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34F9A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A598F65" w14:textId="77777777" w:rsidR="007031CA" w:rsidRDefault="007031CA">
            <w:pPr>
              <w:pStyle w:val="TableText"/>
              <w:rPr>
                <w:rFonts w:hint="eastAsia"/>
              </w:rPr>
            </w:pPr>
          </w:p>
        </w:tc>
      </w:tr>
      <w:tr w:rsidR="007031CA" w14:paraId="1BE54BD4" w14:textId="77777777">
        <w:trPr>
          <w:cantSplit/>
          <w:jc w:val="center"/>
        </w:trPr>
        <w:tc>
          <w:tcPr>
            <w:tcW w:w="1036" w:type="dxa"/>
            <w:shd w:val="clear" w:color="auto" w:fill="F4F8F6"/>
            <w:tcMar>
              <w:top w:w="55" w:type="dxa"/>
              <w:left w:w="55" w:type="dxa"/>
              <w:bottom w:w="55" w:type="dxa"/>
              <w:right w:w="55" w:type="dxa"/>
            </w:tcMar>
            <w:vAlign w:val="center"/>
          </w:tcPr>
          <w:p w14:paraId="7EA3032D" w14:textId="77777777" w:rsidR="007031CA" w:rsidRDefault="00BF0064">
            <w:pPr>
              <w:pStyle w:val="IDText"/>
              <w:rPr>
                <w:rFonts w:hint="eastAsia"/>
              </w:rPr>
            </w:pPr>
            <w:r>
              <w:t>K253</w:t>
            </w:r>
          </w:p>
        </w:tc>
        <w:tc>
          <w:tcPr>
            <w:tcW w:w="5083" w:type="dxa"/>
            <w:shd w:val="clear" w:color="auto" w:fill="F4F8F6"/>
            <w:tcMar>
              <w:top w:w="55" w:type="dxa"/>
              <w:left w:w="55" w:type="dxa"/>
              <w:bottom w:w="55" w:type="dxa"/>
              <w:right w:w="55" w:type="dxa"/>
            </w:tcMar>
            <w:vAlign w:val="center"/>
          </w:tcPr>
          <w:p w14:paraId="4EBDDEC4" w14:textId="77777777" w:rsidR="007031CA" w:rsidRDefault="00BF0064">
            <w:pPr>
              <w:pStyle w:val="TableText"/>
              <w:rPr>
                <w:rFonts w:hint="eastAsia"/>
              </w:rPr>
            </w:pPr>
            <w:r>
              <w:t>Patient sleeping/non-sleeping rooms have required exit access where applicable.</w:t>
            </w:r>
          </w:p>
        </w:tc>
        <w:tc>
          <w:tcPr>
            <w:tcW w:w="518" w:type="dxa"/>
            <w:shd w:val="clear" w:color="auto" w:fill="F4F8F6"/>
            <w:tcMar>
              <w:top w:w="55" w:type="dxa"/>
              <w:left w:w="55" w:type="dxa"/>
              <w:bottom w:w="55" w:type="dxa"/>
              <w:right w:w="55" w:type="dxa"/>
            </w:tcMar>
            <w:vAlign w:val="center"/>
          </w:tcPr>
          <w:p w14:paraId="6517E42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97F1D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026EC1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03B7C9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52808C4" w14:textId="77777777" w:rsidR="007031CA" w:rsidRDefault="007031CA">
            <w:pPr>
              <w:pStyle w:val="TableText"/>
              <w:rPr>
                <w:rFonts w:hint="eastAsia"/>
              </w:rPr>
            </w:pPr>
          </w:p>
        </w:tc>
      </w:tr>
      <w:tr w:rsidR="007031CA" w14:paraId="0C2CBCC1" w14:textId="77777777">
        <w:trPr>
          <w:cantSplit/>
          <w:jc w:val="center"/>
        </w:trPr>
        <w:tc>
          <w:tcPr>
            <w:tcW w:w="1036" w:type="dxa"/>
            <w:tcMar>
              <w:top w:w="55" w:type="dxa"/>
              <w:left w:w="55" w:type="dxa"/>
              <w:bottom w:w="55" w:type="dxa"/>
              <w:right w:w="55" w:type="dxa"/>
            </w:tcMar>
            <w:vAlign w:val="center"/>
          </w:tcPr>
          <w:p w14:paraId="469ACAF9" w14:textId="77777777" w:rsidR="007031CA" w:rsidRDefault="00BF0064">
            <w:pPr>
              <w:pStyle w:val="IDText"/>
              <w:rPr>
                <w:rFonts w:hint="eastAsia"/>
              </w:rPr>
            </w:pPr>
            <w:r>
              <w:t>K261</w:t>
            </w:r>
          </w:p>
        </w:tc>
        <w:tc>
          <w:tcPr>
            <w:tcW w:w="5083" w:type="dxa"/>
            <w:tcMar>
              <w:top w:w="55" w:type="dxa"/>
              <w:left w:w="55" w:type="dxa"/>
              <w:bottom w:w="55" w:type="dxa"/>
              <w:right w:w="55" w:type="dxa"/>
            </w:tcMar>
            <w:vAlign w:val="center"/>
          </w:tcPr>
          <w:p w14:paraId="3B698CD2" w14:textId="77777777" w:rsidR="007031CA" w:rsidRDefault="00BF0064">
            <w:pPr>
              <w:pStyle w:val="TableText"/>
              <w:rPr>
                <w:rFonts w:hint="eastAsia"/>
              </w:rPr>
            </w:pPr>
            <w:r>
              <w:t>Travel distances to exits are within applicable limits.</w:t>
            </w:r>
          </w:p>
        </w:tc>
        <w:tc>
          <w:tcPr>
            <w:tcW w:w="518" w:type="dxa"/>
            <w:tcMar>
              <w:top w:w="55" w:type="dxa"/>
              <w:left w:w="55" w:type="dxa"/>
              <w:bottom w:w="55" w:type="dxa"/>
              <w:right w:w="55" w:type="dxa"/>
            </w:tcMar>
            <w:vAlign w:val="center"/>
          </w:tcPr>
          <w:p w14:paraId="5B4C306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E8B5C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E928A8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6D85055"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38E7BB7" w14:textId="77777777" w:rsidR="007031CA" w:rsidRDefault="007031CA">
            <w:pPr>
              <w:pStyle w:val="TableText"/>
              <w:rPr>
                <w:rFonts w:hint="eastAsia"/>
              </w:rPr>
            </w:pPr>
          </w:p>
        </w:tc>
      </w:tr>
      <w:tr w:rsidR="007031CA" w14:paraId="27E85770" w14:textId="77777777">
        <w:trPr>
          <w:cantSplit/>
          <w:jc w:val="center"/>
        </w:trPr>
        <w:tc>
          <w:tcPr>
            <w:tcW w:w="1036" w:type="dxa"/>
            <w:shd w:val="clear" w:color="auto" w:fill="F4F8F6"/>
            <w:tcMar>
              <w:top w:w="55" w:type="dxa"/>
              <w:left w:w="55" w:type="dxa"/>
              <w:bottom w:w="55" w:type="dxa"/>
              <w:right w:w="55" w:type="dxa"/>
            </w:tcMar>
            <w:vAlign w:val="center"/>
          </w:tcPr>
          <w:p w14:paraId="2B51DE1B" w14:textId="77777777" w:rsidR="007031CA" w:rsidRDefault="00BF0064">
            <w:pPr>
              <w:pStyle w:val="IDText"/>
              <w:rPr>
                <w:rFonts w:hint="eastAsia"/>
              </w:rPr>
            </w:pPr>
            <w:r>
              <w:t>K271</w:t>
            </w:r>
          </w:p>
        </w:tc>
        <w:tc>
          <w:tcPr>
            <w:tcW w:w="5083" w:type="dxa"/>
            <w:shd w:val="clear" w:color="auto" w:fill="F4F8F6"/>
            <w:tcMar>
              <w:top w:w="55" w:type="dxa"/>
              <w:left w:w="55" w:type="dxa"/>
              <w:bottom w:w="55" w:type="dxa"/>
              <w:right w:w="55" w:type="dxa"/>
            </w:tcMar>
            <w:vAlign w:val="center"/>
          </w:tcPr>
          <w:p w14:paraId="7EC268CD" w14:textId="77777777" w:rsidR="007031CA" w:rsidRDefault="00BF0064">
            <w:pPr>
              <w:pStyle w:val="TableText"/>
              <w:rPr>
                <w:rFonts w:hint="eastAsia"/>
              </w:rPr>
            </w:pPr>
            <w:r>
              <w:t>Exit discharge is maintained and usable in all weather.</w:t>
            </w:r>
          </w:p>
        </w:tc>
        <w:tc>
          <w:tcPr>
            <w:tcW w:w="518" w:type="dxa"/>
            <w:shd w:val="clear" w:color="auto" w:fill="F4F8F6"/>
            <w:tcMar>
              <w:top w:w="55" w:type="dxa"/>
              <w:left w:w="55" w:type="dxa"/>
              <w:bottom w:w="55" w:type="dxa"/>
              <w:right w:w="55" w:type="dxa"/>
            </w:tcMar>
            <w:vAlign w:val="center"/>
          </w:tcPr>
          <w:p w14:paraId="033B8D1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EA1692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14AD76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F37698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BD866B1" w14:textId="77777777" w:rsidR="007031CA" w:rsidRDefault="007031CA">
            <w:pPr>
              <w:pStyle w:val="TableText"/>
              <w:rPr>
                <w:rFonts w:hint="eastAsia"/>
              </w:rPr>
            </w:pPr>
          </w:p>
        </w:tc>
      </w:tr>
      <w:tr w:rsidR="007031CA" w14:paraId="74B66C52" w14:textId="77777777">
        <w:trPr>
          <w:cantSplit/>
          <w:jc w:val="center"/>
        </w:trPr>
        <w:tc>
          <w:tcPr>
            <w:tcW w:w="1036" w:type="dxa"/>
            <w:tcMar>
              <w:top w:w="55" w:type="dxa"/>
              <w:left w:w="55" w:type="dxa"/>
              <w:bottom w:w="55" w:type="dxa"/>
              <w:right w:w="55" w:type="dxa"/>
            </w:tcMar>
            <w:vAlign w:val="center"/>
          </w:tcPr>
          <w:p w14:paraId="176F33F0" w14:textId="77777777" w:rsidR="007031CA" w:rsidRDefault="00BF0064">
            <w:pPr>
              <w:pStyle w:val="IDText"/>
              <w:rPr>
                <w:rFonts w:hint="eastAsia"/>
              </w:rPr>
            </w:pPr>
            <w:r>
              <w:t>K281</w:t>
            </w:r>
          </w:p>
        </w:tc>
        <w:tc>
          <w:tcPr>
            <w:tcW w:w="5083" w:type="dxa"/>
            <w:tcMar>
              <w:top w:w="55" w:type="dxa"/>
              <w:left w:w="55" w:type="dxa"/>
              <w:bottom w:w="55" w:type="dxa"/>
              <w:right w:w="55" w:type="dxa"/>
            </w:tcMar>
            <w:vAlign w:val="center"/>
          </w:tcPr>
          <w:p w14:paraId="20284645" w14:textId="77777777" w:rsidR="007031CA" w:rsidRDefault="00BF0064">
            <w:pPr>
              <w:pStyle w:val="TableText"/>
              <w:rPr>
                <w:rFonts w:hint="eastAsia"/>
              </w:rPr>
            </w:pPr>
            <w:r>
              <w:t>Means of egress illumination is maintained.</w:t>
            </w:r>
          </w:p>
        </w:tc>
        <w:tc>
          <w:tcPr>
            <w:tcW w:w="518" w:type="dxa"/>
            <w:tcMar>
              <w:top w:w="55" w:type="dxa"/>
              <w:left w:w="55" w:type="dxa"/>
              <w:bottom w:w="55" w:type="dxa"/>
              <w:right w:w="55" w:type="dxa"/>
            </w:tcMar>
            <w:vAlign w:val="center"/>
          </w:tcPr>
          <w:p w14:paraId="441C94D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787CD4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FDB2BA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279AF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870A6A8" w14:textId="77777777" w:rsidR="007031CA" w:rsidRDefault="007031CA">
            <w:pPr>
              <w:pStyle w:val="TableText"/>
              <w:rPr>
                <w:rFonts w:hint="eastAsia"/>
              </w:rPr>
            </w:pPr>
          </w:p>
        </w:tc>
      </w:tr>
      <w:tr w:rsidR="007031CA" w14:paraId="28526E8E" w14:textId="77777777">
        <w:trPr>
          <w:cantSplit/>
          <w:jc w:val="center"/>
        </w:trPr>
        <w:tc>
          <w:tcPr>
            <w:tcW w:w="1036" w:type="dxa"/>
            <w:shd w:val="clear" w:color="auto" w:fill="F4F8F6"/>
            <w:tcMar>
              <w:top w:w="55" w:type="dxa"/>
              <w:left w:w="55" w:type="dxa"/>
              <w:bottom w:w="55" w:type="dxa"/>
              <w:right w:w="55" w:type="dxa"/>
            </w:tcMar>
            <w:vAlign w:val="center"/>
          </w:tcPr>
          <w:p w14:paraId="15667835" w14:textId="77777777" w:rsidR="007031CA" w:rsidRDefault="00BF0064">
            <w:pPr>
              <w:pStyle w:val="IDText"/>
              <w:rPr>
                <w:rFonts w:hint="eastAsia"/>
              </w:rPr>
            </w:pPr>
            <w:r>
              <w:t>K291</w:t>
            </w:r>
          </w:p>
        </w:tc>
        <w:tc>
          <w:tcPr>
            <w:tcW w:w="5083" w:type="dxa"/>
            <w:shd w:val="clear" w:color="auto" w:fill="F4F8F6"/>
            <w:tcMar>
              <w:top w:w="55" w:type="dxa"/>
              <w:left w:w="55" w:type="dxa"/>
              <w:bottom w:w="55" w:type="dxa"/>
              <w:right w:w="55" w:type="dxa"/>
            </w:tcMar>
            <w:vAlign w:val="center"/>
          </w:tcPr>
          <w:p w14:paraId="171E4AD2" w14:textId="77777777" w:rsidR="007031CA" w:rsidRDefault="00BF0064">
            <w:pPr>
              <w:pStyle w:val="TableText"/>
              <w:rPr>
                <w:rFonts w:hint="eastAsia"/>
              </w:rPr>
            </w:pPr>
            <w:r>
              <w:t>Required emergency lighting is provided and maintained.</w:t>
            </w:r>
          </w:p>
        </w:tc>
        <w:tc>
          <w:tcPr>
            <w:tcW w:w="518" w:type="dxa"/>
            <w:shd w:val="clear" w:color="auto" w:fill="F4F8F6"/>
            <w:tcMar>
              <w:top w:w="55" w:type="dxa"/>
              <w:left w:w="55" w:type="dxa"/>
              <w:bottom w:w="55" w:type="dxa"/>
              <w:right w:w="55" w:type="dxa"/>
            </w:tcMar>
            <w:vAlign w:val="center"/>
          </w:tcPr>
          <w:p w14:paraId="00290B4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1A30E2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762696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71582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84E8BB4" w14:textId="77777777" w:rsidR="007031CA" w:rsidRDefault="007031CA">
            <w:pPr>
              <w:pStyle w:val="TableText"/>
              <w:rPr>
                <w:rFonts w:hint="eastAsia"/>
              </w:rPr>
            </w:pPr>
          </w:p>
        </w:tc>
      </w:tr>
      <w:tr w:rsidR="007031CA" w14:paraId="3C46D617" w14:textId="77777777">
        <w:trPr>
          <w:cantSplit/>
          <w:jc w:val="center"/>
        </w:trPr>
        <w:tc>
          <w:tcPr>
            <w:tcW w:w="1036" w:type="dxa"/>
            <w:tcMar>
              <w:top w:w="55" w:type="dxa"/>
              <w:left w:w="55" w:type="dxa"/>
              <w:bottom w:w="55" w:type="dxa"/>
              <w:right w:w="55" w:type="dxa"/>
            </w:tcMar>
            <w:vAlign w:val="center"/>
          </w:tcPr>
          <w:p w14:paraId="7D680238" w14:textId="77777777" w:rsidR="007031CA" w:rsidRDefault="00BF0064">
            <w:pPr>
              <w:pStyle w:val="IDText"/>
              <w:rPr>
                <w:rFonts w:hint="eastAsia"/>
              </w:rPr>
            </w:pPr>
            <w:r>
              <w:t>K293</w:t>
            </w:r>
          </w:p>
        </w:tc>
        <w:tc>
          <w:tcPr>
            <w:tcW w:w="5083" w:type="dxa"/>
            <w:tcMar>
              <w:top w:w="55" w:type="dxa"/>
              <w:left w:w="55" w:type="dxa"/>
              <w:bottom w:w="55" w:type="dxa"/>
              <w:right w:w="55" w:type="dxa"/>
            </w:tcMar>
            <w:vAlign w:val="center"/>
          </w:tcPr>
          <w:p w14:paraId="1A2A06DF" w14:textId="77777777" w:rsidR="007031CA" w:rsidRDefault="00BF0064">
            <w:pPr>
              <w:pStyle w:val="TableText"/>
              <w:rPr>
                <w:rFonts w:hint="eastAsia"/>
              </w:rPr>
            </w:pPr>
            <w:r>
              <w:t>Exit and directional signage is provided and illuminated as required.</w:t>
            </w:r>
          </w:p>
        </w:tc>
        <w:tc>
          <w:tcPr>
            <w:tcW w:w="518" w:type="dxa"/>
            <w:tcMar>
              <w:top w:w="55" w:type="dxa"/>
              <w:left w:w="55" w:type="dxa"/>
              <w:bottom w:w="55" w:type="dxa"/>
              <w:right w:w="55" w:type="dxa"/>
            </w:tcMar>
            <w:vAlign w:val="center"/>
          </w:tcPr>
          <w:p w14:paraId="59565B7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1000F3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A549E2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B440A9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C574D8B" w14:textId="77777777" w:rsidR="007031CA" w:rsidRDefault="007031CA">
            <w:pPr>
              <w:pStyle w:val="TableText"/>
              <w:rPr>
                <w:rFonts w:hint="eastAsia"/>
              </w:rPr>
            </w:pPr>
          </w:p>
        </w:tc>
      </w:tr>
      <w:tr w:rsidR="007031CA" w14:paraId="38106047" w14:textId="77777777">
        <w:trPr>
          <w:cantSplit/>
          <w:jc w:val="center"/>
        </w:trPr>
        <w:tc>
          <w:tcPr>
            <w:tcW w:w="1036" w:type="dxa"/>
            <w:shd w:val="clear" w:color="auto" w:fill="F4F8F6"/>
            <w:tcMar>
              <w:top w:w="55" w:type="dxa"/>
              <w:left w:w="55" w:type="dxa"/>
              <w:bottom w:w="55" w:type="dxa"/>
              <w:right w:w="55" w:type="dxa"/>
            </w:tcMar>
            <w:vAlign w:val="center"/>
          </w:tcPr>
          <w:p w14:paraId="04900F4B" w14:textId="77777777" w:rsidR="007031CA" w:rsidRDefault="00BF0064">
            <w:pPr>
              <w:pStyle w:val="IDText"/>
              <w:rPr>
                <w:rFonts w:hint="eastAsia"/>
              </w:rPr>
            </w:pPr>
            <w:r>
              <w:lastRenderedPageBreak/>
              <w:t>E-0020 / HCC-ME REC</w:t>
            </w:r>
          </w:p>
        </w:tc>
        <w:tc>
          <w:tcPr>
            <w:tcW w:w="5083" w:type="dxa"/>
            <w:shd w:val="clear" w:color="auto" w:fill="F4F8F6"/>
            <w:tcMar>
              <w:top w:w="55" w:type="dxa"/>
              <w:left w:w="55" w:type="dxa"/>
              <w:bottom w:w="55" w:type="dxa"/>
              <w:right w:w="55" w:type="dxa"/>
            </w:tcMar>
            <w:vAlign w:val="center"/>
          </w:tcPr>
          <w:p w14:paraId="25A7690B" w14:textId="77777777" w:rsidR="007031CA" w:rsidRDefault="00BF0064">
            <w:pPr>
              <w:pStyle w:val="TableText"/>
              <w:rPr>
                <w:rFonts w:hint="eastAsia"/>
              </w:rPr>
            </w:pPr>
            <w:r>
              <w:t>Evacuation planning accounts for patients/residents requiring beds, stretchers, wheelchairs, oxygen, or staff assistance.</w:t>
            </w:r>
          </w:p>
        </w:tc>
        <w:tc>
          <w:tcPr>
            <w:tcW w:w="518" w:type="dxa"/>
            <w:shd w:val="clear" w:color="auto" w:fill="F4F8F6"/>
            <w:tcMar>
              <w:top w:w="55" w:type="dxa"/>
              <w:left w:w="55" w:type="dxa"/>
              <w:bottom w:w="55" w:type="dxa"/>
              <w:right w:w="55" w:type="dxa"/>
            </w:tcMar>
            <w:vAlign w:val="center"/>
          </w:tcPr>
          <w:p w14:paraId="227598B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46FCC5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FFFF49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957E2E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BA9B1A1" w14:textId="77777777" w:rsidR="007031CA" w:rsidRDefault="007031CA">
            <w:pPr>
              <w:pStyle w:val="TableText"/>
              <w:rPr>
                <w:rFonts w:hint="eastAsia"/>
              </w:rPr>
            </w:pPr>
          </w:p>
        </w:tc>
      </w:tr>
    </w:tbl>
    <w:p w14:paraId="674A681F" w14:textId="77777777" w:rsidR="007031CA" w:rsidRDefault="007031CA">
      <w:pPr>
        <w:spacing w:after="0"/>
        <w:rPr>
          <w:rFonts w:hint="eastAsia"/>
        </w:rPr>
      </w:pPr>
    </w:p>
    <w:p w14:paraId="2C894F6B" w14:textId="77777777" w:rsidR="007031CA" w:rsidRDefault="00BF0064">
      <w:pPr>
        <w:pStyle w:val="Heading2"/>
        <w:pBdr>
          <w:bottom w:val="single" w:sz="10" w:space="2" w:color="E43A0A"/>
        </w:pBdr>
      </w:pPr>
      <w:r>
        <w:t>21. Fire Alarm and Detection Systems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20F6793A" w14:textId="77777777">
        <w:trPr>
          <w:trHeight w:val="360"/>
          <w:tblHeader/>
          <w:jc w:val="center"/>
        </w:trPr>
        <w:tc>
          <w:tcPr>
            <w:tcW w:w="1036" w:type="dxa"/>
            <w:shd w:val="clear" w:color="auto" w:fill="00543B"/>
            <w:tcMar>
              <w:top w:w="70" w:type="dxa"/>
              <w:left w:w="50" w:type="dxa"/>
              <w:bottom w:w="70" w:type="dxa"/>
              <w:right w:w="50" w:type="dxa"/>
            </w:tcMar>
            <w:vAlign w:val="center"/>
          </w:tcPr>
          <w:p w14:paraId="2AB893C3"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06097C28"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34ECB59E"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780032E1"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3AACE2B1"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15816B02"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20F2E2E0" w14:textId="77777777" w:rsidR="007031CA" w:rsidRDefault="00BF0064">
            <w:pPr>
              <w:rPr>
                <w:rFonts w:hint="eastAsia"/>
              </w:rPr>
            </w:pPr>
            <w:r>
              <w:rPr>
                <w:b/>
                <w:color w:val="FFFFFF"/>
                <w:sz w:val="14"/>
              </w:rPr>
              <w:t>EOP Location / Evidence / Notes</w:t>
            </w:r>
          </w:p>
        </w:tc>
      </w:tr>
      <w:tr w:rsidR="007031CA" w14:paraId="45172825" w14:textId="77777777">
        <w:trPr>
          <w:cantSplit/>
          <w:jc w:val="center"/>
        </w:trPr>
        <w:tc>
          <w:tcPr>
            <w:tcW w:w="1036" w:type="dxa"/>
            <w:tcMar>
              <w:top w:w="55" w:type="dxa"/>
              <w:left w:w="55" w:type="dxa"/>
              <w:bottom w:w="55" w:type="dxa"/>
              <w:right w:w="55" w:type="dxa"/>
            </w:tcMar>
            <w:vAlign w:val="center"/>
          </w:tcPr>
          <w:p w14:paraId="2A957559" w14:textId="77777777" w:rsidR="007031CA" w:rsidRDefault="00BF0064">
            <w:pPr>
              <w:pStyle w:val="IDText"/>
              <w:rPr>
                <w:rFonts w:hint="eastAsia"/>
              </w:rPr>
            </w:pPr>
            <w:r>
              <w:t>K345</w:t>
            </w:r>
          </w:p>
        </w:tc>
        <w:tc>
          <w:tcPr>
            <w:tcW w:w="5083" w:type="dxa"/>
            <w:tcMar>
              <w:top w:w="55" w:type="dxa"/>
              <w:left w:w="55" w:type="dxa"/>
              <w:bottom w:w="55" w:type="dxa"/>
              <w:right w:w="55" w:type="dxa"/>
            </w:tcMar>
            <w:vAlign w:val="center"/>
          </w:tcPr>
          <w:p w14:paraId="42C3918D" w14:textId="77777777" w:rsidR="007031CA" w:rsidRDefault="00BF0064">
            <w:pPr>
              <w:pStyle w:val="TableText"/>
              <w:rPr>
                <w:rFonts w:hint="eastAsia"/>
              </w:rPr>
            </w:pPr>
            <w:r>
              <w:t>Fire alarm systems are tested and maintained under an approved program.</w:t>
            </w:r>
          </w:p>
        </w:tc>
        <w:tc>
          <w:tcPr>
            <w:tcW w:w="518" w:type="dxa"/>
            <w:tcMar>
              <w:top w:w="55" w:type="dxa"/>
              <w:left w:w="55" w:type="dxa"/>
              <w:bottom w:w="55" w:type="dxa"/>
              <w:right w:w="55" w:type="dxa"/>
            </w:tcMar>
            <w:vAlign w:val="center"/>
          </w:tcPr>
          <w:p w14:paraId="63B3AD3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F09968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DE1DBE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CBDA20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1FEBFF7" w14:textId="77777777" w:rsidR="007031CA" w:rsidRDefault="007031CA">
            <w:pPr>
              <w:pStyle w:val="TableText"/>
              <w:rPr>
                <w:rFonts w:hint="eastAsia"/>
              </w:rPr>
            </w:pPr>
          </w:p>
        </w:tc>
      </w:tr>
      <w:tr w:rsidR="007031CA" w14:paraId="1A9AEE4E" w14:textId="77777777">
        <w:trPr>
          <w:cantSplit/>
          <w:jc w:val="center"/>
        </w:trPr>
        <w:tc>
          <w:tcPr>
            <w:tcW w:w="1036" w:type="dxa"/>
            <w:shd w:val="clear" w:color="auto" w:fill="F4F8F6"/>
            <w:tcMar>
              <w:top w:w="55" w:type="dxa"/>
              <w:left w:w="55" w:type="dxa"/>
              <w:bottom w:w="55" w:type="dxa"/>
              <w:right w:w="55" w:type="dxa"/>
            </w:tcMar>
            <w:vAlign w:val="center"/>
          </w:tcPr>
          <w:p w14:paraId="246BDCE0" w14:textId="77777777" w:rsidR="007031CA" w:rsidRDefault="00BF0064">
            <w:pPr>
              <w:pStyle w:val="IDText"/>
              <w:rPr>
                <w:rFonts w:hint="eastAsia"/>
              </w:rPr>
            </w:pPr>
            <w:r>
              <w:t>K345</w:t>
            </w:r>
          </w:p>
        </w:tc>
        <w:tc>
          <w:tcPr>
            <w:tcW w:w="5083" w:type="dxa"/>
            <w:shd w:val="clear" w:color="auto" w:fill="F4F8F6"/>
            <w:tcMar>
              <w:top w:w="55" w:type="dxa"/>
              <w:left w:w="55" w:type="dxa"/>
              <w:bottom w:w="55" w:type="dxa"/>
              <w:right w:w="55" w:type="dxa"/>
            </w:tcMar>
            <w:vAlign w:val="center"/>
          </w:tcPr>
          <w:p w14:paraId="59053126" w14:textId="77777777" w:rsidR="007031CA" w:rsidRDefault="00BF0064">
            <w:pPr>
              <w:pStyle w:val="TableText"/>
              <w:rPr>
                <w:rFonts w:hint="eastAsia"/>
              </w:rPr>
            </w:pPr>
            <w:r>
              <w:t>Acceptance, maintenance, and testing records are readily available.</w:t>
            </w:r>
          </w:p>
        </w:tc>
        <w:tc>
          <w:tcPr>
            <w:tcW w:w="518" w:type="dxa"/>
            <w:shd w:val="clear" w:color="auto" w:fill="F4F8F6"/>
            <w:tcMar>
              <w:top w:w="55" w:type="dxa"/>
              <w:left w:w="55" w:type="dxa"/>
              <w:bottom w:w="55" w:type="dxa"/>
              <w:right w:w="55" w:type="dxa"/>
            </w:tcMar>
            <w:vAlign w:val="center"/>
          </w:tcPr>
          <w:p w14:paraId="373B6C5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DB8819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A50C0A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6FC442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6CF5273" w14:textId="77777777" w:rsidR="007031CA" w:rsidRDefault="007031CA">
            <w:pPr>
              <w:pStyle w:val="TableText"/>
              <w:rPr>
                <w:rFonts w:hint="eastAsia"/>
              </w:rPr>
            </w:pPr>
          </w:p>
        </w:tc>
      </w:tr>
      <w:tr w:rsidR="007031CA" w14:paraId="5D2CA72A" w14:textId="77777777">
        <w:trPr>
          <w:cantSplit/>
          <w:jc w:val="center"/>
        </w:trPr>
        <w:tc>
          <w:tcPr>
            <w:tcW w:w="1036" w:type="dxa"/>
            <w:tcMar>
              <w:top w:w="55" w:type="dxa"/>
              <w:left w:w="55" w:type="dxa"/>
              <w:bottom w:w="55" w:type="dxa"/>
              <w:right w:w="55" w:type="dxa"/>
            </w:tcMar>
            <w:vAlign w:val="center"/>
          </w:tcPr>
          <w:p w14:paraId="44B4E8B9" w14:textId="77777777" w:rsidR="007031CA" w:rsidRDefault="00BF0064">
            <w:pPr>
              <w:pStyle w:val="IDText"/>
              <w:rPr>
                <w:rFonts w:hint="eastAsia"/>
              </w:rPr>
            </w:pPr>
            <w:r>
              <w:t>K346</w:t>
            </w:r>
          </w:p>
        </w:tc>
        <w:tc>
          <w:tcPr>
            <w:tcW w:w="5083" w:type="dxa"/>
            <w:tcMar>
              <w:top w:w="55" w:type="dxa"/>
              <w:left w:w="55" w:type="dxa"/>
              <w:bottom w:w="55" w:type="dxa"/>
              <w:right w:w="55" w:type="dxa"/>
            </w:tcMar>
            <w:vAlign w:val="center"/>
          </w:tcPr>
          <w:p w14:paraId="6B50D87F" w14:textId="77777777" w:rsidR="007031CA" w:rsidRDefault="00BF0064">
            <w:pPr>
              <w:pStyle w:val="TableText"/>
              <w:rPr>
                <w:rFonts w:hint="eastAsia"/>
              </w:rPr>
            </w:pPr>
            <w:r>
              <w:t>A procedure addresses a fire alarm system that is out of service, including AHJ notification and fire watch/evacuation when required.</w:t>
            </w:r>
          </w:p>
        </w:tc>
        <w:tc>
          <w:tcPr>
            <w:tcW w:w="518" w:type="dxa"/>
            <w:tcMar>
              <w:top w:w="55" w:type="dxa"/>
              <w:left w:w="55" w:type="dxa"/>
              <w:bottom w:w="55" w:type="dxa"/>
              <w:right w:w="55" w:type="dxa"/>
            </w:tcMar>
            <w:vAlign w:val="center"/>
          </w:tcPr>
          <w:p w14:paraId="178E716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EA2550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4A43BF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B9C5CF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8A6AC4B" w14:textId="77777777" w:rsidR="007031CA" w:rsidRDefault="007031CA">
            <w:pPr>
              <w:pStyle w:val="TableText"/>
              <w:rPr>
                <w:rFonts w:hint="eastAsia"/>
              </w:rPr>
            </w:pPr>
          </w:p>
        </w:tc>
      </w:tr>
      <w:tr w:rsidR="007031CA" w14:paraId="71146713" w14:textId="77777777">
        <w:trPr>
          <w:cantSplit/>
          <w:jc w:val="center"/>
        </w:trPr>
        <w:tc>
          <w:tcPr>
            <w:tcW w:w="1036" w:type="dxa"/>
            <w:shd w:val="clear" w:color="auto" w:fill="F4F8F6"/>
            <w:tcMar>
              <w:top w:w="55" w:type="dxa"/>
              <w:left w:w="55" w:type="dxa"/>
              <w:bottom w:w="55" w:type="dxa"/>
              <w:right w:w="55" w:type="dxa"/>
            </w:tcMar>
            <w:vAlign w:val="center"/>
          </w:tcPr>
          <w:p w14:paraId="1515E202" w14:textId="77777777" w:rsidR="007031CA" w:rsidRDefault="00BF0064">
            <w:pPr>
              <w:pStyle w:val="IDText"/>
              <w:rPr>
                <w:rFonts w:hint="eastAsia"/>
              </w:rPr>
            </w:pPr>
            <w:r>
              <w:t>K347</w:t>
            </w:r>
          </w:p>
        </w:tc>
        <w:tc>
          <w:tcPr>
            <w:tcW w:w="5083" w:type="dxa"/>
            <w:shd w:val="clear" w:color="auto" w:fill="F4F8F6"/>
            <w:tcMar>
              <w:top w:w="55" w:type="dxa"/>
              <w:left w:w="55" w:type="dxa"/>
              <w:bottom w:w="55" w:type="dxa"/>
              <w:right w:w="55" w:type="dxa"/>
            </w:tcMar>
            <w:vAlign w:val="center"/>
          </w:tcPr>
          <w:p w14:paraId="038C21D9" w14:textId="77777777" w:rsidR="007031CA" w:rsidRDefault="00BF0064">
            <w:pPr>
              <w:pStyle w:val="TableText"/>
              <w:rPr>
                <w:rFonts w:hint="eastAsia"/>
              </w:rPr>
            </w:pPr>
            <w:r>
              <w:t>Required smoke detection systems are provided and maintained.</w:t>
            </w:r>
          </w:p>
        </w:tc>
        <w:tc>
          <w:tcPr>
            <w:tcW w:w="518" w:type="dxa"/>
            <w:shd w:val="clear" w:color="auto" w:fill="F4F8F6"/>
            <w:tcMar>
              <w:top w:w="55" w:type="dxa"/>
              <w:left w:w="55" w:type="dxa"/>
              <w:bottom w:w="55" w:type="dxa"/>
              <w:right w:w="55" w:type="dxa"/>
            </w:tcMar>
            <w:vAlign w:val="center"/>
          </w:tcPr>
          <w:p w14:paraId="31FB415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F07B48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5A6534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8D66ECA"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5650F9A" w14:textId="77777777" w:rsidR="007031CA" w:rsidRDefault="007031CA">
            <w:pPr>
              <w:pStyle w:val="TableText"/>
              <w:rPr>
                <w:rFonts w:hint="eastAsia"/>
              </w:rPr>
            </w:pPr>
          </w:p>
        </w:tc>
      </w:tr>
      <w:tr w:rsidR="007031CA" w14:paraId="3C4CD0E6" w14:textId="77777777">
        <w:trPr>
          <w:cantSplit/>
          <w:jc w:val="center"/>
        </w:trPr>
        <w:tc>
          <w:tcPr>
            <w:tcW w:w="1036" w:type="dxa"/>
            <w:tcMar>
              <w:top w:w="55" w:type="dxa"/>
              <w:left w:w="55" w:type="dxa"/>
              <w:bottom w:w="55" w:type="dxa"/>
              <w:right w:w="55" w:type="dxa"/>
            </w:tcMar>
            <w:vAlign w:val="center"/>
          </w:tcPr>
          <w:p w14:paraId="36C345D4" w14:textId="77777777" w:rsidR="007031CA" w:rsidRDefault="00BF0064">
            <w:pPr>
              <w:pStyle w:val="IDText"/>
              <w:rPr>
                <w:rFonts w:hint="eastAsia"/>
              </w:rPr>
            </w:pPr>
            <w:r>
              <w:t>ME-FMO / NFPA 72</w:t>
            </w:r>
          </w:p>
        </w:tc>
        <w:tc>
          <w:tcPr>
            <w:tcW w:w="5083" w:type="dxa"/>
            <w:tcMar>
              <w:top w:w="55" w:type="dxa"/>
              <w:left w:w="55" w:type="dxa"/>
              <w:bottom w:w="55" w:type="dxa"/>
              <w:right w:w="55" w:type="dxa"/>
            </w:tcMar>
            <w:vAlign w:val="center"/>
          </w:tcPr>
          <w:p w14:paraId="7C5AAEA7" w14:textId="77777777" w:rsidR="007031CA" w:rsidRDefault="00BF0064">
            <w:pPr>
              <w:pStyle w:val="TableText"/>
              <w:rPr>
                <w:rFonts w:hint="eastAsia"/>
              </w:rPr>
            </w:pPr>
            <w:r>
              <w:t>Maine-adopted fire alarm/signaling requirements are reviewed for applicability.</w:t>
            </w:r>
          </w:p>
        </w:tc>
        <w:tc>
          <w:tcPr>
            <w:tcW w:w="518" w:type="dxa"/>
            <w:tcMar>
              <w:top w:w="55" w:type="dxa"/>
              <w:left w:w="55" w:type="dxa"/>
              <w:bottom w:w="55" w:type="dxa"/>
              <w:right w:w="55" w:type="dxa"/>
            </w:tcMar>
            <w:vAlign w:val="center"/>
          </w:tcPr>
          <w:p w14:paraId="3DEB384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3DBB0B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E177F6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67E5B5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88408A7" w14:textId="77777777" w:rsidR="007031CA" w:rsidRDefault="007031CA">
            <w:pPr>
              <w:pStyle w:val="TableText"/>
              <w:rPr>
                <w:rFonts w:hint="eastAsia"/>
              </w:rPr>
            </w:pPr>
          </w:p>
        </w:tc>
      </w:tr>
      <w:tr w:rsidR="007031CA" w14:paraId="3F59178A" w14:textId="77777777">
        <w:trPr>
          <w:cantSplit/>
          <w:jc w:val="center"/>
        </w:trPr>
        <w:tc>
          <w:tcPr>
            <w:tcW w:w="1036" w:type="dxa"/>
            <w:shd w:val="clear" w:color="auto" w:fill="F4F8F6"/>
            <w:tcMar>
              <w:top w:w="55" w:type="dxa"/>
              <w:left w:w="55" w:type="dxa"/>
              <w:bottom w:w="55" w:type="dxa"/>
              <w:right w:w="55" w:type="dxa"/>
            </w:tcMar>
            <w:vAlign w:val="center"/>
          </w:tcPr>
          <w:p w14:paraId="69F6E669"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3FF248B3" w14:textId="77777777" w:rsidR="007031CA" w:rsidRDefault="00BF0064">
            <w:pPr>
              <w:pStyle w:val="TableText"/>
              <w:rPr>
                <w:rFonts w:hint="eastAsia"/>
              </w:rPr>
            </w:pPr>
            <w:r>
              <w:t>Alarm impairment procedures are coordinated with the EOP and internal communications plan.</w:t>
            </w:r>
          </w:p>
        </w:tc>
        <w:tc>
          <w:tcPr>
            <w:tcW w:w="518" w:type="dxa"/>
            <w:shd w:val="clear" w:color="auto" w:fill="F4F8F6"/>
            <w:tcMar>
              <w:top w:w="55" w:type="dxa"/>
              <w:left w:w="55" w:type="dxa"/>
              <w:bottom w:w="55" w:type="dxa"/>
              <w:right w:w="55" w:type="dxa"/>
            </w:tcMar>
            <w:vAlign w:val="center"/>
          </w:tcPr>
          <w:p w14:paraId="4CDBCCD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74E882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ACA52E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DA4E3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7F86575" w14:textId="77777777" w:rsidR="007031CA" w:rsidRDefault="007031CA">
            <w:pPr>
              <w:pStyle w:val="TableText"/>
              <w:rPr>
                <w:rFonts w:hint="eastAsia"/>
              </w:rPr>
            </w:pPr>
          </w:p>
        </w:tc>
      </w:tr>
    </w:tbl>
    <w:p w14:paraId="57E8E166" w14:textId="77777777" w:rsidR="007031CA" w:rsidRDefault="007031CA">
      <w:pPr>
        <w:spacing w:after="0"/>
        <w:rPr>
          <w:rFonts w:hint="eastAsia"/>
        </w:rPr>
      </w:pPr>
    </w:p>
    <w:p w14:paraId="1C1BDED9" w14:textId="77777777" w:rsidR="007031CA" w:rsidRDefault="00BF0064">
      <w:pPr>
        <w:pStyle w:val="Heading2"/>
        <w:pBdr>
          <w:bottom w:val="single" w:sz="10" w:space="2" w:color="E43A0A"/>
        </w:pBdr>
      </w:pPr>
      <w:r>
        <w:t>22. Sprinklers and Fire Suppression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2C0B548D" w14:textId="77777777">
        <w:trPr>
          <w:trHeight w:val="360"/>
          <w:tblHeader/>
          <w:jc w:val="center"/>
        </w:trPr>
        <w:tc>
          <w:tcPr>
            <w:tcW w:w="1036" w:type="dxa"/>
            <w:shd w:val="clear" w:color="auto" w:fill="00543B"/>
            <w:tcMar>
              <w:top w:w="70" w:type="dxa"/>
              <w:left w:w="50" w:type="dxa"/>
              <w:bottom w:w="70" w:type="dxa"/>
              <w:right w:w="50" w:type="dxa"/>
            </w:tcMar>
            <w:vAlign w:val="center"/>
          </w:tcPr>
          <w:p w14:paraId="7440E7AC"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79049E34"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4136204F"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5482546F"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26EE0915"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14DF2D8B"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50E2E8D7" w14:textId="77777777" w:rsidR="007031CA" w:rsidRDefault="00BF0064">
            <w:pPr>
              <w:rPr>
                <w:rFonts w:hint="eastAsia"/>
              </w:rPr>
            </w:pPr>
            <w:r>
              <w:rPr>
                <w:b/>
                <w:color w:val="FFFFFF"/>
                <w:sz w:val="14"/>
              </w:rPr>
              <w:t>EOP Location / Evidence / Notes</w:t>
            </w:r>
          </w:p>
        </w:tc>
      </w:tr>
      <w:tr w:rsidR="007031CA" w14:paraId="6E13E42C" w14:textId="77777777">
        <w:trPr>
          <w:cantSplit/>
          <w:jc w:val="center"/>
        </w:trPr>
        <w:tc>
          <w:tcPr>
            <w:tcW w:w="1036" w:type="dxa"/>
            <w:tcMar>
              <w:top w:w="55" w:type="dxa"/>
              <w:left w:w="55" w:type="dxa"/>
              <w:bottom w:w="55" w:type="dxa"/>
              <w:right w:w="55" w:type="dxa"/>
            </w:tcMar>
            <w:vAlign w:val="center"/>
          </w:tcPr>
          <w:p w14:paraId="49B773E6" w14:textId="77777777" w:rsidR="007031CA" w:rsidRDefault="00BF0064">
            <w:pPr>
              <w:pStyle w:val="IDText"/>
              <w:rPr>
                <w:rFonts w:hint="eastAsia"/>
              </w:rPr>
            </w:pPr>
            <w:r>
              <w:t>K351</w:t>
            </w:r>
          </w:p>
        </w:tc>
        <w:tc>
          <w:tcPr>
            <w:tcW w:w="5083" w:type="dxa"/>
            <w:tcMar>
              <w:top w:w="55" w:type="dxa"/>
              <w:left w:w="55" w:type="dxa"/>
              <w:bottom w:w="55" w:type="dxa"/>
              <w:right w:w="55" w:type="dxa"/>
            </w:tcMar>
            <w:vAlign w:val="center"/>
          </w:tcPr>
          <w:p w14:paraId="1DE60DC2" w14:textId="77777777" w:rsidR="007031CA" w:rsidRDefault="00BF0064">
            <w:pPr>
              <w:pStyle w:val="TableText"/>
              <w:rPr>
                <w:rFonts w:hint="eastAsia"/>
              </w:rPr>
            </w:pPr>
            <w:r>
              <w:t>Required automatic sprinkler protection is installed for the applicable occupancy/construction type.</w:t>
            </w:r>
          </w:p>
        </w:tc>
        <w:tc>
          <w:tcPr>
            <w:tcW w:w="518" w:type="dxa"/>
            <w:tcMar>
              <w:top w:w="55" w:type="dxa"/>
              <w:left w:w="55" w:type="dxa"/>
              <w:bottom w:w="55" w:type="dxa"/>
              <w:right w:w="55" w:type="dxa"/>
            </w:tcMar>
            <w:vAlign w:val="center"/>
          </w:tcPr>
          <w:p w14:paraId="1DAA7EB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0CC88B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1A520C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6E765C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63799CC" w14:textId="77777777" w:rsidR="007031CA" w:rsidRDefault="007031CA">
            <w:pPr>
              <w:pStyle w:val="TableText"/>
              <w:rPr>
                <w:rFonts w:hint="eastAsia"/>
              </w:rPr>
            </w:pPr>
          </w:p>
        </w:tc>
      </w:tr>
      <w:tr w:rsidR="007031CA" w14:paraId="35B83331" w14:textId="77777777">
        <w:trPr>
          <w:cantSplit/>
          <w:jc w:val="center"/>
        </w:trPr>
        <w:tc>
          <w:tcPr>
            <w:tcW w:w="1036" w:type="dxa"/>
            <w:shd w:val="clear" w:color="auto" w:fill="F4F8F6"/>
            <w:tcMar>
              <w:top w:w="55" w:type="dxa"/>
              <w:left w:w="55" w:type="dxa"/>
              <w:bottom w:w="55" w:type="dxa"/>
              <w:right w:w="55" w:type="dxa"/>
            </w:tcMar>
            <w:vAlign w:val="center"/>
          </w:tcPr>
          <w:p w14:paraId="0C256D9D" w14:textId="77777777" w:rsidR="007031CA" w:rsidRDefault="00BF0064">
            <w:pPr>
              <w:pStyle w:val="IDText"/>
              <w:rPr>
                <w:rFonts w:hint="eastAsia"/>
              </w:rPr>
            </w:pPr>
            <w:r>
              <w:t>K353</w:t>
            </w:r>
          </w:p>
        </w:tc>
        <w:tc>
          <w:tcPr>
            <w:tcW w:w="5083" w:type="dxa"/>
            <w:shd w:val="clear" w:color="auto" w:fill="F4F8F6"/>
            <w:tcMar>
              <w:top w:w="55" w:type="dxa"/>
              <w:left w:w="55" w:type="dxa"/>
              <w:bottom w:w="55" w:type="dxa"/>
              <w:right w:w="55" w:type="dxa"/>
            </w:tcMar>
            <w:vAlign w:val="center"/>
          </w:tcPr>
          <w:p w14:paraId="12EADCCE" w14:textId="77777777" w:rsidR="007031CA" w:rsidRDefault="00BF0064">
            <w:pPr>
              <w:pStyle w:val="TableText"/>
              <w:rPr>
                <w:rFonts w:hint="eastAsia"/>
              </w:rPr>
            </w:pPr>
            <w:r>
              <w:t>Automatic sprinkler/standpipe systems are inspected, tested, and maintained in accordance with applicable requirements.</w:t>
            </w:r>
          </w:p>
        </w:tc>
        <w:tc>
          <w:tcPr>
            <w:tcW w:w="518" w:type="dxa"/>
            <w:shd w:val="clear" w:color="auto" w:fill="F4F8F6"/>
            <w:tcMar>
              <w:top w:w="55" w:type="dxa"/>
              <w:left w:w="55" w:type="dxa"/>
              <w:bottom w:w="55" w:type="dxa"/>
              <w:right w:w="55" w:type="dxa"/>
            </w:tcMar>
            <w:vAlign w:val="center"/>
          </w:tcPr>
          <w:p w14:paraId="57258A3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634A02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BF18E4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CED036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BA861AE" w14:textId="77777777" w:rsidR="007031CA" w:rsidRDefault="007031CA">
            <w:pPr>
              <w:pStyle w:val="TableText"/>
              <w:rPr>
                <w:rFonts w:hint="eastAsia"/>
              </w:rPr>
            </w:pPr>
          </w:p>
        </w:tc>
      </w:tr>
      <w:tr w:rsidR="007031CA" w14:paraId="33325EDC" w14:textId="77777777">
        <w:trPr>
          <w:cantSplit/>
          <w:jc w:val="center"/>
        </w:trPr>
        <w:tc>
          <w:tcPr>
            <w:tcW w:w="1036" w:type="dxa"/>
            <w:tcMar>
              <w:top w:w="55" w:type="dxa"/>
              <w:left w:w="55" w:type="dxa"/>
              <w:bottom w:w="55" w:type="dxa"/>
              <w:right w:w="55" w:type="dxa"/>
            </w:tcMar>
            <w:vAlign w:val="center"/>
          </w:tcPr>
          <w:p w14:paraId="7690B6B0" w14:textId="77777777" w:rsidR="007031CA" w:rsidRDefault="00BF0064">
            <w:pPr>
              <w:pStyle w:val="IDText"/>
              <w:rPr>
                <w:rFonts w:hint="eastAsia"/>
              </w:rPr>
            </w:pPr>
            <w:r>
              <w:t>K353</w:t>
            </w:r>
          </w:p>
        </w:tc>
        <w:tc>
          <w:tcPr>
            <w:tcW w:w="5083" w:type="dxa"/>
            <w:tcMar>
              <w:top w:w="55" w:type="dxa"/>
              <w:left w:w="55" w:type="dxa"/>
              <w:bottom w:w="55" w:type="dxa"/>
              <w:right w:w="55" w:type="dxa"/>
            </w:tcMar>
            <w:vAlign w:val="center"/>
          </w:tcPr>
          <w:p w14:paraId="28BD809D" w14:textId="77777777" w:rsidR="007031CA" w:rsidRDefault="00BF0064">
            <w:pPr>
              <w:pStyle w:val="TableText"/>
              <w:rPr>
                <w:rFonts w:hint="eastAsia"/>
              </w:rPr>
            </w:pPr>
            <w:r>
              <w:t>Design, maintenance, inspection, and testing records are retained and available.</w:t>
            </w:r>
          </w:p>
        </w:tc>
        <w:tc>
          <w:tcPr>
            <w:tcW w:w="518" w:type="dxa"/>
            <w:tcMar>
              <w:top w:w="55" w:type="dxa"/>
              <w:left w:w="55" w:type="dxa"/>
              <w:bottom w:w="55" w:type="dxa"/>
              <w:right w:w="55" w:type="dxa"/>
            </w:tcMar>
            <w:vAlign w:val="center"/>
          </w:tcPr>
          <w:p w14:paraId="08FBD87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0ACD18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0EF28F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204894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312CC3E" w14:textId="77777777" w:rsidR="007031CA" w:rsidRDefault="007031CA">
            <w:pPr>
              <w:pStyle w:val="TableText"/>
              <w:rPr>
                <w:rFonts w:hint="eastAsia"/>
              </w:rPr>
            </w:pPr>
          </w:p>
        </w:tc>
      </w:tr>
      <w:tr w:rsidR="007031CA" w14:paraId="7C196879" w14:textId="77777777">
        <w:trPr>
          <w:cantSplit/>
          <w:jc w:val="center"/>
        </w:trPr>
        <w:tc>
          <w:tcPr>
            <w:tcW w:w="1036" w:type="dxa"/>
            <w:shd w:val="clear" w:color="auto" w:fill="F4F8F6"/>
            <w:tcMar>
              <w:top w:w="55" w:type="dxa"/>
              <w:left w:w="55" w:type="dxa"/>
              <w:bottom w:w="55" w:type="dxa"/>
              <w:right w:w="55" w:type="dxa"/>
            </w:tcMar>
            <w:vAlign w:val="center"/>
          </w:tcPr>
          <w:p w14:paraId="2E6DECF9" w14:textId="77777777" w:rsidR="007031CA" w:rsidRDefault="00BF0064">
            <w:pPr>
              <w:pStyle w:val="IDText"/>
              <w:rPr>
                <w:rFonts w:hint="eastAsia"/>
              </w:rPr>
            </w:pPr>
            <w:r>
              <w:t>K354</w:t>
            </w:r>
          </w:p>
        </w:tc>
        <w:tc>
          <w:tcPr>
            <w:tcW w:w="5083" w:type="dxa"/>
            <w:shd w:val="clear" w:color="auto" w:fill="F4F8F6"/>
            <w:tcMar>
              <w:top w:w="55" w:type="dxa"/>
              <w:left w:w="55" w:type="dxa"/>
              <w:bottom w:w="55" w:type="dxa"/>
              <w:right w:w="55" w:type="dxa"/>
            </w:tcMar>
            <w:vAlign w:val="center"/>
          </w:tcPr>
          <w:p w14:paraId="4A28D822" w14:textId="77777777" w:rsidR="007031CA" w:rsidRDefault="00BF0064">
            <w:pPr>
              <w:pStyle w:val="TableText"/>
              <w:rPr>
                <w:rFonts w:hint="eastAsia"/>
              </w:rPr>
            </w:pPr>
            <w:r>
              <w:t>Sprinkler impairment procedures include risk evaluation and required notification.</w:t>
            </w:r>
          </w:p>
        </w:tc>
        <w:tc>
          <w:tcPr>
            <w:tcW w:w="518" w:type="dxa"/>
            <w:shd w:val="clear" w:color="auto" w:fill="F4F8F6"/>
            <w:tcMar>
              <w:top w:w="55" w:type="dxa"/>
              <w:left w:w="55" w:type="dxa"/>
              <w:bottom w:w="55" w:type="dxa"/>
              <w:right w:w="55" w:type="dxa"/>
            </w:tcMar>
            <w:vAlign w:val="center"/>
          </w:tcPr>
          <w:p w14:paraId="1BF87BB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6AF4D3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E31E4C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B21E60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E81940B" w14:textId="77777777" w:rsidR="007031CA" w:rsidRDefault="007031CA">
            <w:pPr>
              <w:pStyle w:val="TableText"/>
              <w:rPr>
                <w:rFonts w:hint="eastAsia"/>
              </w:rPr>
            </w:pPr>
          </w:p>
        </w:tc>
      </w:tr>
      <w:tr w:rsidR="007031CA" w14:paraId="177EF436" w14:textId="77777777">
        <w:trPr>
          <w:cantSplit/>
          <w:jc w:val="center"/>
        </w:trPr>
        <w:tc>
          <w:tcPr>
            <w:tcW w:w="1036" w:type="dxa"/>
            <w:tcMar>
              <w:top w:w="55" w:type="dxa"/>
              <w:left w:w="55" w:type="dxa"/>
              <w:bottom w:w="55" w:type="dxa"/>
              <w:right w:w="55" w:type="dxa"/>
            </w:tcMar>
            <w:vAlign w:val="center"/>
          </w:tcPr>
          <w:p w14:paraId="75C9DB2C" w14:textId="77777777" w:rsidR="007031CA" w:rsidRDefault="00BF0064">
            <w:pPr>
              <w:pStyle w:val="IDText"/>
              <w:rPr>
                <w:rFonts w:hint="eastAsia"/>
              </w:rPr>
            </w:pPr>
            <w:r>
              <w:t>K354</w:t>
            </w:r>
          </w:p>
        </w:tc>
        <w:tc>
          <w:tcPr>
            <w:tcW w:w="5083" w:type="dxa"/>
            <w:tcMar>
              <w:top w:w="55" w:type="dxa"/>
              <w:left w:w="55" w:type="dxa"/>
              <w:bottom w:w="55" w:type="dxa"/>
              <w:right w:w="55" w:type="dxa"/>
            </w:tcMar>
            <w:vAlign w:val="center"/>
          </w:tcPr>
          <w:p w14:paraId="5BEA1281" w14:textId="77777777" w:rsidR="007031CA" w:rsidRDefault="00BF0064">
            <w:pPr>
              <w:pStyle w:val="TableText"/>
              <w:rPr>
                <w:rFonts w:hint="eastAsia"/>
              </w:rPr>
            </w:pPr>
            <w:r>
              <w:t>Fire watch or evacuation is implemented when required during prolonged sprinkler impairment.</w:t>
            </w:r>
          </w:p>
        </w:tc>
        <w:tc>
          <w:tcPr>
            <w:tcW w:w="518" w:type="dxa"/>
            <w:tcMar>
              <w:top w:w="55" w:type="dxa"/>
              <w:left w:w="55" w:type="dxa"/>
              <w:bottom w:w="55" w:type="dxa"/>
              <w:right w:w="55" w:type="dxa"/>
            </w:tcMar>
            <w:vAlign w:val="center"/>
          </w:tcPr>
          <w:p w14:paraId="3DD4D1E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884779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CED717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C26BB3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4EA31A2" w14:textId="77777777" w:rsidR="007031CA" w:rsidRDefault="007031CA">
            <w:pPr>
              <w:pStyle w:val="TableText"/>
              <w:rPr>
                <w:rFonts w:hint="eastAsia"/>
              </w:rPr>
            </w:pPr>
          </w:p>
        </w:tc>
      </w:tr>
      <w:tr w:rsidR="007031CA" w14:paraId="2686B13B" w14:textId="77777777">
        <w:trPr>
          <w:cantSplit/>
          <w:jc w:val="center"/>
        </w:trPr>
        <w:tc>
          <w:tcPr>
            <w:tcW w:w="1036" w:type="dxa"/>
            <w:shd w:val="clear" w:color="auto" w:fill="F4F8F6"/>
            <w:tcMar>
              <w:top w:w="55" w:type="dxa"/>
              <w:left w:w="55" w:type="dxa"/>
              <w:bottom w:w="55" w:type="dxa"/>
              <w:right w:w="55" w:type="dxa"/>
            </w:tcMar>
            <w:vAlign w:val="center"/>
          </w:tcPr>
          <w:p w14:paraId="7C6B85B8" w14:textId="77777777" w:rsidR="007031CA" w:rsidRDefault="00BF0064">
            <w:pPr>
              <w:pStyle w:val="IDText"/>
              <w:rPr>
                <w:rFonts w:hint="eastAsia"/>
              </w:rPr>
            </w:pPr>
            <w:r>
              <w:t>K355</w:t>
            </w:r>
          </w:p>
        </w:tc>
        <w:tc>
          <w:tcPr>
            <w:tcW w:w="5083" w:type="dxa"/>
            <w:shd w:val="clear" w:color="auto" w:fill="F4F8F6"/>
            <w:tcMar>
              <w:top w:w="55" w:type="dxa"/>
              <w:left w:w="55" w:type="dxa"/>
              <w:bottom w:w="55" w:type="dxa"/>
              <w:right w:w="55" w:type="dxa"/>
            </w:tcMar>
            <w:vAlign w:val="center"/>
          </w:tcPr>
          <w:p w14:paraId="43F5D656" w14:textId="77777777" w:rsidR="007031CA" w:rsidRDefault="00BF0064">
            <w:pPr>
              <w:pStyle w:val="TableText"/>
              <w:rPr>
                <w:rFonts w:hint="eastAsia"/>
              </w:rPr>
            </w:pPr>
            <w:r>
              <w:t>Portable fire extinguishers are selected, installed, inspected, and maintained in accordance with applicable requirements.</w:t>
            </w:r>
          </w:p>
        </w:tc>
        <w:tc>
          <w:tcPr>
            <w:tcW w:w="518" w:type="dxa"/>
            <w:shd w:val="clear" w:color="auto" w:fill="F4F8F6"/>
            <w:tcMar>
              <w:top w:w="55" w:type="dxa"/>
              <w:left w:w="55" w:type="dxa"/>
              <w:bottom w:w="55" w:type="dxa"/>
              <w:right w:w="55" w:type="dxa"/>
            </w:tcMar>
            <w:vAlign w:val="center"/>
          </w:tcPr>
          <w:p w14:paraId="492C69B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7DFC44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7ABAB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55A5BF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687103D" w14:textId="77777777" w:rsidR="007031CA" w:rsidRDefault="007031CA">
            <w:pPr>
              <w:pStyle w:val="TableText"/>
              <w:rPr>
                <w:rFonts w:hint="eastAsia"/>
              </w:rPr>
            </w:pPr>
          </w:p>
        </w:tc>
      </w:tr>
      <w:tr w:rsidR="007031CA" w14:paraId="794C7FED" w14:textId="77777777">
        <w:trPr>
          <w:cantSplit/>
          <w:jc w:val="center"/>
        </w:trPr>
        <w:tc>
          <w:tcPr>
            <w:tcW w:w="1036" w:type="dxa"/>
            <w:tcMar>
              <w:top w:w="55" w:type="dxa"/>
              <w:left w:w="55" w:type="dxa"/>
              <w:bottom w:w="55" w:type="dxa"/>
              <w:right w:w="55" w:type="dxa"/>
            </w:tcMar>
            <w:vAlign w:val="center"/>
          </w:tcPr>
          <w:p w14:paraId="1849D956" w14:textId="77777777" w:rsidR="007031CA" w:rsidRDefault="00BF0064">
            <w:pPr>
              <w:pStyle w:val="IDText"/>
              <w:rPr>
                <w:rFonts w:hint="eastAsia"/>
              </w:rPr>
            </w:pPr>
            <w:r>
              <w:t>ME-FMO / NFPA 25</w:t>
            </w:r>
          </w:p>
        </w:tc>
        <w:tc>
          <w:tcPr>
            <w:tcW w:w="5083" w:type="dxa"/>
            <w:tcMar>
              <w:top w:w="55" w:type="dxa"/>
              <w:left w:w="55" w:type="dxa"/>
              <w:bottom w:w="55" w:type="dxa"/>
              <w:right w:w="55" w:type="dxa"/>
            </w:tcMar>
            <w:vAlign w:val="center"/>
          </w:tcPr>
          <w:p w14:paraId="642374DB" w14:textId="77777777" w:rsidR="007031CA" w:rsidRDefault="00BF0064">
            <w:pPr>
              <w:pStyle w:val="TableText"/>
              <w:rPr>
                <w:rFonts w:hint="eastAsia"/>
              </w:rPr>
            </w:pPr>
            <w:r>
              <w:t>Maine-adopted water-based fire protection inspection/testing requirements are reviewed.</w:t>
            </w:r>
          </w:p>
        </w:tc>
        <w:tc>
          <w:tcPr>
            <w:tcW w:w="518" w:type="dxa"/>
            <w:tcMar>
              <w:top w:w="55" w:type="dxa"/>
              <w:left w:w="55" w:type="dxa"/>
              <w:bottom w:w="55" w:type="dxa"/>
              <w:right w:w="55" w:type="dxa"/>
            </w:tcMar>
            <w:vAlign w:val="center"/>
          </w:tcPr>
          <w:p w14:paraId="3F46F3B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0016F0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20C4EE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D3CEAE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50DB103" w14:textId="77777777" w:rsidR="007031CA" w:rsidRDefault="007031CA">
            <w:pPr>
              <w:pStyle w:val="TableText"/>
              <w:rPr>
                <w:rFonts w:hint="eastAsia"/>
              </w:rPr>
            </w:pPr>
          </w:p>
        </w:tc>
      </w:tr>
      <w:tr w:rsidR="007031CA" w14:paraId="23FFA76A" w14:textId="77777777">
        <w:trPr>
          <w:cantSplit/>
          <w:jc w:val="center"/>
        </w:trPr>
        <w:tc>
          <w:tcPr>
            <w:tcW w:w="1036" w:type="dxa"/>
            <w:shd w:val="clear" w:color="auto" w:fill="F4F8F6"/>
            <w:tcMar>
              <w:top w:w="55" w:type="dxa"/>
              <w:left w:w="55" w:type="dxa"/>
              <w:bottom w:w="55" w:type="dxa"/>
              <w:right w:w="55" w:type="dxa"/>
            </w:tcMar>
            <w:vAlign w:val="center"/>
          </w:tcPr>
          <w:p w14:paraId="06D49E03" w14:textId="77777777" w:rsidR="007031CA" w:rsidRDefault="00BF0064">
            <w:pPr>
              <w:pStyle w:val="IDText"/>
              <w:rPr>
                <w:rFonts w:hint="eastAsia"/>
              </w:rPr>
            </w:pPr>
            <w:r>
              <w:lastRenderedPageBreak/>
              <w:t>ME-FMO / NFPA 10</w:t>
            </w:r>
          </w:p>
        </w:tc>
        <w:tc>
          <w:tcPr>
            <w:tcW w:w="5083" w:type="dxa"/>
            <w:shd w:val="clear" w:color="auto" w:fill="F4F8F6"/>
            <w:tcMar>
              <w:top w:w="55" w:type="dxa"/>
              <w:left w:w="55" w:type="dxa"/>
              <w:bottom w:w="55" w:type="dxa"/>
              <w:right w:w="55" w:type="dxa"/>
            </w:tcMar>
            <w:vAlign w:val="center"/>
          </w:tcPr>
          <w:p w14:paraId="25BE96C2" w14:textId="77777777" w:rsidR="007031CA" w:rsidRDefault="00BF0064">
            <w:pPr>
              <w:pStyle w:val="TableText"/>
              <w:rPr>
                <w:rFonts w:hint="eastAsia"/>
              </w:rPr>
            </w:pPr>
            <w:r>
              <w:t>Maine-adopted portable extinguisher requirements are reviewed.</w:t>
            </w:r>
          </w:p>
        </w:tc>
        <w:tc>
          <w:tcPr>
            <w:tcW w:w="518" w:type="dxa"/>
            <w:shd w:val="clear" w:color="auto" w:fill="F4F8F6"/>
            <w:tcMar>
              <w:top w:w="55" w:type="dxa"/>
              <w:left w:w="55" w:type="dxa"/>
              <w:bottom w:w="55" w:type="dxa"/>
              <w:right w:w="55" w:type="dxa"/>
            </w:tcMar>
            <w:vAlign w:val="center"/>
          </w:tcPr>
          <w:p w14:paraId="1BAA56C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0CF38D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8C4DE0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385D24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FE01E86" w14:textId="77777777" w:rsidR="007031CA" w:rsidRDefault="007031CA">
            <w:pPr>
              <w:pStyle w:val="TableText"/>
              <w:rPr>
                <w:rFonts w:hint="eastAsia"/>
              </w:rPr>
            </w:pPr>
          </w:p>
        </w:tc>
      </w:tr>
    </w:tbl>
    <w:p w14:paraId="21C651D8" w14:textId="77777777" w:rsidR="007031CA" w:rsidRDefault="007031CA">
      <w:pPr>
        <w:spacing w:after="0"/>
        <w:rPr>
          <w:rFonts w:hint="eastAsia"/>
        </w:rPr>
      </w:pPr>
    </w:p>
    <w:p w14:paraId="503E981F" w14:textId="77777777" w:rsidR="007031CA" w:rsidRDefault="00BF0064">
      <w:pPr>
        <w:pStyle w:val="Heading2"/>
        <w:pBdr>
          <w:bottom w:val="single" w:sz="10" w:space="2" w:color="E43A0A"/>
        </w:pBdr>
      </w:pPr>
      <w:r>
        <w:t>23. Compartmentation, Doors, and Smoke Control</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DF6DEFE" w14:textId="77777777">
        <w:trPr>
          <w:trHeight w:val="360"/>
          <w:tblHeader/>
          <w:jc w:val="center"/>
        </w:trPr>
        <w:tc>
          <w:tcPr>
            <w:tcW w:w="1036" w:type="dxa"/>
            <w:shd w:val="clear" w:color="auto" w:fill="00543B"/>
            <w:tcMar>
              <w:top w:w="70" w:type="dxa"/>
              <w:left w:w="50" w:type="dxa"/>
              <w:bottom w:w="70" w:type="dxa"/>
              <w:right w:w="50" w:type="dxa"/>
            </w:tcMar>
            <w:vAlign w:val="center"/>
          </w:tcPr>
          <w:p w14:paraId="0C5EB023"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2797DE25"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8320A76"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2C7FC41"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4D25039B"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200841C8"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77D0526C" w14:textId="77777777" w:rsidR="007031CA" w:rsidRDefault="00BF0064">
            <w:pPr>
              <w:rPr>
                <w:rFonts w:hint="eastAsia"/>
              </w:rPr>
            </w:pPr>
            <w:r>
              <w:rPr>
                <w:b/>
                <w:color w:val="FFFFFF"/>
                <w:sz w:val="14"/>
              </w:rPr>
              <w:t>EOP Location / Evidence / Notes</w:t>
            </w:r>
          </w:p>
        </w:tc>
      </w:tr>
      <w:tr w:rsidR="007031CA" w14:paraId="5ECA9F13" w14:textId="77777777">
        <w:trPr>
          <w:cantSplit/>
          <w:jc w:val="center"/>
        </w:trPr>
        <w:tc>
          <w:tcPr>
            <w:tcW w:w="1036" w:type="dxa"/>
            <w:tcMar>
              <w:top w:w="55" w:type="dxa"/>
              <w:left w:w="55" w:type="dxa"/>
              <w:bottom w:w="55" w:type="dxa"/>
              <w:right w:w="55" w:type="dxa"/>
            </w:tcMar>
            <w:vAlign w:val="center"/>
          </w:tcPr>
          <w:p w14:paraId="52D55D29" w14:textId="77777777" w:rsidR="007031CA" w:rsidRDefault="00BF0064">
            <w:pPr>
              <w:pStyle w:val="IDText"/>
              <w:rPr>
                <w:rFonts w:hint="eastAsia"/>
              </w:rPr>
            </w:pPr>
            <w:r>
              <w:t>K321</w:t>
            </w:r>
          </w:p>
        </w:tc>
        <w:tc>
          <w:tcPr>
            <w:tcW w:w="5083" w:type="dxa"/>
            <w:tcMar>
              <w:top w:w="55" w:type="dxa"/>
              <w:left w:w="55" w:type="dxa"/>
              <w:bottom w:w="55" w:type="dxa"/>
              <w:right w:w="55" w:type="dxa"/>
            </w:tcMar>
            <w:vAlign w:val="center"/>
          </w:tcPr>
          <w:p w14:paraId="5E63D226" w14:textId="77777777" w:rsidR="007031CA" w:rsidRDefault="00BF0064">
            <w:pPr>
              <w:pStyle w:val="TableText"/>
              <w:rPr>
                <w:rFonts w:hint="eastAsia"/>
              </w:rPr>
            </w:pPr>
            <w:r>
              <w:t>Hazardous areas are enclosed/protected as required.</w:t>
            </w:r>
          </w:p>
        </w:tc>
        <w:tc>
          <w:tcPr>
            <w:tcW w:w="518" w:type="dxa"/>
            <w:tcMar>
              <w:top w:w="55" w:type="dxa"/>
              <w:left w:w="55" w:type="dxa"/>
              <w:bottom w:w="55" w:type="dxa"/>
              <w:right w:w="55" w:type="dxa"/>
            </w:tcMar>
            <w:vAlign w:val="center"/>
          </w:tcPr>
          <w:p w14:paraId="3681D6F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E21AA4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C8E8E7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3FBF37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3B8420C" w14:textId="77777777" w:rsidR="007031CA" w:rsidRDefault="007031CA">
            <w:pPr>
              <w:pStyle w:val="TableText"/>
              <w:rPr>
                <w:rFonts w:hint="eastAsia"/>
              </w:rPr>
            </w:pPr>
          </w:p>
        </w:tc>
      </w:tr>
      <w:tr w:rsidR="007031CA" w14:paraId="73EE1587" w14:textId="77777777">
        <w:trPr>
          <w:cantSplit/>
          <w:jc w:val="center"/>
        </w:trPr>
        <w:tc>
          <w:tcPr>
            <w:tcW w:w="1036" w:type="dxa"/>
            <w:shd w:val="clear" w:color="auto" w:fill="F4F8F6"/>
            <w:tcMar>
              <w:top w:w="55" w:type="dxa"/>
              <w:left w:w="55" w:type="dxa"/>
              <w:bottom w:w="55" w:type="dxa"/>
              <w:right w:w="55" w:type="dxa"/>
            </w:tcMar>
            <w:vAlign w:val="center"/>
          </w:tcPr>
          <w:p w14:paraId="1E457824" w14:textId="77777777" w:rsidR="007031CA" w:rsidRDefault="00BF0064">
            <w:pPr>
              <w:pStyle w:val="IDText"/>
              <w:rPr>
                <w:rFonts w:hint="eastAsia"/>
              </w:rPr>
            </w:pPr>
            <w:r>
              <w:t>K374</w:t>
            </w:r>
          </w:p>
        </w:tc>
        <w:tc>
          <w:tcPr>
            <w:tcW w:w="5083" w:type="dxa"/>
            <w:shd w:val="clear" w:color="auto" w:fill="F4F8F6"/>
            <w:tcMar>
              <w:top w:w="55" w:type="dxa"/>
              <w:left w:w="55" w:type="dxa"/>
              <w:bottom w:w="55" w:type="dxa"/>
              <w:right w:w="55" w:type="dxa"/>
            </w:tcMar>
            <w:vAlign w:val="center"/>
          </w:tcPr>
          <w:p w14:paraId="6A1EC78E" w14:textId="77777777" w:rsidR="007031CA" w:rsidRDefault="00BF0064">
            <w:pPr>
              <w:pStyle w:val="TableText"/>
              <w:rPr>
                <w:rFonts w:hint="eastAsia"/>
              </w:rPr>
            </w:pPr>
            <w:r>
              <w:t>Smoke barrier doors meet applicable construction and operating requirements.</w:t>
            </w:r>
          </w:p>
        </w:tc>
        <w:tc>
          <w:tcPr>
            <w:tcW w:w="518" w:type="dxa"/>
            <w:shd w:val="clear" w:color="auto" w:fill="F4F8F6"/>
            <w:tcMar>
              <w:top w:w="55" w:type="dxa"/>
              <w:left w:w="55" w:type="dxa"/>
              <w:bottom w:w="55" w:type="dxa"/>
              <w:right w:w="55" w:type="dxa"/>
            </w:tcMar>
            <w:vAlign w:val="center"/>
          </w:tcPr>
          <w:p w14:paraId="39DA818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EA8FEC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443CCA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80DDAE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693ECBF" w14:textId="77777777" w:rsidR="007031CA" w:rsidRDefault="007031CA">
            <w:pPr>
              <w:pStyle w:val="TableText"/>
              <w:rPr>
                <w:rFonts w:hint="eastAsia"/>
              </w:rPr>
            </w:pPr>
          </w:p>
        </w:tc>
      </w:tr>
      <w:tr w:rsidR="007031CA" w14:paraId="14823994" w14:textId="77777777">
        <w:trPr>
          <w:cantSplit/>
          <w:jc w:val="center"/>
        </w:trPr>
        <w:tc>
          <w:tcPr>
            <w:tcW w:w="1036" w:type="dxa"/>
            <w:tcMar>
              <w:top w:w="55" w:type="dxa"/>
              <w:left w:w="55" w:type="dxa"/>
              <w:bottom w:w="55" w:type="dxa"/>
              <w:right w:w="55" w:type="dxa"/>
            </w:tcMar>
            <w:vAlign w:val="center"/>
          </w:tcPr>
          <w:p w14:paraId="0FBCDA73" w14:textId="77777777" w:rsidR="007031CA" w:rsidRDefault="00BF0064">
            <w:pPr>
              <w:pStyle w:val="IDText"/>
              <w:rPr>
                <w:rFonts w:hint="eastAsia"/>
              </w:rPr>
            </w:pPr>
            <w:r>
              <w:t>K761</w:t>
            </w:r>
          </w:p>
        </w:tc>
        <w:tc>
          <w:tcPr>
            <w:tcW w:w="5083" w:type="dxa"/>
            <w:tcMar>
              <w:top w:w="55" w:type="dxa"/>
              <w:left w:w="55" w:type="dxa"/>
              <w:bottom w:w="55" w:type="dxa"/>
              <w:right w:w="55" w:type="dxa"/>
            </w:tcMar>
            <w:vAlign w:val="center"/>
          </w:tcPr>
          <w:p w14:paraId="5B1531BC" w14:textId="77777777" w:rsidR="007031CA" w:rsidRDefault="00BF0064">
            <w:pPr>
              <w:pStyle w:val="TableText"/>
              <w:rPr>
                <w:rFonts w:hint="eastAsia"/>
              </w:rPr>
            </w:pPr>
            <w:r>
              <w:t>Fire door assemblies are inspected and tested annually as required by the applicable CMS LSC standard.</w:t>
            </w:r>
          </w:p>
        </w:tc>
        <w:tc>
          <w:tcPr>
            <w:tcW w:w="518" w:type="dxa"/>
            <w:tcMar>
              <w:top w:w="55" w:type="dxa"/>
              <w:left w:w="55" w:type="dxa"/>
              <w:bottom w:w="55" w:type="dxa"/>
              <w:right w:w="55" w:type="dxa"/>
            </w:tcMar>
            <w:vAlign w:val="center"/>
          </w:tcPr>
          <w:p w14:paraId="5721EFD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BFAA5D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9B9967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FCEB0F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766F99A" w14:textId="77777777" w:rsidR="007031CA" w:rsidRDefault="007031CA">
            <w:pPr>
              <w:pStyle w:val="TableText"/>
              <w:rPr>
                <w:rFonts w:hint="eastAsia"/>
              </w:rPr>
            </w:pPr>
          </w:p>
        </w:tc>
      </w:tr>
      <w:tr w:rsidR="007031CA" w14:paraId="2EAFC808" w14:textId="77777777">
        <w:trPr>
          <w:cantSplit/>
          <w:jc w:val="center"/>
        </w:trPr>
        <w:tc>
          <w:tcPr>
            <w:tcW w:w="1036" w:type="dxa"/>
            <w:shd w:val="clear" w:color="auto" w:fill="F4F8F6"/>
            <w:tcMar>
              <w:top w:w="55" w:type="dxa"/>
              <w:left w:w="55" w:type="dxa"/>
              <w:bottom w:w="55" w:type="dxa"/>
              <w:right w:w="55" w:type="dxa"/>
            </w:tcMar>
            <w:vAlign w:val="center"/>
          </w:tcPr>
          <w:p w14:paraId="62E791D2" w14:textId="77777777" w:rsidR="007031CA" w:rsidRDefault="00BF0064">
            <w:pPr>
              <w:pStyle w:val="IDText"/>
              <w:rPr>
                <w:rFonts w:hint="eastAsia"/>
              </w:rPr>
            </w:pPr>
            <w:r>
              <w:t>K761</w:t>
            </w:r>
          </w:p>
        </w:tc>
        <w:tc>
          <w:tcPr>
            <w:tcW w:w="5083" w:type="dxa"/>
            <w:shd w:val="clear" w:color="auto" w:fill="F4F8F6"/>
            <w:tcMar>
              <w:top w:w="55" w:type="dxa"/>
              <w:left w:w="55" w:type="dxa"/>
              <w:bottom w:w="55" w:type="dxa"/>
              <w:right w:w="55" w:type="dxa"/>
            </w:tcMar>
            <w:vAlign w:val="center"/>
          </w:tcPr>
          <w:p w14:paraId="68D201D3" w14:textId="77777777" w:rsidR="007031CA" w:rsidRDefault="00BF0064">
            <w:pPr>
              <w:pStyle w:val="TableText"/>
              <w:rPr>
                <w:rFonts w:hint="eastAsia"/>
              </w:rPr>
            </w:pPr>
            <w:r>
              <w:t>Non-fire-barrier corridor/patient-room/smoke-barrier doors are routinely inspected as part of the maintenance program.</w:t>
            </w:r>
          </w:p>
        </w:tc>
        <w:tc>
          <w:tcPr>
            <w:tcW w:w="518" w:type="dxa"/>
            <w:shd w:val="clear" w:color="auto" w:fill="F4F8F6"/>
            <w:tcMar>
              <w:top w:w="55" w:type="dxa"/>
              <w:left w:w="55" w:type="dxa"/>
              <w:bottom w:w="55" w:type="dxa"/>
              <w:right w:w="55" w:type="dxa"/>
            </w:tcMar>
            <w:vAlign w:val="center"/>
          </w:tcPr>
          <w:p w14:paraId="5B9CE20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C971ED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C87468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CAA28E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6F0CB31" w14:textId="77777777" w:rsidR="007031CA" w:rsidRDefault="007031CA">
            <w:pPr>
              <w:pStyle w:val="TableText"/>
              <w:rPr>
                <w:rFonts w:hint="eastAsia"/>
              </w:rPr>
            </w:pPr>
          </w:p>
        </w:tc>
      </w:tr>
      <w:tr w:rsidR="007031CA" w14:paraId="2E10F525" w14:textId="77777777">
        <w:trPr>
          <w:cantSplit/>
          <w:jc w:val="center"/>
        </w:trPr>
        <w:tc>
          <w:tcPr>
            <w:tcW w:w="1036" w:type="dxa"/>
            <w:tcMar>
              <w:top w:w="55" w:type="dxa"/>
              <w:left w:w="55" w:type="dxa"/>
              <w:bottom w:w="55" w:type="dxa"/>
              <w:right w:w="55" w:type="dxa"/>
            </w:tcMar>
            <w:vAlign w:val="center"/>
          </w:tcPr>
          <w:p w14:paraId="28999B59" w14:textId="77777777" w:rsidR="007031CA" w:rsidRDefault="00BF0064">
            <w:pPr>
              <w:pStyle w:val="IDText"/>
              <w:rPr>
                <w:rFonts w:hint="eastAsia"/>
              </w:rPr>
            </w:pPr>
            <w:r>
              <w:t>ME-FMO / NFPA 80</w:t>
            </w:r>
          </w:p>
        </w:tc>
        <w:tc>
          <w:tcPr>
            <w:tcW w:w="5083" w:type="dxa"/>
            <w:tcMar>
              <w:top w:w="55" w:type="dxa"/>
              <w:left w:w="55" w:type="dxa"/>
              <w:bottom w:w="55" w:type="dxa"/>
              <w:right w:w="55" w:type="dxa"/>
            </w:tcMar>
            <w:vAlign w:val="center"/>
          </w:tcPr>
          <w:p w14:paraId="27E960E7" w14:textId="77777777" w:rsidR="007031CA" w:rsidRDefault="00BF0064">
            <w:pPr>
              <w:pStyle w:val="TableText"/>
              <w:rPr>
                <w:rFonts w:hint="eastAsia"/>
              </w:rPr>
            </w:pPr>
            <w:r>
              <w:t>Maine-adopted fire door/opening protective requirements are reviewed.</w:t>
            </w:r>
          </w:p>
        </w:tc>
        <w:tc>
          <w:tcPr>
            <w:tcW w:w="518" w:type="dxa"/>
            <w:tcMar>
              <w:top w:w="55" w:type="dxa"/>
              <w:left w:w="55" w:type="dxa"/>
              <w:bottom w:w="55" w:type="dxa"/>
              <w:right w:w="55" w:type="dxa"/>
            </w:tcMar>
            <w:vAlign w:val="center"/>
          </w:tcPr>
          <w:p w14:paraId="3F3740E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5C1C69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5EC858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DCBF48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4716A8A" w14:textId="77777777" w:rsidR="007031CA" w:rsidRDefault="007031CA">
            <w:pPr>
              <w:pStyle w:val="TableText"/>
              <w:rPr>
                <w:rFonts w:hint="eastAsia"/>
              </w:rPr>
            </w:pPr>
          </w:p>
        </w:tc>
      </w:tr>
      <w:tr w:rsidR="007031CA" w14:paraId="70DB965F" w14:textId="77777777">
        <w:trPr>
          <w:cantSplit/>
          <w:jc w:val="center"/>
        </w:trPr>
        <w:tc>
          <w:tcPr>
            <w:tcW w:w="1036" w:type="dxa"/>
            <w:shd w:val="clear" w:color="auto" w:fill="F4F8F6"/>
            <w:tcMar>
              <w:top w:w="55" w:type="dxa"/>
              <w:left w:w="55" w:type="dxa"/>
              <w:bottom w:w="55" w:type="dxa"/>
              <w:right w:w="55" w:type="dxa"/>
            </w:tcMar>
            <w:vAlign w:val="center"/>
          </w:tcPr>
          <w:p w14:paraId="5B994B15"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2E238C7" w14:textId="77777777" w:rsidR="007031CA" w:rsidRDefault="00BF0064">
            <w:pPr>
              <w:pStyle w:val="TableText"/>
              <w:rPr>
                <w:rFonts w:hint="eastAsia"/>
              </w:rPr>
            </w:pPr>
            <w:r>
              <w:t>Deficiencies affecting compartmentation are tracked and corrected promptly.</w:t>
            </w:r>
          </w:p>
        </w:tc>
        <w:tc>
          <w:tcPr>
            <w:tcW w:w="518" w:type="dxa"/>
            <w:shd w:val="clear" w:color="auto" w:fill="F4F8F6"/>
            <w:tcMar>
              <w:top w:w="55" w:type="dxa"/>
              <w:left w:w="55" w:type="dxa"/>
              <w:bottom w:w="55" w:type="dxa"/>
              <w:right w:w="55" w:type="dxa"/>
            </w:tcMar>
            <w:vAlign w:val="center"/>
          </w:tcPr>
          <w:p w14:paraId="5BA8DD1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836C16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7A6648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56BA69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DE40D36" w14:textId="77777777" w:rsidR="007031CA" w:rsidRDefault="007031CA">
            <w:pPr>
              <w:pStyle w:val="TableText"/>
              <w:rPr>
                <w:rFonts w:hint="eastAsia"/>
              </w:rPr>
            </w:pPr>
          </w:p>
        </w:tc>
      </w:tr>
      <w:tr w:rsidR="007031CA" w14:paraId="229C7E5F" w14:textId="77777777">
        <w:trPr>
          <w:cantSplit/>
          <w:jc w:val="center"/>
        </w:trPr>
        <w:tc>
          <w:tcPr>
            <w:tcW w:w="1036" w:type="dxa"/>
            <w:tcMar>
              <w:top w:w="55" w:type="dxa"/>
              <w:left w:w="55" w:type="dxa"/>
              <w:bottom w:w="55" w:type="dxa"/>
              <w:right w:w="55" w:type="dxa"/>
            </w:tcMar>
            <w:vAlign w:val="center"/>
          </w:tcPr>
          <w:p w14:paraId="3324BED6"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23B9E931" w14:textId="77777777" w:rsidR="007031CA" w:rsidRDefault="00BF0064">
            <w:pPr>
              <w:pStyle w:val="TableText"/>
              <w:rPr>
                <w:rFonts w:hint="eastAsia"/>
              </w:rPr>
            </w:pPr>
            <w:r>
              <w:t>Temporary barriers or construction conditions are incorporated into emergency procedures when they affect smoke/fire compartments or egress.</w:t>
            </w:r>
          </w:p>
        </w:tc>
        <w:tc>
          <w:tcPr>
            <w:tcW w:w="518" w:type="dxa"/>
            <w:tcMar>
              <w:top w:w="55" w:type="dxa"/>
              <w:left w:w="55" w:type="dxa"/>
              <w:bottom w:w="55" w:type="dxa"/>
              <w:right w:w="55" w:type="dxa"/>
            </w:tcMar>
            <w:vAlign w:val="center"/>
          </w:tcPr>
          <w:p w14:paraId="2E33C14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28AE81C"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5F744C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A17430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972C280" w14:textId="77777777" w:rsidR="007031CA" w:rsidRDefault="007031CA">
            <w:pPr>
              <w:pStyle w:val="TableText"/>
              <w:rPr>
                <w:rFonts w:hint="eastAsia"/>
              </w:rPr>
            </w:pPr>
          </w:p>
        </w:tc>
      </w:tr>
    </w:tbl>
    <w:p w14:paraId="68A8BC21" w14:textId="77777777" w:rsidR="007031CA" w:rsidRDefault="007031CA">
      <w:pPr>
        <w:spacing w:after="0"/>
        <w:rPr>
          <w:rFonts w:hint="eastAsia"/>
        </w:rPr>
      </w:pPr>
    </w:p>
    <w:p w14:paraId="2C4631FB" w14:textId="77777777" w:rsidR="007031CA" w:rsidRDefault="00BF0064">
      <w:pPr>
        <w:pStyle w:val="Heading2"/>
        <w:pBdr>
          <w:bottom w:val="single" w:sz="10" w:space="2" w:color="E43A0A"/>
        </w:pBdr>
      </w:pPr>
      <w:r>
        <w:t>24. Hazardous Areas, Laboratories, Cooking, and Combustibles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593E833" w14:textId="77777777">
        <w:trPr>
          <w:trHeight w:val="360"/>
          <w:tblHeader/>
          <w:jc w:val="center"/>
        </w:trPr>
        <w:tc>
          <w:tcPr>
            <w:tcW w:w="1036" w:type="dxa"/>
            <w:shd w:val="clear" w:color="auto" w:fill="00543B"/>
            <w:tcMar>
              <w:top w:w="70" w:type="dxa"/>
              <w:left w:w="50" w:type="dxa"/>
              <w:bottom w:w="70" w:type="dxa"/>
              <w:right w:w="50" w:type="dxa"/>
            </w:tcMar>
            <w:vAlign w:val="center"/>
          </w:tcPr>
          <w:p w14:paraId="1BF8248E"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199F222C"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8EEA983"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46E9AA8E"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0D40EA9F"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0E7591DC"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4F694BF5" w14:textId="77777777" w:rsidR="007031CA" w:rsidRDefault="00BF0064">
            <w:pPr>
              <w:rPr>
                <w:rFonts w:hint="eastAsia"/>
              </w:rPr>
            </w:pPr>
            <w:r>
              <w:rPr>
                <w:b/>
                <w:color w:val="FFFFFF"/>
                <w:sz w:val="14"/>
              </w:rPr>
              <w:t>EOP Location / Evidence / Notes</w:t>
            </w:r>
          </w:p>
        </w:tc>
      </w:tr>
      <w:tr w:rsidR="007031CA" w14:paraId="0F667791" w14:textId="77777777">
        <w:trPr>
          <w:cantSplit/>
          <w:jc w:val="center"/>
        </w:trPr>
        <w:tc>
          <w:tcPr>
            <w:tcW w:w="1036" w:type="dxa"/>
            <w:tcMar>
              <w:top w:w="55" w:type="dxa"/>
              <w:left w:w="55" w:type="dxa"/>
              <w:bottom w:w="55" w:type="dxa"/>
              <w:right w:w="55" w:type="dxa"/>
            </w:tcMar>
            <w:vAlign w:val="center"/>
          </w:tcPr>
          <w:p w14:paraId="663F991C" w14:textId="77777777" w:rsidR="007031CA" w:rsidRDefault="00BF0064">
            <w:pPr>
              <w:pStyle w:val="IDText"/>
              <w:rPr>
                <w:rFonts w:hint="eastAsia"/>
              </w:rPr>
            </w:pPr>
            <w:r>
              <w:t>K321</w:t>
            </w:r>
          </w:p>
        </w:tc>
        <w:tc>
          <w:tcPr>
            <w:tcW w:w="5083" w:type="dxa"/>
            <w:tcMar>
              <w:top w:w="55" w:type="dxa"/>
              <w:left w:w="55" w:type="dxa"/>
              <w:bottom w:w="55" w:type="dxa"/>
              <w:right w:w="55" w:type="dxa"/>
            </w:tcMar>
            <w:vAlign w:val="center"/>
          </w:tcPr>
          <w:p w14:paraId="30E1A3EF" w14:textId="77777777" w:rsidR="007031CA" w:rsidRDefault="00BF0064">
            <w:pPr>
              <w:pStyle w:val="TableText"/>
              <w:rPr>
                <w:rFonts w:hint="eastAsia"/>
              </w:rPr>
            </w:pPr>
            <w:r>
              <w:t>Boiler/fuel-fired heater rooms are protected as required.</w:t>
            </w:r>
          </w:p>
        </w:tc>
        <w:tc>
          <w:tcPr>
            <w:tcW w:w="518" w:type="dxa"/>
            <w:tcMar>
              <w:top w:w="55" w:type="dxa"/>
              <w:left w:w="55" w:type="dxa"/>
              <w:bottom w:w="55" w:type="dxa"/>
              <w:right w:w="55" w:type="dxa"/>
            </w:tcMar>
            <w:vAlign w:val="center"/>
          </w:tcPr>
          <w:p w14:paraId="5B5ADCB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7D250F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A78F09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CB1C68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B1A6A23" w14:textId="77777777" w:rsidR="007031CA" w:rsidRDefault="007031CA">
            <w:pPr>
              <w:pStyle w:val="TableText"/>
              <w:rPr>
                <w:rFonts w:hint="eastAsia"/>
              </w:rPr>
            </w:pPr>
          </w:p>
        </w:tc>
      </w:tr>
      <w:tr w:rsidR="007031CA" w14:paraId="2BE09FC2" w14:textId="77777777">
        <w:trPr>
          <w:cantSplit/>
          <w:jc w:val="center"/>
        </w:trPr>
        <w:tc>
          <w:tcPr>
            <w:tcW w:w="1036" w:type="dxa"/>
            <w:shd w:val="clear" w:color="auto" w:fill="F4F8F6"/>
            <w:tcMar>
              <w:top w:w="55" w:type="dxa"/>
              <w:left w:w="55" w:type="dxa"/>
              <w:bottom w:w="55" w:type="dxa"/>
              <w:right w:w="55" w:type="dxa"/>
            </w:tcMar>
            <w:vAlign w:val="center"/>
          </w:tcPr>
          <w:p w14:paraId="6905A7A7" w14:textId="77777777" w:rsidR="007031CA" w:rsidRDefault="00BF0064">
            <w:pPr>
              <w:pStyle w:val="IDText"/>
              <w:rPr>
                <w:rFonts w:hint="eastAsia"/>
              </w:rPr>
            </w:pPr>
            <w:r>
              <w:t>K321</w:t>
            </w:r>
          </w:p>
        </w:tc>
        <w:tc>
          <w:tcPr>
            <w:tcW w:w="5083" w:type="dxa"/>
            <w:shd w:val="clear" w:color="auto" w:fill="F4F8F6"/>
            <w:tcMar>
              <w:top w:w="55" w:type="dxa"/>
              <w:left w:w="55" w:type="dxa"/>
              <w:bottom w:w="55" w:type="dxa"/>
              <w:right w:w="55" w:type="dxa"/>
            </w:tcMar>
            <w:vAlign w:val="center"/>
          </w:tcPr>
          <w:p w14:paraId="18FD916E" w14:textId="77777777" w:rsidR="007031CA" w:rsidRDefault="00BF0064">
            <w:pPr>
              <w:pStyle w:val="TableText"/>
              <w:rPr>
                <w:rFonts w:hint="eastAsia"/>
              </w:rPr>
            </w:pPr>
            <w:r>
              <w:t>Laundry, maintenance/paint, soiled linen, trash, and combustible storage areas are protected as applicable.</w:t>
            </w:r>
          </w:p>
        </w:tc>
        <w:tc>
          <w:tcPr>
            <w:tcW w:w="518" w:type="dxa"/>
            <w:shd w:val="clear" w:color="auto" w:fill="F4F8F6"/>
            <w:tcMar>
              <w:top w:w="55" w:type="dxa"/>
              <w:left w:w="55" w:type="dxa"/>
              <w:bottom w:w="55" w:type="dxa"/>
              <w:right w:w="55" w:type="dxa"/>
            </w:tcMar>
            <w:vAlign w:val="center"/>
          </w:tcPr>
          <w:p w14:paraId="52C0E1A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C9EBD4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0D1452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756F7FA"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E7439F7" w14:textId="77777777" w:rsidR="007031CA" w:rsidRDefault="007031CA">
            <w:pPr>
              <w:pStyle w:val="TableText"/>
              <w:rPr>
                <w:rFonts w:hint="eastAsia"/>
              </w:rPr>
            </w:pPr>
          </w:p>
        </w:tc>
      </w:tr>
      <w:tr w:rsidR="007031CA" w14:paraId="64921EA9" w14:textId="77777777">
        <w:trPr>
          <w:cantSplit/>
          <w:jc w:val="center"/>
        </w:trPr>
        <w:tc>
          <w:tcPr>
            <w:tcW w:w="1036" w:type="dxa"/>
            <w:tcMar>
              <w:top w:w="55" w:type="dxa"/>
              <w:left w:w="55" w:type="dxa"/>
              <w:bottom w:w="55" w:type="dxa"/>
              <w:right w:w="55" w:type="dxa"/>
            </w:tcMar>
            <w:vAlign w:val="center"/>
          </w:tcPr>
          <w:p w14:paraId="635DA5F3" w14:textId="77777777" w:rsidR="007031CA" w:rsidRDefault="00BF0064">
            <w:pPr>
              <w:pStyle w:val="IDText"/>
              <w:rPr>
                <w:rFonts w:hint="eastAsia"/>
              </w:rPr>
            </w:pPr>
            <w:r>
              <w:t>K322</w:t>
            </w:r>
          </w:p>
        </w:tc>
        <w:tc>
          <w:tcPr>
            <w:tcW w:w="5083" w:type="dxa"/>
            <w:tcMar>
              <w:top w:w="55" w:type="dxa"/>
              <w:left w:w="55" w:type="dxa"/>
              <w:bottom w:w="55" w:type="dxa"/>
              <w:right w:w="55" w:type="dxa"/>
            </w:tcMar>
            <w:vAlign w:val="center"/>
          </w:tcPr>
          <w:p w14:paraId="1AB43844" w14:textId="77777777" w:rsidR="007031CA" w:rsidRDefault="00BF0064">
            <w:pPr>
              <w:pStyle w:val="TableText"/>
              <w:rPr>
                <w:rFonts w:hint="eastAsia"/>
              </w:rPr>
            </w:pPr>
            <w:r>
              <w:t>Laboratories using hazardous/flammable materials meet applicable separation and protection requirements.</w:t>
            </w:r>
          </w:p>
        </w:tc>
        <w:tc>
          <w:tcPr>
            <w:tcW w:w="518" w:type="dxa"/>
            <w:tcMar>
              <w:top w:w="55" w:type="dxa"/>
              <w:left w:w="55" w:type="dxa"/>
              <w:bottom w:w="55" w:type="dxa"/>
              <w:right w:w="55" w:type="dxa"/>
            </w:tcMar>
            <w:vAlign w:val="center"/>
          </w:tcPr>
          <w:p w14:paraId="0EDF4C2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778C6D7"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F70DDB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7F613B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65E23DA" w14:textId="77777777" w:rsidR="007031CA" w:rsidRDefault="007031CA">
            <w:pPr>
              <w:pStyle w:val="TableText"/>
              <w:rPr>
                <w:rFonts w:hint="eastAsia"/>
              </w:rPr>
            </w:pPr>
          </w:p>
        </w:tc>
      </w:tr>
      <w:tr w:rsidR="007031CA" w14:paraId="388B3D56" w14:textId="77777777">
        <w:trPr>
          <w:cantSplit/>
          <w:jc w:val="center"/>
        </w:trPr>
        <w:tc>
          <w:tcPr>
            <w:tcW w:w="1036" w:type="dxa"/>
            <w:shd w:val="clear" w:color="auto" w:fill="F4F8F6"/>
            <w:tcMar>
              <w:top w:w="55" w:type="dxa"/>
              <w:left w:w="55" w:type="dxa"/>
              <w:bottom w:w="55" w:type="dxa"/>
              <w:right w:w="55" w:type="dxa"/>
            </w:tcMar>
            <w:vAlign w:val="center"/>
          </w:tcPr>
          <w:p w14:paraId="54AF29A3" w14:textId="77777777" w:rsidR="007031CA" w:rsidRDefault="00BF0064">
            <w:pPr>
              <w:pStyle w:val="IDText"/>
              <w:rPr>
                <w:rFonts w:hint="eastAsia"/>
              </w:rPr>
            </w:pPr>
            <w:r>
              <w:t>K323</w:t>
            </w:r>
          </w:p>
        </w:tc>
        <w:tc>
          <w:tcPr>
            <w:tcW w:w="5083" w:type="dxa"/>
            <w:shd w:val="clear" w:color="auto" w:fill="F4F8F6"/>
            <w:tcMar>
              <w:top w:w="55" w:type="dxa"/>
              <w:left w:w="55" w:type="dxa"/>
              <w:bottom w:w="55" w:type="dxa"/>
              <w:right w:w="55" w:type="dxa"/>
            </w:tcMar>
            <w:vAlign w:val="center"/>
          </w:tcPr>
          <w:p w14:paraId="5EDD2FCC" w14:textId="77777777" w:rsidR="007031CA" w:rsidRDefault="00BF0064">
            <w:pPr>
              <w:pStyle w:val="TableText"/>
              <w:rPr>
                <w:rFonts w:hint="eastAsia"/>
              </w:rPr>
            </w:pPr>
            <w:r>
              <w:t>Anesthetizing locations meet applicable Life Safety Code / NFPA 99 requirements.</w:t>
            </w:r>
          </w:p>
        </w:tc>
        <w:tc>
          <w:tcPr>
            <w:tcW w:w="518" w:type="dxa"/>
            <w:shd w:val="clear" w:color="auto" w:fill="F4F8F6"/>
            <w:tcMar>
              <w:top w:w="55" w:type="dxa"/>
              <w:left w:w="55" w:type="dxa"/>
              <w:bottom w:w="55" w:type="dxa"/>
              <w:right w:w="55" w:type="dxa"/>
            </w:tcMar>
            <w:vAlign w:val="center"/>
          </w:tcPr>
          <w:p w14:paraId="667FA04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935286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75BB20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3C8F89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FF5174A" w14:textId="77777777" w:rsidR="007031CA" w:rsidRDefault="007031CA">
            <w:pPr>
              <w:pStyle w:val="TableText"/>
              <w:rPr>
                <w:rFonts w:hint="eastAsia"/>
              </w:rPr>
            </w:pPr>
          </w:p>
        </w:tc>
      </w:tr>
      <w:tr w:rsidR="007031CA" w14:paraId="7A2E2296" w14:textId="77777777">
        <w:trPr>
          <w:cantSplit/>
          <w:jc w:val="center"/>
        </w:trPr>
        <w:tc>
          <w:tcPr>
            <w:tcW w:w="1036" w:type="dxa"/>
            <w:tcMar>
              <w:top w:w="55" w:type="dxa"/>
              <w:left w:w="55" w:type="dxa"/>
              <w:bottom w:w="55" w:type="dxa"/>
              <w:right w:w="55" w:type="dxa"/>
            </w:tcMar>
            <w:vAlign w:val="center"/>
          </w:tcPr>
          <w:p w14:paraId="50BCE2B5" w14:textId="77777777" w:rsidR="007031CA" w:rsidRDefault="00BF0064">
            <w:pPr>
              <w:pStyle w:val="IDText"/>
              <w:rPr>
                <w:rFonts w:hint="eastAsia"/>
              </w:rPr>
            </w:pPr>
            <w:r>
              <w:t>K324</w:t>
            </w:r>
          </w:p>
        </w:tc>
        <w:tc>
          <w:tcPr>
            <w:tcW w:w="5083" w:type="dxa"/>
            <w:tcMar>
              <w:top w:w="55" w:type="dxa"/>
              <w:left w:w="55" w:type="dxa"/>
              <w:bottom w:w="55" w:type="dxa"/>
              <w:right w:w="55" w:type="dxa"/>
            </w:tcMar>
            <w:vAlign w:val="center"/>
          </w:tcPr>
          <w:p w14:paraId="79522B1E" w14:textId="77777777" w:rsidR="007031CA" w:rsidRDefault="00BF0064">
            <w:pPr>
              <w:pStyle w:val="TableText"/>
              <w:rPr>
                <w:rFonts w:hint="eastAsia"/>
              </w:rPr>
            </w:pPr>
            <w:r>
              <w:t>Cooking facilities meet applicable fire protection requirements.</w:t>
            </w:r>
          </w:p>
        </w:tc>
        <w:tc>
          <w:tcPr>
            <w:tcW w:w="518" w:type="dxa"/>
            <w:tcMar>
              <w:top w:w="55" w:type="dxa"/>
              <w:left w:w="55" w:type="dxa"/>
              <w:bottom w:w="55" w:type="dxa"/>
              <w:right w:w="55" w:type="dxa"/>
            </w:tcMar>
            <w:vAlign w:val="center"/>
          </w:tcPr>
          <w:p w14:paraId="604D174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88308E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5F8BD3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2809FA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B79C959" w14:textId="77777777" w:rsidR="007031CA" w:rsidRDefault="007031CA">
            <w:pPr>
              <w:pStyle w:val="TableText"/>
              <w:rPr>
                <w:rFonts w:hint="eastAsia"/>
              </w:rPr>
            </w:pPr>
          </w:p>
        </w:tc>
      </w:tr>
      <w:tr w:rsidR="007031CA" w14:paraId="6E6E378B" w14:textId="77777777">
        <w:trPr>
          <w:cantSplit/>
          <w:jc w:val="center"/>
        </w:trPr>
        <w:tc>
          <w:tcPr>
            <w:tcW w:w="1036" w:type="dxa"/>
            <w:shd w:val="clear" w:color="auto" w:fill="F4F8F6"/>
            <w:tcMar>
              <w:top w:w="55" w:type="dxa"/>
              <w:left w:w="55" w:type="dxa"/>
              <w:bottom w:w="55" w:type="dxa"/>
              <w:right w:w="55" w:type="dxa"/>
            </w:tcMar>
            <w:vAlign w:val="center"/>
          </w:tcPr>
          <w:p w14:paraId="56F1CABA" w14:textId="77777777" w:rsidR="007031CA" w:rsidRDefault="00BF0064">
            <w:pPr>
              <w:pStyle w:val="IDText"/>
              <w:rPr>
                <w:rFonts w:hint="eastAsia"/>
              </w:rPr>
            </w:pPr>
            <w:r>
              <w:t>K325</w:t>
            </w:r>
          </w:p>
        </w:tc>
        <w:tc>
          <w:tcPr>
            <w:tcW w:w="5083" w:type="dxa"/>
            <w:shd w:val="clear" w:color="auto" w:fill="F4F8F6"/>
            <w:tcMar>
              <w:top w:w="55" w:type="dxa"/>
              <w:left w:w="55" w:type="dxa"/>
              <w:bottom w:w="55" w:type="dxa"/>
              <w:right w:w="55" w:type="dxa"/>
            </w:tcMar>
            <w:vAlign w:val="center"/>
          </w:tcPr>
          <w:p w14:paraId="14FB33B0" w14:textId="77777777" w:rsidR="007031CA" w:rsidRDefault="00BF0064">
            <w:pPr>
              <w:pStyle w:val="TableText"/>
              <w:rPr>
                <w:rFonts w:hint="eastAsia"/>
              </w:rPr>
            </w:pPr>
            <w:r>
              <w:t>Alcohol-based hand rub dispenser/storage requirements are met.</w:t>
            </w:r>
          </w:p>
        </w:tc>
        <w:tc>
          <w:tcPr>
            <w:tcW w:w="518" w:type="dxa"/>
            <w:shd w:val="clear" w:color="auto" w:fill="F4F8F6"/>
            <w:tcMar>
              <w:top w:w="55" w:type="dxa"/>
              <w:left w:w="55" w:type="dxa"/>
              <w:bottom w:w="55" w:type="dxa"/>
              <w:right w:w="55" w:type="dxa"/>
            </w:tcMar>
            <w:vAlign w:val="center"/>
          </w:tcPr>
          <w:p w14:paraId="03FAB2E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3AE9BE4"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C9F4E5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68D81FA"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DC01EE7" w14:textId="77777777" w:rsidR="007031CA" w:rsidRDefault="007031CA">
            <w:pPr>
              <w:pStyle w:val="TableText"/>
              <w:rPr>
                <w:rFonts w:hint="eastAsia"/>
              </w:rPr>
            </w:pPr>
          </w:p>
        </w:tc>
      </w:tr>
      <w:tr w:rsidR="007031CA" w14:paraId="0DEF9E8B" w14:textId="77777777">
        <w:trPr>
          <w:cantSplit/>
          <w:jc w:val="center"/>
        </w:trPr>
        <w:tc>
          <w:tcPr>
            <w:tcW w:w="1036" w:type="dxa"/>
            <w:tcMar>
              <w:top w:w="55" w:type="dxa"/>
              <w:left w:w="55" w:type="dxa"/>
              <w:bottom w:w="55" w:type="dxa"/>
              <w:right w:w="55" w:type="dxa"/>
            </w:tcMar>
            <w:vAlign w:val="center"/>
          </w:tcPr>
          <w:p w14:paraId="1555AF1C" w14:textId="77777777" w:rsidR="007031CA" w:rsidRDefault="00BF0064">
            <w:pPr>
              <w:pStyle w:val="IDText"/>
              <w:rPr>
                <w:rFonts w:hint="eastAsia"/>
              </w:rPr>
            </w:pPr>
            <w:r>
              <w:lastRenderedPageBreak/>
              <w:t>K741</w:t>
            </w:r>
          </w:p>
        </w:tc>
        <w:tc>
          <w:tcPr>
            <w:tcW w:w="5083" w:type="dxa"/>
            <w:tcMar>
              <w:top w:w="55" w:type="dxa"/>
              <w:left w:w="55" w:type="dxa"/>
              <w:bottom w:w="55" w:type="dxa"/>
              <w:right w:w="55" w:type="dxa"/>
            </w:tcMar>
            <w:vAlign w:val="center"/>
          </w:tcPr>
          <w:p w14:paraId="132B6FF6" w14:textId="77777777" w:rsidR="007031CA" w:rsidRDefault="00BF0064">
            <w:pPr>
              <w:pStyle w:val="TableText"/>
              <w:rPr>
                <w:rFonts w:hint="eastAsia"/>
              </w:rPr>
            </w:pPr>
            <w:r>
              <w:t>Smoking controls are established and enforced where applicable.</w:t>
            </w:r>
          </w:p>
        </w:tc>
        <w:tc>
          <w:tcPr>
            <w:tcW w:w="518" w:type="dxa"/>
            <w:tcMar>
              <w:top w:w="55" w:type="dxa"/>
              <w:left w:w="55" w:type="dxa"/>
              <w:bottom w:w="55" w:type="dxa"/>
              <w:right w:w="55" w:type="dxa"/>
            </w:tcMar>
            <w:vAlign w:val="center"/>
          </w:tcPr>
          <w:p w14:paraId="0472D8F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4FAD9E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685EF5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B3B016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1B23D89" w14:textId="77777777" w:rsidR="007031CA" w:rsidRDefault="007031CA">
            <w:pPr>
              <w:pStyle w:val="TableText"/>
              <w:rPr>
                <w:rFonts w:hint="eastAsia"/>
              </w:rPr>
            </w:pPr>
          </w:p>
        </w:tc>
      </w:tr>
      <w:tr w:rsidR="007031CA" w14:paraId="336756C2" w14:textId="77777777">
        <w:trPr>
          <w:cantSplit/>
          <w:jc w:val="center"/>
        </w:trPr>
        <w:tc>
          <w:tcPr>
            <w:tcW w:w="1036" w:type="dxa"/>
            <w:shd w:val="clear" w:color="auto" w:fill="F4F8F6"/>
            <w:tcMar>
              <w:top w:w="55" w:type="dxa"/>
              <w:left w:w="55" w:type="dxa"/>
              <w:bottom w:w="55" w:type="dxa"/>
              <w:right w:w="55" w:type="dxa"/>
            </w:tcMar>
            <w:vAlign w:val="center"/>
          </w:tcPr>
          <w:p w14:paraId="3CA1F1F2" w14:textId="77777777" w:rsidR="007031CA" w:rsidRDefault="00BF0064">
            <w:pPr>
              <w:pStyle w:val="IDText"/>
              <w:rPr>
                <w:rFonts w:hint="eastAsia"/>
              </w:rPr>
            </w:pPr>
            <w:r>
              <w:t>K781</w:t>
            </w:r>
          </w:p>
        </w:tc>
        <w:tc>
          <w:tcPr>
            <w:tcW w:w="5083" w:type="dxa"/>
            <w:shd w:val="clear" w:color="auto" w:fill="F4F8F6"/>
            <w:tcMar>
              <w:top w:w="55" w:type="dxa"/>
              <w:left w:w="55" w:type="dxa"/>
              <w:bottom w:w="55" w:type="dxa"/>
              <w:right w:w="55" w:type="dxa"/>
            </w:tcMar>
            <w:vAlign w:val="center"/>
          </w:tcPr>
          <w:p w14:paraId="2BCB9447" w14:textId="77777777" w:rsidR="007031CA" w:rsidRDefault="00BF0064">
            <w:pPr>
              <w:pStyle w:val="TableText"/>
              <w:rPr>
                <w:rFonts w:hint="eastAsia"/>
              </w:rPr>
            </w:pPr>
            <w:r>
              <w:t>Portable space heater use complies with applicable healthcare occupancy restrictions.</w:t>
            </w:r>
          </w:p>
        </w:tc>
        <w:tc>
          <w:tcPr>
            <w:tcW w:w="518" w:type="dxa"/>
            <w:shd w:val="clear" w:color="auto" w:fill="F4F8F6"/>
            <w:tcMar>
              <w:top w:w="55" w:type="dxa"/>
              <w:left w:w="55" w:type="dxa"/>
              <w:bottom w:w="55" w:type="dxa"/>
              <w:right w:w="55" w:type="dxa"/>
            </w:tcMar>
            <w:vAlign w:val="center"/>
          </w:tcPr>
          <w:p w14:paraId="3C04269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6490437"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A335C8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F71FA9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2A65DC0" w14:textId="77777777" w:rsidR="007031CA" w:rsidRDefault="007031CA">
            <w:pPr>
              <w:pStyle w:val="TableText"/>
              <w:rPr>
                <w:rFonts w:hint="eastAsia"/>
              </w:rPr>
            </w:pPr>
          </w:p>
        </w:tc>
      </w:tr>
      <w:tr w:rsidR="007031CA" w14:paraId="7A103E9A" w14:textId="77777777">
        <w:trPr>
          <w:cantSplit/>
          <w:jc w:val="center"/>
        </w:trPr>
        <w:tc>
          <w:tcPr>
            <w:tcW w:w="1036" w:type="dxa"/>
            <w:tcMar>
              <w:top w:w="55" w:type="dxa"/>
              <w:left w:w="55" w:type="dxa"/>
              <w:bottom w:w="55" w:type="dxa"/>
              <w:right w:w="55" w:type="dxa"/>
            </w:tcMar>
            <w:vAlign w:val="center"/>
          </w:tcPr>
          <w:p w14:paraId="1E78194F" w14:textId="77777777" w:rsidR="007031CA" w:rsidRDefault="00BF0064">
            <w:pPr>
              <w:pStyle w:val="IDText"/>
              <w:rPr>
                <w:rFonts w:hint="eastAsia"/>
              </w:rPr>
            </w:pPr>
            <w:r>
              <w:t>K791</w:t>
            </w:r>
          </w:p>
        </w:tc>
        <w:tc>
          <w:tcPr>
            <w:tcW w:w="5083" w:type="dxa"/>
            <w:tcMar>
              <w:top w:w="55" w:type="dxa"/>
              <w:left w:w="55" w:type="dxa"/>
              <w:bottom w:w="55" w:type="dxa"/>
              <w:right w:w="55" w:type="dxa"/>
            </w:tcMar>
            <w:vAlign w:val="center"/>
          </w:tcPr>
          <w:p w14:paraId="006FB475" w14:textId="77777777" w:rsidR="007031CA" w:rsidRDefault="00BF0064">
            <w:pPr>
              <w:pStyle w:val="TableText"/>
              <w:rPr>
                <w:rFonts w:hint="eastAsia"/>
              </w:rPr>
            </w:pPr>
            <w:r>
              <w:t>Construction, repair, and improvement operations maintain required life safety and egress.</w:t>
            </w:r>
          </w:p>
        </w:tc>
        <w:tc>
          <w:tcPr>
            <w:tcW w:w="518" w:type="dxa"/>
            <w:tcMar>
              <w:top w:w="55" w:type="dxa"/>
              <w:left w:w="55" w:type="dxa"/>
              <w:bottom w:w="55" w:type="dxa"/>
              <w:right w:w="55" w:type="dxa"/>
            </w:tcMar>
            <w:vAlign w:val="center"/>
          </w:tcPr>
          <w:p w14:paraId="586AAE4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FAD392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376848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4C7167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4B4E05E" w14:textId="77777777" w:rsidR="007031CA" w:rsidRDefault="007031CA">
            <w:pPr>
              <w:pStyle w:val="TableText"/>
              <w:rPr>
                <w:rFonts w:hint="eastAsia"/>
              </w:rPr>
            </w:pPr>
          </w:p>
        </w:tc>
      </w:tr>
      <w:tr w:rsidR="007031CA" w14:paraId="49B8C9C0" w14:textId="77777777">
        <w:trPr>
          <w:cantSplit/>
          <w:jc w:val="center"/>
        </w:trPr>
        <w:tc>
          <w:tcPr>
            <w:tcW w:w="1036" w:type="dxa"/>
            <w:shd w:val="clear" w:color="auto" w:fill="F4F8F6"/>
            <w:tcMar>
              <w:top w:w="55" w:type="dxa"/>
              <w:left w:w="55" w:type="dxa"/>
              <w:bottom w:w="55" w:type="dxa"/>
              <w:right w:w="55" w:type="dxa"/>
            </w:tcMar>
            <w:vAlign w:val="center"/>
          </w:tcPr>
          <w:p w14:paraId="5C3E8C96" w14:textId="77777777" w:rsidR="007031CA" w:rsidRDefault="00BF0064">
            <w:pPr>
              <w:pStyle w:val="IDText"/>
              <w:rPr>
                <w:rFonts w:hint="eastAsia"/>
              </w:rPr>
            </w:pPr>
            <w:r>
              <w:t>ME-FMO / NFPA 96</w:t>
            </w:r>
          </w:p>
        </w:tc>
        <w:tc>
          <w:tcPr>
            <w:tcW w:w="5083" w:type="dxa"/>
            <w:shd w:val="clear" w:color="auto" w:fill="F4F8F6"/>
            <w:tcMar>
              <w:top w:w="55" w:type="dxa"/>
              <w:left w:w="55" w:type="dxa"/>
              <w:bottom w:w="55" w:type="dxa"/>
              <w:right w:w="55" w:type="dxa"/>
            </w:tcMar>
            <w:vAlign w:val="center"/>
          </w:tcPr>
          <w:p w14:paraId="66A42D08" w14:textId="77777777" w:rsidR="007031CA" w:rsidRDefault="00BF0064">
            <w:pPr>
              <w:pStyle w:val="TableText"/>
              <w:rPr>
                <w:rFonts w:hint="eastAsia"/>
              </w:rPr>
            </w:pPr>
            <w:r>
              <w:t>Maine-adopted commercial cooking fire protection requirements are reviewed where applicable.</w:t>
            </w:r>
          </w:p>
        </w:tc>
        <w:tc>
          <w:tcPr>
            <w:tcW w:w="518" w:type="dxa"/>
            <w:shd w:val="clear" w:color="auto" w:fill="F4F8F6"/>
            <w:tcMar>
              <w:top w:w="55" w:type="dxa"/>
              <w:left w:w="55" w:type="dxa"/>
              <w:bottom w:w="55" w:type="dxa"/>
              <w:right w:w="55" w:type="dxa"/>
            </w:tcMar>
            <w:vAlign w:val="center"/>
          </w:tcPr>
          <w:p w14:paraId="4360843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8BE0D6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E15CC5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54CF2D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40D9FCF" w14:textId="77777777" w:rsidR="007031CA" w:rsidRDefault="007031CA">
            <w:pPr>
              <w:pStyle w:val="TableText"/>
              <w:rPr>
                <w:rFonts w:hint="eastAsia"/>
              </w:rPr>
            </w:pPr>
          </w:p>
        </w:tc>
      </w:tr>
      <w:tr w:rsidR="007031CA" w14:paraId="615F61DA" w14:textId="77777777">
        <w:trPr>
          <w:cantSplit/>
          <w:jc w:val="center"/>
        </w:trPr>
        <w:tc>
          <w:tcPr>
            <w:tcW w:w="1036" w:type="dxa"/>
            <w:tcMar>
              <w:top w:w="55" w:type="dxa"/>
              <w:left w:w="55" w:type="dxa"/>
              <w:bottom w:w="55" w:type="dxa"/>
              <w:right w:w="55" w:type="dxa"/>
            </w:tcMar>
            <w:vAlign w:val="center"/>
          </w:tcPr>
          <w:p w14:paraId="5120A6D6" w14:textId="77777777" w:rsidR="007031CA" w:rsidRDefault="00BF0064">
            <w:pPr>
              <w:pStyle w:val="IDText"/>
              <w:rPr>
                <w:rFonts w:hint="eastAsia"/>
              </w:rPr>
            </w:pPr>
            <w:r>
              <w:t>ME-FMO Ch. 20 / NFPA 241 (2019)</w:t>
            </w:r>
          </w:p>
        </w:tc>
        <w:tc>
          <w:tcPr>
            <w:tcW w:w="5083" w:type="dxa"/>
            <w:tcMar>
              <w:top w:w="55" w:type="dxa"/>
              <w:left w:w="55" w:type="dxa"/>
              <w:bottom w:w="55" w:type="dxa"/>
              <w:right w:w="55" w:type="dxa"/>
            </w:tcMar>
            <w:vAlign w:val="center"/>
          </w:tcPr>
          <w:p w14:paraId="6CAD42A5" w14:textId="77777777" w:rsidR="007031CA" w:rsidRDefault="00BF0064">
            <w:pPr>
              <w:pStyle w:val="TableText"/>
              <w:rPr>
                <w:rFonts w:hint="eastAsia"/>
              </w:rPr>
            </w:pPr>
            <w:r>
              <w:t>Construction/alteration/demolition safeguards are reviewed for projects affecting occupied facilities.</w:t>
            </w:r>
          </w:p>
        </w:tc>
        <w:tc>
          <w:tcPr>
            <w:tcW w:w="518" w:type="dxa"/>
            <w:tcMar>
              <w:top w:w="55" w:type="dxa"/>
              <w:left w:w="55" w:type="dxa"/>
              <w:bottom w:w="55" w:type="dxa"/>
              <w:right w:w="55" w:type="dxa"/>
            </w:tcMar>
            <w:vAlign w:val="center"/>
          </w:tcPr>
          <w:p w14:paraId="4DE2AB2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BCCD0B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B6F8BE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15779E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3EB9FD4" w14:textId="77777777" w:rsidR="007031CA" w:rsidRDefault="007031CA">
            <w:pPr>
              <w:pStyle w:val="TableText"/>
              <w:rPr>
                <w:rFonts w:hint="eastAsia"/>
              </w:rPr>
            </w:pPr>
          </w:p>
        </w:tc>
      </w:tr>
    </w:tbl>
    <w:p w14:paraId="2339E03C" w14:textId="77777777" w:rsidR="007031CA" w:rsidRDefault="007031CA">
      <w:pPr>
        <w:spacing w:after="0"/>
        <w:rPr>
          <w:rFonts w:hint="eastAsia"/>
        </w:rPr>
      </w:pPr>
    </w:p>
    <w:p w14:paraId="7E5C10D2" w14:textId="77777777" w:rsidR="007031CA" w:rsidRDefault="00BF0064">
      <w:pPr>
        <w:pStyle w:val="Heading2"/>
        <w:pBdr>
          <w:bottom w:val="single" w:sz="10" w:space="2" w:color="E43A0A"/>
        </w:pBdr>
      </w:pPr>
      <w:r>
        <w:t>25. Utilities, HVAC, and Electrical Safety</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7DAD4EA8" w14:textId="77777777">
        <w:trPr>
          <w:trHeight w:val="360"/>
          <w:tblHeader/>
          <w:jc w:val="center"/>
        </w:trPr>
        <w:tc>
          <w:tcPr>
            <w:tcW w:w="1036" w:type="dxa"/>
            <w:shd w:val="clear" w:color="auto" w:fill="00543B"/>
            <w:tcMar>
              <w:top w:w="70" w:type="dxa"/>
              <w:left w:w="50" w:type="dxa"/>
              <w:bottom w:w="70" w:type="dxa"/>
              <w:right w:w="50" w:type="dxa"/>
            </w:tcMar>
            <w:vAlign w:val="center"/>
          </w:tcPr>
          <w:p w14:paraId="2CFE3CE1"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30724F7E"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2C6060C1"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086C86A3"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4675C95F"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2FBB1728"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3774249C" w14:textId="77777777" w:rsidR="007031CA" w:rsidRDefault="00BF0064">
            <w:pPr>
              <w:rPr>
                <w:rFonts w:hint="eastAsia"/>
              </w:rPr>
            </w:pPr>
            <w:r>
              <w:rPr>
                <w:b/>
                <w:color w:val="FFFFFF"/>
                <w:sz w:val="14"/>
              </w:rPr>
              <w:t>EOP Location / Evidence / Notes</w:t>
            </w:r>
          </w:p>
        </w:tc>
      </w:tr>
      <w:tr w:rsidR="007031CA" w14:paraId="5A9392AE" w14:textId="77777777">
        <w:trPr>
          <w:cantSplit/>
          <w:jc w:val="center"/>
        </w:trPr>
        <w:tc>
          <w:tcPr>
            <w:tcW w:w="1036" w:type="dxa"/>
            <w:tcMar>
              <w:top w:w="55" w:type="dxa"/>
              <w:left w:w="55" w:type="dxa"/>
              <w:bottom w:w="55" w:type="dxa"/>
              <w:right w:w="55" w:type="dxa"/>
            </w:tcMar>
            <w:vAlign w:val="center"/>
          </w:tcPr>
          <w:p w14:paraId="7CAF8900" w14:textId="77777777" w:rsidR="007031CA" w:rsidRDefault="00BF0064">
            <w:pPr>
              <w:pStyle w:val="IDText"/>
              <w:rPr>
                <w:rFonts w:hint="eastAsia"/>
              </w:rPr>
            </w:pPr>
            <w:r>
              <w:t>K511</w:t>
            </w:r>
          </w:p>
        </w:tc>
        <w:tc>
          <w:tcPr>
            <w:tcW w:w="5083" w:type="dxa"/>
            <w:tcMar>
              <w:top w:w="55" w:type="dxa"/>
              <w:left w:w="55" w:type="dxa"/>
              <w:bottom w:w="55" w:type="dxa"/>
              <w:right w:w="55" w:type="dxa"/>
            </w:tcMar>
            <w:vAlign w:val="center"/>
          </w:tcPr>
          <w:p w14:paraId="7527BC82" w14:textId="77777777" w:rsidR="007031CA" w:rsidRDefault="00BF0064">
            <w:pPr>
              <w:pStyle w:val="TableText"/>
              <w:rPr>
                <w:rFonts w:hint="eastAsia"/>
              </w:rPr>
            </w:pPr>
            <w:r>
              <w:t>Gas systems and electrical wiring/equipment meet applicable requirements.</w:t>
            </w:r>
          </w:p>
        </w:tc>
        <w:tc>
          <w:tcPr>
            <w:tcW w:w="518" w:type="dxa"/>
            <w:tcMar>
              <w:top w:w="55" w:type="dxa"/>
              <w:left w:w="55" w:type="dxa"/>
              <w:bottom w:w="55" w:type="dxa"/>
              <w:right w:w="55" w:type="dxa"/>
            </w:tcMar>
            <w:vAlign w:val="center"/>
          </w:tcPr>
          <w:p w14:paraId="1077BCA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8CAB54"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B95A7D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7555D7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0EE8C93" w14:textId="77777777" w:rsidR="007031CA" w:rsidRDefault="007031CA">
            <w:pPr>
              <w:pStyle w:val="TableText"/>
              <w:rPr>
                <w:rFonts w:hint="eastAsia"/>
              </w:rPr>
            </w:pPr>
          </w:p>
        </w:tc>
      </w:tr>
      <w:tr w:rsidR="007031CA" w14:paraId="5A7DD29F" w14:textId="77777777">
        <w:trPr>
          <w:cantSplit/>
          <w:jc w:val="center"/>
        </w:trPr>
        <w:tc>
          <w:tcPr>
            <w:tcW w:w="1036" w:type="dxa"/>
            <w:shd w:val="clear" w:color="auto" w:fill="F4F8F6"/>
            <w:tcMar>
              <w:top w:w="55" w:type="dxa"/>
              <w:left w:w="55" w:type="dxa"/>
              <w:bottom w:w="55" w:type="dxa"/>
              <w:right w:w="55" w:type="dxa"/>
            </w:tcMar>
            <w:vAlign w:val="center"/>
          </w:tcPr>
          <w:p w14:paraId="6A6F0EA7" w14:textId="77777777" w:rsidR="007031CA" w:rsidRDefault="00BF0064">
            <w:pPr>
              <w:pStyle w:val="IDText"/>
              <w:rPr>
                <w:rFonts w:hint="eastAsia"/>
              </w:rPr>
            </w:pPr>
            <w:r>
              <w:t>K521</w:t>
            </w:r>
          </w:p>
        </w:tc>
        <w:tc>
          <w:tcPr>
            <w:tcW w:w="5083" w:type="dxa"/>
            <w:shd w:val="clear" w:color="auto" w:fill="F4F8F6"/>
            <w:tcMar>
              <w:top w:w="55" w:type="dxa"/>
              <w:left w:w="55" w:type="dxa"/>
              <w:bottom w:w="55" w:type="dxa"/>
              <w:right w:w="55" w:type="dxa"/>
            </w:tcMar>
            <w:vAlign w:val="center"/>
          </w:tcPr>
          <w:p w14:paraId="4192021F" w14:textId="77777777" w:rsidR="007031CA" w:rsidRDefault="00BF0064">
            <w:pPr>
              <w:pStyle w:val="TableText"/>
              <w:rPr>
                <w:rFonts w:hint="eastAsia"/>
              </w:rPr>
            </w:pPr>
            <w:r>
              <w:t>HVAC systems meet applicable life-safety requirements and manufacturer specifications.</w:t>
            </w:r>
          </w:p>
        </w:tc>
        <w:tc>
          <w:tcPr>
            <w:tcW w:w="518" w:type="dxa"/>
            <w:shd w:val="clear" w:color="auto" w:fill="F4F8F6"/>
            <w:tcMar>
              <w:top w:w="55" w:type="dxa"/>
              <w:left w:w="55" w:type="dxa"/>
              <w:bottom w:w="55" w:type="dxa"/>
              <w:right w:w="55" w:type="dxa"/>
            </w:tcMar>
            <w:vAlign w:val="center"/>
          </w:tcPr>
          <w:p w14:paraId="196836D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E0D2FF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AF72B9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74F4307"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6CB2602" w14:textId="77777777" w:rsidR="007031CA" w:rsidRDefault="007031CA">
            <w:pPr>
              <w:pStyle w:val="TableText"/>
              <w:rPr>
                <w:rFonts w:hint="eastAsia"/>
              </w:rPr>
            </w:pPr>
          </w:p>
        </w:tc>
      </w:tr>
      <w:tr w:rsidR="007031CA" w14:paraId="16A24934" w14:textId="77777777">
        <w:trPr>
          <w:cantSplit/>
          <w:jc w:val="center"/>
        </w:trPr>
        <w:tc>
          <w:tcPr>
            <w:tcW w:w="1036" w:type="dxa"/>
            <w:tcMar>
              <w:top w:w="55" w:type="dxa"/>
              <w:left w:w="55" w:type="dxa"/>
              <w:bottom w:w="55" w:type="dxa"/>
              <w:right w:w="55" w:type="dxa"/>
            </w:tcMar>
            <w:vAlign w:val="center"/>
          </w:tcPr>
          <w:p w14:paraId="28060AEF" w14:textId="77777777" w:rsidR="007031CA" w:rsidRDefault="00BF0064">
            <w:pPr>
              <w:pStyle w:val="IDText"/>
              <w:rPr>
                <w:rFonts w:hint="eastAsia"/>
              </w:rPr>
            </w:pPr>
            <w:r>
              <w:t>K914</w:t>
            </w:r>
          </w:p>
        </w:tc>
        <w:tc>
          <w:tcPr>
            <w:tcW w:w="5083" w:type="dxa"/>
            <w:tcMar>
              <w:top w:w="55" w:type="dxa"/>
              <w:left w:w="55" w:type="dxa"/>
              <w:bottom w:w="55" w:type="dxa"/>
              <w:right w:w="55" w:type="dxa"/>
            </w:tcMar>
            <w:vAlign w:val="center"/>
          </w:tcPr>
          <w:p w14:paraId="0ADE3F41" w14:textId="77777777" w:rsidR="007031CA" w:rsidRDefault="00BF0064">
            <w:pPr>
              <w:pStyle w:val="TableText"/>
              <w:rPr>
                <w:rFonts w:hint="eastAsia"/>
              </w:rPr>
            </w:pPr>
            <w:r>
              <w:t>Required electrical receptacle/line isolation monitor testing and maintenance are documented where applicable.</w:t>
            </w:r>
          </w:p>
        </w:tc>
        <w:tc>
          <w:tcPr>
            <w:tcW w:w="518" w:type="dxa"/>
            <w:tcMar>
              <w:top w:w="55" w:type="dxa"/>
              <w:left w:w="55" w:type="dxa"/>
              <w:bottom w:w="55" w:type="dxa"/>
              <w:right w:w="55" w:type="dxa"/>
            </w:tcMar>
            <w:vAlign w:val="center"/>
          </w:tcPr>
          <w:p w14:paraId="0B2D5E9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69235E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22B76A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872B47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380FE22" w14:textId="77777777" w:rsidR="007031CA" w:rsidRDefault="007031CA">
            <w:pPr>
              <w:pStyle w:val="TableText"/>
              <w:rPr>
                <w:rFonts w:hint="eastAsia"/>
              </w:rPr>
            </w:pPr>
          </w:p>
        </w:tc>
      </w:tr>
      <w:tr w:rsidR="007031CA" w14:paraId="0A28A13E" w14:textId="77777777">
        <w:trPr>
          <w:cantSplit/>
          <w:jc w:val="center"/>
        </w:trPr>
        <w:tc>
          <w:tcPr>
            <w:tcW w:w="1036" w:type="dxa"/>
            <w:shd w:val="clear" w:color="auto" w:fill="F4F8F6"/>
            <w:tcMar>
              <w:top w:w="55" w:type="dxa"/>
              <w:left w:w="55" w:type="dxa"/>
              <w:bottom w:w="55" w:type="dxa"/>
              <w:right w:w="55" w:type="dxa"/>
            </w:tcMar>
            <w:vAlign w:val="center"/>
          </w:tcPr>
          <w:p w14:paraId="6ADF041D" w14:textId="77777777" w:rsidR="007031CA" w:rsidRDefault="00BF0064">
            <w:pPr>
              <w:pStyle w:val="IDText"/>
              <w:rPr>
                <w:rFonts w:hint="eastAsia"/>
              </w:rPr>
            </w:pPr>
            <w:r>
              <w:t>K920</w:t>
            </w:r>
          </w:p>
        </w:tc>
        <w:tc>
          <w:tcPr>
            <w:tcW w:w="5083" w:type="dxa"/>
            <w:shd w:val="clear" w:color="auto" w:fill="F4F8F6"/>
            <w:tcMar>
              <w:top w:w="55" w:type="dxa"/>
              <w:left w:w="55" w:type="dxa"/>
              <w:bottom w:w="55" w:type="dxa"/>
              <w:right w:w="55" w:type="dxa"/>
            </w:tcMar>
            <w:vAlign w:val="center"/>
          </w:tcPr>
          <w:p w14:paraId="08ADBD88" w14:textId="77777777" w:rsidR="007031CA" w:rsidRDefault="00BF0064">
            <w:pPr>
              <w:pStyle w:val="TableText"/>
              <w:rPr>
                <w:rFonts w:hint="eastAsia"/>
              </w:rPr>
            </w:pPr>
            <w:r>
              <w:t>Power strips and extension cords are used in accordance with applicable patient-care electrical requirements.</w:t>
            </w:r>
          </w:p>
        </w:tc>
        <w:tc>
          <w:tcPr>
            <w:tcW w:w="518" w:type="dxa"/>
            <w:shd w:val="clear" w:color="auto" w:fill="F4F8F6"/>
            <w:tcMar>
              <w:top w:w="55" w:type="dxa"/>
              <w:left w:w="55" w:type="dxa"/>
              <w:bottom w:w="55" w:type="dxa"/>
              <w:right w:w="55" w:type="dxa"/>
            </w:tcMar>
            <w:vAlign w:val="center"/>
          </w:tcPr>
          <w:p w14:paraId="0C4CBA9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69EDE7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7C94A2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02DB82C"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4FF1DD7" w14:textId="77777777" w:rsidR="007031CA" w:rsidRDefault="007031CA">
            <w:pPr>
              <w:pStyle w:val="TableText"/>
              <w:rPr>
                <w:rFonts w:hint="eastAsia"/>
              </w:rPr>
            </w:pPr>
          </w:p>
        </w:tc>
      </w:tr>
      <w:tr w:rsidR="007031CA" w14:paraId="1B7AA16C" w14:textId="77777777">
        <w:trPr>
          <w:cantSplit/>
          <w:jc w:val="center"/>
        </w:trPr>
        <w:tc>
          <w:tcPr>
            <w:tcW w:w="1036" w:type="dxa"/>
            <w:tcMar>
              <w:top w:w="55" w:type="dxa"/>
              <w:left w:w="55" w:type="dxa"/>
              <w:bottom w:w="55" w:type="dxa"/>
              <w:right w:w="55" w:type="dxa"/>
            </w:tcMar>
            <w:vAlign w:val="center"/>
          </w:tcPr>
          <w:p w14:paraId="53BE7CB9"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4DC39DB2" w14:textId="77777777" w:rsidR="007031CA" w:rsidRDefault="00BF0064">
            <w:pPr>
              <w:pStyle w:val="TableText"/>
              <w:rPr>
                <w:rFonts w:hint="eastAsia"/>
              </w:rPr>
            </w:pPr>
            <w:r>
              <w:t>Utility shutdown and failure procedures are coordinated with clinical operations and the EOP.</w:t>
            </w:r>
          </w:p>
        </w:tc>
        <w:tc>
          <w:tcPr>
            <w:tcW w:w="518" w:type="dxa"/>
            <w:tcMar>
              <w:top w:w="55" w:type="dxa"/>
              <w:left w:w="55" w:type="dxa"/>
              <w:bottom w:w="55" w:type="dxa"/>
              <w:right w:w="55" w:type="dxa"/>
            </w:tcMar>
            <w:vAlign w:val="center"/>
          </w:tcPr>
          <w:p w14:paraId="6485A35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5D8D74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AC7133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237D70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3400E8B" w14:textId="77777777" w:rsidR="007031CA" w:rsidRDefault="007031CA">
            <w:pPr>
              <w:pStyle w:val="TableText"/>
              <w:rPr>
                <w:rFonts w:hint="eastAsia"/>
              </w:rPr>
            </w:pPr>
          </w:p>
        </w:tc>
      </w:tr>
      <w:tr w:rsidR="007031CA" w14:paraId="2BF90F68" w14:textId="77777777">
        <w:trPr>
          <w:cantSplit/>
          <w:jc w:val="center"/>
        </w:trPr>
        <w:tc>
          <w:tcPr>
            <w:tcW w:w="1036" w:type="dxa"/>
            <w:shd w:val="clear" w:color="auto" w:fill="F4F8F6"/>
            <w:tcMar>
              <w:top w:w="55" w:type="dxa"/>
              <w:left w:w="55" w:type="dxa"/>
              <w:bottom w:w="55" w:type="dxa"/>
              <w:right w:w="55" w:type="dxa"/>
            </w:tcMar>
            <w:vAlign w:val="center"/>
          </w:tcPr>
          <w:p w14:paraId="4A8F652E"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7A297158" w14:textId="77777777" w:rsidR="007031CA" w:rsidRDefault="00BF0064">
            <w:pPr>
              <w:pStyle w:val="TableText"/>
              <w:rPr>
                <w:rFonts w:hint="eastAsia"/>
              </w:rPr>
            </w:pPr>
            <w:r>
              <w:t>Loss of HVAC, heating, water, sewer, fuel, and electrical systems has defined continuity/evacuation triggers.</w:t>
            </w:r>
          </w:p>
        </w:tc>
        <w:tc>
          <w:tcPr>
            <w:tcW w:w="518" w:type="dxa"/>
            <w:shd w:val="clear" w:color="auto" w:fill="F4F8F6"/>
            <w:tcMar>
              <w:top w:w="55" w:type="dxa"/>
              <w:left w:w="55" w:type="dxa"/>
              <w:bottom w:w="55" w:type="dxa"/>
              <w:right w:w="55" w:type="dxa"/>
            </w:tcMar>
            <w:vAlign w:val="center"/>
          </w:tcPr>
          <w:p w14:paraId="22EE42C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985291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486D5F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3CB207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2A8ACC6" w14:textId="77777777" w:rsidR="007031CA" w:rsidRDefault="007031CA">
            <w:pPr>
              <w:pStyle w:val="TableText"/>
              <w:rPr>
                <w:rFonts w:hint="eastAsia"/>
              </w:rPr>
            </w:pPr>
          </w:p>
        </w:tc>
      </w:tr>
    </w:tbl>
    <w:p w14:paraId="0CD0DCB4" w14:textId="77777777" w:rsidR="007031CA" w:rsidRDefault="007031CA">
      <w:pPr>
        <w:spacing w:after="0"/>
        <w:rPr>
          <w:rFonts w:hint="eastAsia"/>
        </w:rPr>
      </w:pPr>
    </w:p>
    <w:p w14:paraId="43AFA9A7" w14:textId="77777777" w:rsidR="007031CA" w:rsidRDefault="00BF0064">
      <w:pPr>
        <w:pStyle w:val="Heading2"/>
        <w:pBdr>
          <w:bottom w:val="single" w:sz="10" w:space="2" w:color="E43A0A"/>
        </w:pBdr>
      </w:pPr>
      <w:r>
        <w:t>26. Essential Electrical / Emergency Power</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0EC4AC2" w14:textId="77777777">
        <w:trPr>
          <w:trHeight w:val="360"/>
          <w:tblHeader/>
          <w:jc w:val="center"/>
        </w:trPr>
        <w:tc>
          <w:tcPr>
            <w:tcW w:w="1036" w:type="dxa"/>
            <w:shd w:val="clear" w:color="auto" w:fill="00543B"/>
            <w:tcMar>
              <w:top w:w="70" w:type="dxa"/>
              <w:left w:w="50" w:type="dxa"/>
              <w:bottom w:w="70" w:type="dxa"/>
              <w:right w:w="50" w:type="dxa"/>
            </w:tcMar>
            <w:vAlign w:val="center"/>
          </w:tcPr>
          <w:p w14:paraId="450C315A"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7FCE20AF"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21C8D55C"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30ADE099"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198E0D93"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79AB7885"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423B8864" w14:textId="77777777" w:rsidR="007031CA" w:rsidRDefault="00BF0064">
            <w:pPr>
              <w:rPr>
                <w:rFonts w:hint="eastAsia"/>
              </w:rPr>
            </w:pPr>
            <w:r>
              <w:rPr>
                <w:b/>
                <w:color w:val="FFFFFF"/>
                <w:sz w:val="14"/>
              </w:rPr>
              <w:t>EOP Location / Evidence / Notes</w:t>
            </w:r>
          </w:p>
        </w:tc>
      </w:tr>
      <w:tr w:rsidR="007031CA" w14:paraId="0C03CEF9" w14:textId="77777777">
        <w:trPr>
          <w:cantSplit/>
          <w:jc w:val="center"/>
        </w:trPr>
        <w:tc>
          <w:tcPr>
            <w:tcW w:w="1036" w:type="dxa"/>
            <w:tcMar>
              <w:top w:w="55" w:type="dxa"/>
              <w:left w:w="55" w:type="dxa"/>
              <w:bottom w:w="55" w:type="dxa"/>
              <w:right w:w="55" w:type="dxa"/>
            </w:tcMar>
            <w:vAlign w:val="center"/>
          </w:tcPr>
          <w:p w14:paraId="03FCB392" w14:textId="77777777" w:rsidR="007031CA" w:rsidRDefault="00BF0064">
            <w:pPr>
              <w:rPr>
                <w:rFonts w:hint="eastAsia"/>
              </w:rPr>
            </w:pPr>
            <w:r>
              <w:t>E-0015 | CMS-EP</w:t>
            </w:r>
          </w:p>
        </w:tc>
        <w:tc>
          <w:tcPr>
            <w:tcW w:w="5083" w:type="dxa"/>
            <w:tcMar>
              <w:top w:w="55" w:type="dxa"/>
              <w:left w:w="55" w:type="dxa"/>
              <w:bottom w:w="55" w:type="dxa"/>
              <w:right w:w="55" w:type="dxa"/>
            </w:tcMar>
            <w:vAlign w:val="center"/>
          </w:tcPr>
          <w:p w14:paraId="10819945" w14:textId="77777777" w:rsidR="007031CA" w:rsidRDefault="00BF0064">
            <w:pPr>
              <w:pStyle w:val="TableText"/>
              <w:rPr>
                <w:rFonts w:hint="eastAsia"/>
              </w:rPr>
            </w:pPr>
            <w:r>
              <w:t>Alternate sources of energy support required subsistence/safety functions for applicable provider types.</w:t>
            </w:r>
          </w:p>
        </w:tc>
        <w:tc>
          <w:tcPr>
            <w:tcW w:w="518" w:type="dxa"/>
            <w:tcMar>
              <w:top w:w="55" w:type="dxa"/>
              <w:left w:w="55" w:type="dxa"/>
              <w:bottom w:w="55" w:type="dxa"/>
              <w:right w:w="55" w:type="dxa"/>
            </w:tcMar>
            <w:vAlign w:val="center"/>
          </w:tcPr>
          <w:p w14:paraId="56E1B80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C5CC0F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D6344B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44F951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C177C2E" w14:textId="77777777" w:rsidR="007031CA" w:rsidRDefault="007031CA">
            <w:pPr>
              <w:pStyle w:val="TableText"/>
              <w:rPr>
                <w:rFonts w:hint="eastAsia"/>
              </w:rPr>
            </w:pPr>
          </w:p>
        </w:tc>
      </w:tr>
      <w:tr w:rsidR="007031CA" w14:paraId="4AC2152C" w14:textId="77777777">
        <w:trPr>
          <w:cantSplit/>
          <w:jc w:val="center"/>
        </w:trPr>
        <w:tc>
          <w:tcPr>
            <w:tcW w:w="1036" w:type="dxa"/>
            <w:shd w:val="clear" w:color="auto" w:fill="F4F8F6"/>
            <w:tcMar>
              <w:top w:w="55" w:type="dxa"/>
              <w:left w:w="55" w:type="dxa"/>
              <w:bottom w:w="55" w:type="dxa"/>
              <w:right w:w="55" w:type="dxa"/>
            </w:tcMar>
            <w:vAlign w:val="center"/>
          </w:tcPr>
          <w:p w14:paraId="0927ED45" w14:textId="77777777" w:rsidR="007031CA" w:rsidRDefault="00BF0064">
            <w:pPr>
              <w:rPr>
                <w:rFonts w:hint="eastAsia"/>
              </w:rPr>
            </w:pPr>
            <w:r>
              <w:t>E-0041 | CMS-EP</w:t>
            </w:r>
          </w:p>
        </w:tc>
        <w:tc>
          <w:tcPr>
            <w:tcW w:w="5083" w:type="dxa"/>
            <w:shd w:val="clear" w:color="auto" w:fill="F4F8F6"/>
            <w:tcMar>
              <w:top w:w="55" w:type="dxa"/>
              <w:left w:w="55" w:type="dxa"/>
              <w:bottom w:w="55" w:type="dxa"/>
              <w:right w:w="55" w:type="dxa"/>
            </w:tcMar>
            <w:vAlign w:val="center"/>
          </w:tcPr>
          <w:p w14:paraId="5BC61621" w14:textId="77777777" w:rsidR="007031CA" w:rsidRDefault="00BF0064">
            <w:pPr>
              <w:pStyle w:val="TableText"/>
              <w:rPr>
                <w:rFonts w:hint="eastAsia"/>
              </w:rPr>
            </w:pPr>
            <w:r>
              <w:t>Emergency/standby power systems are implemented based on the LTC/SNF emergency plan and applicable CMS Life Safety Code/NFPA requirements.</w:t>
            </w:r>
          </w:p>
        </w:tc>
        <w:tc>
          <w:tcPr>
            <w:tcW w:w="518" w:type="dxa"/>
            <w:shd w:val="clear" w:color="auto" w:fill="F4F8F6"/>
            <w:tcMar>
              <w:top w:w="55" w:type="dxa"/>
              <w:left w:w="55" w:type="dxa"/>
              <w:bottom w:w="55" w:type="dxa"/>
              <w:right w:w="55" w:type="dxa"/>
            </w:tcMar>
            <w:vAlign w:val="center"/>
          </w:tcPr>
          <w:p w14:paraId="594BD45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D1D099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05710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1CDA92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9DE2870" w14:textId="77777777" w:rsidR="007031CA" w:rsidRDefault="007031CA">
            <w:pPr>
              <w:pStyle w:val="TableText"/>
              <w:rPr>
                <w:rFonts w:hint="eastAsia"/>
              </w:rPr>
            </w:pPr>
          </w:p>
        </w:tc>
      </w:tr>
      <w:tr w:rsidR="007031CA" w14:paraId="4F2D6E50" w14:textId="77777777">
        <w:trPr>
          <w:cantSplit/>
          <w:jc w:val="center"/>
        </w:trPr>
        <w:tc>
          <w:tcPr>
            <w:tcW w:w="1036" w:type="dxa"/>
            <w:tcMar>
              <w:top w:w="55" w:type="dxa"/>
              <w:left w:w="55" w:type="dxa"/>
              <w:bottom w:w="55" w:type="dxa"/>
              <w:right w:w="55" w:type="dxa"/>
            </w:tcMar>
            <w:vAlign w:val="center"/>
          </w:tcPr>
          <w:p w14:paraId="12B31393" w14:textId="77777777" w:rsidR="007031CA" w:rsidRDefault="00BF0064">
            <w:pPr>
              <w:rPr>
                <w:rFonts w:hint="eastAsia"/>
              </w:rPr>
            </w:pPr>
            <w:r>
              <w:lastRenderedPageBreak/>
              <w:t>CMS-LSC K918</w:t>
            </w:r>
          </w:p>
        </w:tc>
        <w:tc>
          <w:tcPr>
            <w:tcW w:w="5083" w:type="dxa"/>
            <w:tcMar>
              <w:top w:w="55" w:type="dxa"/>
              <w:left w:w="55" w:type="dxa"/>
              <w:bottom w:w="55" w:type="dxa"/>
              <w:right w:w="55" w:type="dxa"/>
            </w:tcMar>
            <w:vAlign w:val="center"/>
          </w:tcPr>
          <w:p w14:paraId="7B02B907" w14:textId="77777777" w:rsidR="007031CA" w:rsidRDefault="00BF0064">
            <w:pPr>
              <w:pStyle w:val="TableText"/>
              <w:rPr>
                <w:rFonts w:hint="eastAsia"/>
              </w:rPr>
            </w:pPr>
            <w:r>
              <w:t>The generator/alternate power source and associated equipment can supply required service within applicable time requirements.</w:t>
            </w:r>
          </w:p>
        </w:tc>
        <w:tc>
          <w:tcPr>
            <w:tcW w:w="518" w:type="dxa"/>
            <w:tcMar>
              <w:top w:w="55" w:type="dxa"/>
              <w:left w:w="55" w:type="dxa"/>
              <w:bottom w:w="55" w:type="dxa"/>
              <w:right w:w="55" w:type="dxa"/>
            </w:tcMar>
            <w:vAlign w:val="center"/>
          </w:tcPr>
          <w:p w14:paraId="32813E7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34593D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F44DB85"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FA65D4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C562099" w14:textId="77777777" w:rsidR="007031CA" w:rsidRDefault="007031CA">
            <w:pPr>
              <w:pStyle w:val="TableText"/>
              <w:rPr>
                <w:rFonts w:hint="eastAsia"/>
              </w:rPr>
            </w:pPr>
          </w:p>
        </w:tc>
      </w:tr>
      <w:tr w:rsidR="007031CA" w14:paraId="52CA84BF" w14:textId="77777777">
        <w:trPr>
          <w:cantSplit/>
          <w:jc w:val="center"/>
        </w:trPr>
        <w:tc>
          <w:tcPr>
            <w:tcW w:w="1036" w:type="dxa"/>
            <w:shd w:val="clear" w:color="auto" w:fill="F4F8F6"/>
            <w:tcMar>
              <w:top w:w="55" w:type="dxa"/>
              <w:left w:w="55" w:type="dxa"/>
              <w:bottom w:w="55" w:type="dxa"/>
              <w:right w:w="55" w:type="dxa"/>
            </w:tcMar>
            <w:vAlign w:val="center"/>
          </w:tcPr>
          <w:p w14:paraId="1CEDE003" w14:textId="77777777" w:rsidR="007031CA" w:rsidRDefault="00BF0064">
            <w:pPr>
              <w:rPr>
                <w:rFonts w:hint="eastAsia"/>
              </w:rPr>
            </w:pPr>
            <w:r>
              <w:t>CMS-LSC K918</w:t>
            </w:r>
          </w:p>
        </w:tc>
        <w:tc>
          <w:tcPr>
            <w:tcW w:w="5083" w:type="dxa"/>
            <w:shd w:val="clear" w:color="auto" w:fill="F4F8F6"/>
            <w:tcMar>
              <w:top w:w="55" w:type="dxa"/>
              <w:left w:w="55" w:type="dxa"/>
              <w:bottom w:w="55" w:type="dxa"/>
              <w:right w:w="55" w:type="dxa"/>
            </w:tcMar>
            <w:vAlign w:val="center"/>
          </w:tcPr>
          <w:p w14:paraId="6CB78A9C" w14:textId="77777777" w:rsidR="007031CA" w:rsidRDefault="00BF0064">
            <w:pPr>
              <w:rPr>
                <w:rFonts w:hint="eastAsia"/>
              </w:rPr>
            </w:pPr>
            <w:r>
              <w:t>Generator sets are inspected, exercised, and maintained at the intervals required by the applicable CMS Life Safety Code/NFPA standards; supporting logs are available for survey review.</w:t>
            </w:r>
          </w:p>
        </w:tc>
        <w:tc>
          <w:tcPr>
            <w:tcW w:w="518" w:type="dxa"/>
            <w:shd w:val="clear" w:color="auto" w:fill="F4F8F6"/>
            <w:tcMar>
              <w:top w:w="55" w:type="dxa"/>
              <w:left w:w="55" w:type="dxa"/>
              <w:bottom w:w="55" w:type="dxa"/>
              <w:right w:w="55" w:type="dxa"/>
            </w:tcMar>
            <w:vAlign w:val="center"/>
          </w:tcPr>
          <w:p w14:paraId="584D735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E4F97D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E800F6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1DAF00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7362231" w14:textId="77777777" w:rsidR="007031CA" w:rsidRDefault="007031CA">
            <w:pPr>
              <w:pStyle w:val="TableText"/>
              <w:rPr>
                <w:rFonts w:hint="eastAsia"/>
              </w:rPr>
            </w:pPr>
          </w:p>
        </w:tc>
      </w:tr>
      <w:tr w:rsidR="007031CA" w14:paraId="686D34F2" w14:textId="77777777">
        <w:trPr>
          <w:cantSplit/>
          <w:jc w:val="center"/>
        </w:trPr>
        <w:tc>
          <w:tcPr>
            <w:tcW w:w="1036" w:type="dxa"/>
            <w:tcMar>
              <w:top w:w="55" w:type="dxa"/>
              <w:left w:w="55" w:type="dxa"/>
              <w:bottom w:w="55" w:type="dxa"/>
              <w:right w:w="55" w:type="dxa"/>
            </w:tcMar>
            <w:vAlign w:val="center"/>
          </w:tcPr>
          <w:p w14:paraId="3E537026" w14:textId="77777777" w:rsidR="007031CA" w:rsidRDefault="00BF0064">
            <w:pPr>
              <w:rPr>
                <w:rFonts w:hint="eastAsia"/>
              </w:rPr>
            </w:pPr>
            <w:r>
              <w:t>CMS-LSC K918</w:t>
            </w:r>
          </w:p>
        </w:tc>
        <w:tc>
          <w:tcPr>
            <w:tcW w:w="5083" w:type="dxa"/>
            <w:tcMar>
              <w:top w:w="55" w:type="dxa"/>
              <w:left w:w="55" w:type="dxa"/>
              <w:bottom w:w="55" w:type="dxa"/>
              <w:right w:w="55" w:type="dxa"/>
            </w:tcMar>
            <w:vAlign w:val="center"/>
          </w:tcPr>
          <w:p w14:paraId="220236B3" w14:textId="77777777" w:rsidR="007031CA" w:rsidRDefault="00BF0064">
            <w:pPr>
              <w:rPr>
                <w:rFonts w:hint="eastAsia"/>
              </w:rPr>
            </w:pPr>
            <w:r>
              <w:t>Transfer switches and associated equipment are maintained and tested at the intervals required by the applicable CMS Life Safety Code/NFPA standards.</w:t>
            </w:r>
          </w:p>
        </w:tc>
        <w:tc>
          <w:tcPr>
            <w:tcW w:w="518" w:type="dxa"/>
            <w:tcMar>
              <w:top w:w="55" w:type="dxa"/>
              <w:left w:w="55" w:type="dxa"/>
              <w:bottom w:w="55" w:type="dxa"/>
              <w:right w:w="55" w:type="dxa"/>
            </w:tcMar>
            <w:vAlign w:val="center"/>
          </w:tcPr>
          <w:p w14:paraId="49F9432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A91E5A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A23A07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3CEDD3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208D8AD" w14:textId="77777777" w:rsidR="007031CA" w:rsidRDefault="007031CA">
            <w:pPr>
              <w:pStyle w:val="TableText"/>
              <w:rPr>
                <w:rFonts w:hint="eastAsia"/>
              </w:rPr>
            </w:pPr>
          </w:p>
        </w:tc>
      </w:tr>
      <w:tr w:rsidR="007031CA" w14:paraId="06F34FAD" w14:textId="77777777">
        <w:trPr>
          <w:cantSplit/>
          <w:jc w:val="center"/>
        </w:trPr>
        <w:tc>
          <w:tcPr>
            <w:tcW w:w="1036" w:type="dxa"/>
            <w:shd w:val="clear" w:color="auto" w:fill="F4F8F6"/>
            <w:tcMar>
              <w:top w:w="55" w:type="dxa"/>
              <w:left w:w="55" w:type="dxa"/>
              <w:bottom w:w="55" w:type="dxa"/>
              <w:right w:w="55" w:type="dxa"/>
            </w:tcMar>
            <w:vAlign w:val="center"/>
          </w:tcPr>
          <w:p w14:paraId="4095086C" w14:textId="77777777" w:rsidR="007031CA" w:rsidRDefault="00BF0064">
            <w:pPr>
              <w:rPr>
                <w:rFonts w:hint="eastAsia"/>
              </w:rPr>
            </w:pPr>
            <w:r>
              <w:t>CMS-LSC K918</w:t>
            </w:r>
          </w:p>
        </w:tc>
        <w:tc>
          <w:tcPr>
            <w:tcW w:w="5083" w:type="dxa"/>
            <w:shd w:val="clear" w:color="auto" w:fill="F4F8F6"/>
            <w:tcMar>
              <w:top w:w="55" w:type="dxa"/>
              <w:left w:w="55" w:type="dxa"/>
              <w:bottom w:w="55" w:type="dxa"/>
              <w:right w:w="55" w:type="dxa"/>
            </w:tcMar>
            <w:vAlign w:val="center"/>
          </w:tcPr>
          <w:p w14:paraId="3070EF47" w14:textId="77777777" w:rsidR="007031CA" w:rsidRDefault="00BF0064">
            <w:pPr>
              <w:pStyle w:val="TableText"/>
              <w:rPr>
                <w:rFonts w:hint="eastAsia"/>
              </w:rPr>
            </w:pPr>
            <w:r>
              <w:t>Written maintenance and testing records are readily available.</w:t>
            </w:r>
          </w:p>
        </w:tc>
        <w:tc>
          <w:tcPr>
            <w:tcW w:w="518" w:type="dxa"/>
            <w:shd w:val="clear" w:color="auto" w:fill="F4F8F6"/>
            <w:tcMar>
              <w:top w:w="55" w:type="dxa"/>
              <w:left w:w="55" w:type="dxa"/>
              <w:bottom w:w="55" w:type="dxa"/>
              <w:right w:w="55" w:type="dxa"/>
            </w:tcMar>
            <w:vAlign w:val="center"/>
          </w:tcPr>
          <w:p w14:paraId="77983AA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60FEE6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C3A442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256733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98F3BBA" w14:textId="77777777" w:rsidR="007031CA" w:rsidRDefault="007031CA">
            <w:pPr>
              <w:pStyle w:val="TableText"/>
              <w:rPr>
                <w:rFonts w:hint="eastAsia"/>
              </w:rPr>
            </w:pPr>
          </w:p>
        </w:tc>
      </w:tr>
      <w:tr w:rsidR="007031CA" w14:paraId="63C6D171" w14:textId="77777777">
        <w:trPr>
          <w:cantSplit/>
          <w:jc w:val="center"/>
        </w:trPr>
        <w:tc>
          <w:tcPr>
            <w:tcW w:w="1036" w:type="dxa"/>
            <w:tcMar>
              <w:top w:w="55" w:type="dxa"/>
              <w:left w:w="55" w:type="dxa"/>
              <w:bottom w:w="55" w:type="dxa"/>
              <w:right w:w="55" w:type="dxa"/>
            </w:tcMar>
            <w:vAlign w:val="center"/>
          </w:tcPr>
          <w:p w14:paraId="3F445220" w14:textId="77777777" w:rsidR="007031CA" w:rsidRDefault="00BF0064">
            <w:pPr>
              <w:pStyle w:val="IDText"/>
              <w:rPr>
                <w:rFonts w:hint="eastAsia"/>
              </w:rPr>
            </w:pPr>
            <w:r>
              <w:t>E-0041</w:t>
            </w:r>
          </w:p>
        </w:tc>
        <w:tc>
          <w:tcPr>
            <w:tcW w:w="5083" w:type="dxa"/>
            <w:tcMar>
              <w:top w:w="55" w:type="dxa"/>
              <w:left w:w="55" w:type="dxa"/>
              <w:bottom w:w="55" w:type="dxa"/>
              <w:right w:w="55" w:type="dxa"/>
            </w:tcMar>
            <w:vAlign w:val="center"/>
          </w:tcPr>
          <w:p w14:paraId="3B0F6AE5" w14:textId="77777777" w:rsidR="007031CA" w:rsidRDefault="00BF0064">
            <w:pPr>
              <w:pStyle w:val="TableText"/>
              <w:rPr>
                <w:rFonts w:hint="eastAsia"/>
              </w:rPr>
            </w:pPr>
            <w:r>
              <w:t>Generator location requirements are evaluated for new construction/renovation where applicable.</w:t>
            </w:r>
          </w:p>
        </w:tc>
        <w:tc>
          <w:tcPr>
            <w:tcW w:w="518" w:type="dxa"/>
            <w:tcMar>
              <w:top w:w="55" w:type="dxa"/>
              <w:left w:w="55" w:type="dxa"/>
              <w:bottom w:w="55" w:type="dxa"/>
              <w:right w:w="55" w:type="dxa"/>
            </w:tcMar>
            <w:vAlign w:val="center"/>
          </w:tcPr>
          <w:p w14:paraId="5984A1C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03FB0F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675448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BD3DE57"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A0598E2" w14:textId="77777777" w:rsidR="007031CA" w:rsidRDefault="007031CA">
            <w:pPr>
              <w:pStyle w:val="TableText"/>
              <w:rPr>
                <w:rFonts w:hint="eastAsia"/>
              </w:rPr>
            </w:pPr>
          </w:p>
        </w:tc>
      </w:tr>
      <w:tr w:rsidR="007031CA" w14:paraId="6D538E24" w14:textId="77777777">
        <w:trPr>
          <w:cantSplit/>
          <w:jc w:val="center"/>
        </w:trPr>
        <w:tc>
          <w:tcPr>
            <w:tcW w:w="1036" w:type="dxa"/>
            <w:shd w:val="clear" w:color="auto" w:fill="F4F8F6"/>
            <w:tcMar>
              <w:top w:w="55" w:type="dxa"/>
              <w:left w:w="55" w:type="dxa"/>
              <w:bottom w:w="55" w:type="dxa"/>
              <w:right w:w="55" w:type="dxa"/>
            </w:tcMar>
            <w:vAlign w:val="center"/>
          </w:tcPr>
          <w:p w14:paraId="5D5DD6DB" w14:textId="77777777" w:rsidR="007031CA" w:rsidRDefault="00BF0064">
            <w:pPr>
              <w:pStyle w:val="IDText"/>
              <w:rPr>
                <w:rFonts w:hint="eastAsia"/>
              </w:rPr>
            </w:pPr>
            <w:r>
              <w:t>E-0041</w:t>
            </w:r>
          </w:p>
        </w:tc>
        <w:tc>
          <w:tcPr>
            <w:tcW w:w="5083" w:type="dxa"/>
            <w:shd w:val="clear" w:color="auto" w:fill="F4F8F6"/>
            <w:tcMar>
              <w:top w:w="55" w:type="dxa"/>
              <w:left w:w="55" w:type="dxa"/>
              <w:bottom w:w="55" w:type="dxa"/>
              <w:right w:w="55" w:type="dxa"/>
            </w:tcMar>
            <w:vAlign w:val="center"/>
          </w:tcPr>
          <w:p w14:paraId="74088498" w14:textId="77777777" w:rsidR="007031CA" w:rsidRDefault="00BF0064">
            <w:pPr>
              <w:pStyle w:val="TableText"/>
              <w:rPr>
                <w:rFonts w:hint="eastAsia"/>
              </w:rPr>
            </w:pPr>
            <w:r>
              <w:t>Onsite fuel and fuel-supply continuity are addressed in emergency planning.</w:t>
            </w:r>
          </w:p>
        </w:tc>
        <w:tc>
          <w:tcPr>
            <w:tcW w:w="518" w:type="dxa"/>
            <w:shd w:val="clear" w:color="auto" w:fill="F4F8F6"/>
            <w:tcMar>
              <w:top w:w="55" w:type="dxa"/>
              <w:left w:w="55" w:type="dxa"/>
              <w:bottom w:w="55" w:type="dxa"/>
              <w:right w:w="55" w:type="dxa"/>
            </w:tcMar>
            <w:vAlign w:val="center"/>
          </w:tcPr>
          <w:p w14:paraId="05D3B0C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531C259"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0F9941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1B231D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C2D9FAE" w14:textId="77777777" w:rsidR="007031CA" w:rsidRDefault="007031CA">
            <w:pPr>
              <w:pStyle w:val="TableText"/>
              <w:rPr>
                <w:rFonts w:hint="eastAsia"/>
              </w:rPr>
            </w:pPr>
          </w:p>
        </w:tc>
      </w:tr>
      <w:tr w:rsidR="007031CA" w14:paraId="385B05EC" w14:textId="77777777">
        <w:trPr>
          <w:cantSplit/>
          <w:jc w:val="center"/>
        </w:trPr>
        <w:tc>
          <w:tcPr>
            <w:tcW w:w="1036" w:type="dxa"/>
            <w:tcMar>
              <w:top w:w="55" w:type="dxa"/>
              <w:left w:w="55" w:type="dxa"/>
              <w:bottom w:w="55" w:type="dxa"/>
              <w:right w:w="55" w:type="dxa"/>
            </w:tcMar>
            <w:vAlign w:val="center"/>
          </w:tcPr>
          <w:p w14:paraId="3980E7EA"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214DBC60" w14:textId="77777777" w:rsidR="007031CA" w:rsidRDefault="00BF0064">
            <w:pPr>
              <w:pStyle w:val="TableText"/>
              <w:rPr>
                <w:rFonts w:hint="eastAsia"/>
              </w:rPr>
            </w:pPr>
            <w:r>
              <w:t>Emergency power load prioritization and contingency actions are documented if generator capacity is limited.</w:t>
            </w:r>
          </w:p>
        </w:tc>
        <w:tc>
          <w:tcPr>
            <w:tcW w:w="518" w:type="dxa"/>
            <w:tcMar>
              <w:top w:w="55" w:type="dxa"/>
              <w:left w:w="55" w:type="dxa"/>
              <w:bottom w:w="55" w:type="dxa"/>
              <w:right w:w="55" w:type="dxa"/>
            </w:tcMar>
            <w:vAlign w:val="center"/>
          </w:tcPr>
          <w:p w14:paraId="3E40637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735066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8446BE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3EC2A66"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6236EB6" w14:textId="77777777" w:rsidR="007031CA" w:rsidRDefault="007031CA">
            <w:pPr>
              <w:pStyle w:val="TableText"/>
              <w:rPr>
                <w:rFonts w:hint="eastAsia"/>
              </w:rPr>
            </w:pPr>
          </w:p>
        </w:tc>
      </w:tr>
      <w:tr w:rsidR="007031CA" w14:paraId="1AF1ECDE" w14:textId="77777777">
        <w:trPr>
          <w:cantSplit/>
          <w:jc w:val="center"/>
        </w:trPr>
        <w:tc>
          <w:tcPr>
            <w:tcW w:w="1036" w:type="dxa"/>
            <w:shd w:val="clear" w:color="auto" w:fill="F4F8F6"/>
            <w:tcMar>
              <w:top w:w="55" w:type="dxa"/>
              <w:left w:w="55" w:type="dxa"/>
              <w:bottom w:w="55" w:type="dxa"/>
              <w:right w:w="55" w:type="dxa"/>
            </w:tcMar>
            <w:vAlign w:val="center"/>
          </w:tcPr>
          <w:p w14:paraId="16FF055B" w14:textId="77777777" w:rsidR="007031CA" w:rsidRDefault="00BF0064">
            <w:pPr>
              <w:pStyle w:val="IDText"/>
              <w:rPr>
                <w:rFonts w:hint="eastAsia"/>
              </w:rPr>
            </w:pPr>
            <w:r>
              <w:t>ME-FMO / NFPA 99</w:t>
            </w:r>
          </w:p>
        </w:tc>
        <w:tc>
          <w:tcPr>
            <w:tcW w:w="5083" w:type="dxa"/>
            <w:shd w:val="clear" w:color="auto" w:fill="F4F8F6"/>
            <w:tcMar>
              <w:top w:w="55" w:type="dxa"/>
              <w:left w:w="55" w:type="dxa"/>
              <w:bottom w:w="55" w:type="dxa"/>
              <w:right w:w="55" w:type="dxa"/>
            </w:tcMar>
            <w:vAlign w:val="center"/>
          </w:tcPr>
          <w:p w14:paraId="507D26A2" w14:textId="77777777" w:rsidR="007031CA" w:rsidRDefault="00BF0064">
            <w:pPr>
              <w:pStyle w:val="TableText"/>
              <w:rPr>
                <w:rFonts w:hint="eastAsia"/>
              </w:rPr>
            </w:pPr>
            <w:r>
              <w:t>Maine-adopted healthcare electrical system requirements are reviewed.</w:t>
            </w:r>
          </w:p>
        </w:tc>
        <w:tc>
          <w:tcPr>
            <w:tcW w:w="518" w:type="dxa"/>
            <w:shd w:val="clear" w:color="auto" w:fill="F4F8F6"/>
            <w:tcMar>
              <w:top w:w="55" w:type="dxa"/>
              <w:left w:w="55" w:type="dxa"/>
              <w:bottom w:w="55" w:type="dxa"/>
              <w:right w:w="55" w:type="dxa"/>
            </w:tcMar>
            <w:vAlign w:val="center"/>
          </w:tcPr>
          <w:p w14:paraId="6C4005FE"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32C5C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9D946E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827C1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BDE51B8" w14:textId="77777777" w:rsidR="007031CA" w:rsidRDefault="007031CA">
            <w:pPr>
              <w:pStyle w:val="TableText"/>
              <w:rPr>
                <w:rFonts w:hint="eastAsia"/>
              </w:rPr>
            </w:pPr>
          </w:p>
        </w:tc>
      </w:tr>
      <w:tr w:rsidR="007031CA" w14:paraId="769CCCA6" w14:textId="77777777">
        <w:trPr>
          <w:cantSplit/>
          <w:jc w:val="center"/>
        </w:trPr>
        <w:tc>
          <w:tcPr>
            <w:tcW w:w="1036" w:type="dxa"/>
            <w:tcMar>
              <w:top w:w="55" w:type="dxa"/>
              <w:left w:w="55" w:type="dxa"/>
              <w:bottom w:w="55" w:type="dxa"/>
              <w:right w:w="55" w:type="dxa"/>
            </w:tcMar>
            <w:vAlign w:val="center"/>
          </w:tcPr>
          <w:p w14:paraId="4E18BF37" w14:textId="77777777" w:rsidR="007031CA" w:rsidRDefault="00BF0064">
            <w:pPr>
              <w:pStyle w:val="IDText"/>
              <w:rPr>
                <w:rFonts w:hint="eastAsia"/>
              </w:rPr>
            </w:pPr>
            <w:r>
              <w:t>ME-FMO / NFPA 110</w:t>
            </w:r>
          </w:p>
        </w:tc>
        <w:tc>
          <w:tcPr>
            <w:tcW w:w="5083" w:type="dxa"/>
            <w:tcMar>
              <w:top w:w="55" w:type="dxa"/>
              <w:left w:w="55" w:type="dxa"/>
              <w:bottom w:w="55" w:type="dxa"/>
              <w:right w:w="55" w:type="dxa"/>
            </w:tcMar>
            <w:vAlign w:val="center"/>
          </w:tcPr>
          <w:p w14:paraId="266C6E29" w14:textId="77777777" w:rsidR="007031CA" w:rsidRDefault="00BF0064">
            <w:pPr>
              <w:pStyle w:val="TableText"/>
              <w:rPr>
                <w:rFonts w:hint="eastAsia"/>
              </w:rPr>
            </w:pPr>
            <w:r>
              <w:t>Maine-adopted emergency/standby power system requirements are reviewed.</w:t>
            </w:r>
          </w:p>
        </w:tc>
        <w:tc>
          <w:tcPr>
            <w:tcW w:w="518" w:type="dxa"/>
            <w:tcMar>
              <w:top w:w="55" w:type="dxa"/>
              <w:left w:w="55" w:type="dxa"/>
              <w:bottom w:w="55" w:type="dxa"/>
              <w:right w:w="55" w:type="dxa"/>
            </w:tcMar>
            <w:vAlign w:val="center"/>
          </w:tcPr>
          <w:p w14:paraId="28CAD1D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7E01E3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BF4BF6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760E4C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B35B63C" w14:textId="77777777" w:rsidR="007031CA" w:rsidRDefault="007031CA">
            <w:pPr>
              <w:pStyle w:val="TableText"/>
              <w:rPr>
                <w:rFonts w:hint="eastAsia"/>
              </w:rPr>
            </w:pPr>
          </w:p>
        </w:tc>
      </w:tr>
    </w:tbl>
    <w:p w14:paraId="7863E6A0" w14:textId="77777777" w:rsidR="007031CA" w:rsidRDefault="007031CA">
      <w:pPr>
        <w:spacing w:after="0"/>
        <w:rPr>
          <w:rFonts w:hint="eastAsia"/>
        </w:rPr>
      </w:pPr>
    </w:p>
    <w:p w14:paraId="2B937EBD" w14:textId="77777777" w:rsidR="007031CA" w:rsidRDefault="00BF0064">
      <w:pPr>
        <w:pStyle w:val="Heading2"/>
        <w:pBdr>
          <w:bottom w:val="single" w:sz="10" w:space="2" w:color="E43A0A"/>
        </w:pBdr>
      </w:pPr>
      <w:r>
        <w:t>27. Medical Gas / Oxygen / NFPA 99</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7EAB280D" w14:textId="77777777">
        <w:trPr>
          <w:trHeight w:val="360"/>
          <w:tblHeader/>
          <w:jc w:val="center"/>
        </w:trPr>
        <w:tc>
          <w:tcPr>
            <w:tcW w:w="1036" w:type="dxa"/>
            <w:shd w:val="clear" w:color="auto" w:fill="00543B"/>
            <w:tcMar>
              <w:top w:w="70" w:type="dxa"/>
              <w:left w:w="50" w:type="dxa"/>
              <w:bottom w:w="70" w:type="dxa"/>
              <w:right w:w="50" w:type="dxa"/>
            </w:tcMar>
            <w:vAlign w:val="center"/>
          </w:tcPr>
          <w:p w14:paraId="5471E0D1"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2FCA88B2"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07EAD52E"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5701083F"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DA63E1D"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DA9C796"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55A924C" w14:textId="77777777" w:rsidR="007031CA" w:rsidRDefault="00BF0064">
            <w:pPr>
              <w:rPr>
                <w:rFonts w:hint="eastAsia"/>
              </w:rPr>
            </w:pPr>
            <w:r>
              <w:rPr>
                <w:b/>
                <w:color w:val="FFFFFF"/>
                <w:sz w:val="14"/>
              </w:rPr>
              <w:t>EOP Location / Evidence / Notes</w:t>
            </w:r>
          </w:p>
        </w:tc>
      </w:tr>
      <w:tr w:rsidR="007031CA" w14:paraId="516B11C6" w14:textId="77777777">
        <w:trPr>
          <w:cantSplit/>
          <w:jc w:val="center"/>
        </w:trPr>
        <w:tc>
          <w:tcPr>
            <w:tcW w:w="1036" w:type="dxa"/>
            <w:tcMar>
              <w:top w:w="55" w:type="dxa"/>
              <w:left w:w="55" w:type="dxa"/>
              <w:bottom w:w="55" w:type="dxa"/>
              <w:right w:w="55" w:type="dxa"/>
            </w:tcMar>
            <w:vAlign w:val="center"/>
          </w:tcPr>
          <w:p w14:paraId="072C6EA4" w14:textId="77777777" w:rsidR="007031CA" w:rsidRDefault="00BF0064">
            <w:pPr>
              <w:pStyle w:val="IDText"/>
              <w:rPr>
                <w:rFonts w:hint="eastAsia"/>
              </w:rPr>
            </w:pPr>
            <w:r>
              <w:t>K923</w:t>
            </w:r>
          </w:p>
        </w:tc>
        <w:tc>
          <w:tcPr>
            <w:tcW w:w="5083" w:type="dxa"/>
            <w:tcMar>
              <w:top w:w="55" w:type="dxa"/>
              <w:left w:w="55" w:type="dxa"/>
              <w:bottom w:w="55" w:type="dxa"/>
              <w:right w:w="55" w:type="dxa"/>
            </w:tcMar>
            <w:vAlign w:val="center"/>
          </w:tcPr>
          <w:p w14:paraId="4E9D3D0E" w14:textId="77777777" w:rsidR="007031CA" w:rsidRDefault="00BF0064">
            <w:pPr>
              <w:pStyle w:val="TableText"/>
              <w:rPr>
                <w:rFonts w:hint="eastAsia"/>
              </w:rPr>
            </w:pPr>
            <w:r>
              <w:t>Cylinder/container storage meets applicable medical gas storage requirements.</w:t>
            </w:r>
          </w:p>
        </w:tc>
        <w:tc>
          <w:tcPr>
            <w:tcW w:w="518" w:type="dxa"/>
            <w:tcMar>
              <w:top w:w="55" w:type="dxa"/>
              <w:left w:w="55" w:type="dxa"/>
              <w:bottom w:w="55" w:type="dxa"/>
              <w:right w:w="55" w:type="dxa"/>
            </w:tcMar>
            <w:vAlign w:val="center"/>
          </w:tcPr>
          <w:p w14:paraId="013C13C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8CED2D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17C5CE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B03D4A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D026F0D" w14:textId="77777777" w:rsidR="007031CA" w:rsidRDefault="007031CA">
            <w:pPr>
              <w:pStyle w:val="TableText"/>
              <w:rPr>
                <w:rFonts w:hint="eastAsia"/>
              </w:rPr>
            </w:pPr>
          </w:p>
        </w:tc>
      </w:tr>
      <w:tr w:rsidR="007031CA" w14:paraId="29C6EF9F" w14:textId="77777777">
        <w:trPr>
          <w:cantSplit/>
          <w:jc w:val="center"/>
        </w:trPr>
        <w:tc>
          <w:tcPr>
            <w:tcW w:w="1036" w:type="dxa"/>
            <w:shd w:val="clear" w:color="auto" w:fill="F4F8F6"/>
            <w:tcMar>
              <w:top w:w="55" w:type="dxa"/>
              <w:left w:w="55" w:type="dxa"/>
              <w:bottom w:w="55" w:type="dxa"/>
              <w:right w:w="55" w:type="dxa"/>
            </w:tcMar>
            <w:vAlign w:val="center"/>
          </w:tcPr>
          <w:p w14:paraId="1395C0C9" w14:textId="77777777" w:rsidR="007031CA" w:rsidRDefault="00BF0064">
            <w:pPr>
              <w:pStyle w:val="IDText"/>
              <w:rPr>
                <w:rFonts w:hint="eastAsia"/>
              </w:rPr>
            </w:pPr>
            <w:r>
              <w:t>K322/K323</w:t>
            </w:r>
          </w:p>
        </w:tc>
        <w:tc>
          <w:tcPr>
            <w:tcW w:w="5083" w:type="dxa"/>
            <w:shd w:val="clear" w:color="auto" w:fill="F4F8F6"/>
            <w:tcMar>
              <w:top w:w="55" w:type="dxa"/>
              <w:left w:w="55" w:type="dxa"/>
              <w:bottom w:w="55" w:type="dxa"/>
              <w:right w:w="55" w:type="dxa"/>
            </w:tcMar>
            <w:vAlign w:val="center"/>
          </w:tcPr>
          <w:p w14:paraId="7311890D" w14:textId="77777777" w:rsidR="007031CA" w:rsidRDefault="00BF0064">
            <w:pPr>
              <w:pStyle w:val="TableText"/>
              <w:rPr>
                <w:rFonts w:hint="eastAsia"/>
              </w:rPr>
            </w:pPr>
            <w:r>
              <w:t>Medical gas use in laboratories/anesthetizing locations meets applicable requirements.</w:t>
            </w:r>
          </w:p>
        </w:tc>
        <w:tc>
          <w:tcPr>
            <w:tcW w:w="518" w:type="dxa"/>
            <w:shd w:val="clear" w:color="auto" w:fill="F4F8F6"/>
            <w:tcMar>
              <w:top w:w="55" w:type="dxa"/>
              <w:left w:w="55" w:type="dxa"/>
              <w:bottom w:w="55" w:type="dxa"/>
              <w:right w:w="55" w:type="dxa"/>
            </w:tcMar>
            <w:vAlign w:val="center"/>
          </w:tcPr>
          <w:p w14:paraId="02C3B41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8E1375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315D68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7D417E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EA562A9" w14:textId="77777777" w:rsidR="007031CA" w:rsidRDefault="007031CA">
            <w:pPr>
              <w:pStyle w:val="TableText"/>
              <w:rPr>
                <w:rFonts w:hint="eastAsia"/>
              </w:rPr>
            </w:pPr>
          </w:p>
        </w:tc>
      </w:tr>
      <w:tr w:rsidR="007031CA" w14:paraId="55BBE009" w14:textId="77777777">
        <w:trPr>
          <w:cantSplit/>
          <w:jc w:val="center"/>
        </w:trPr>
        <w:tc>
          <w:tcPr>
            <w:tcW w:w="1036" w:type="dxa"/>
            <w:tcMar>
              <w:top w:w="55" w:type="dxa"/>
              <w:left w:w="55" w:type="dxa"/>
              <w:bottom w:w="55" w:type="dxa"/>
              <w:right w:w="55" w:type="dxa"/>
            </w:tcMar>
            <w:vAlign w:val="center"/>
          </w:tcPr>
          <w:p w14:paraId="4FE374E9" w14:textId="77777777" w:rsidR="007031CA" w:rsidRDefault="00BF0064">
            <w:pPr>
              <w:pStyle w:val="IDText"/>
              <w:rPr>
                <w:rFonts w:hint="eastAsia"/>
              </w:rPr>
            </w:pPr>
            <w:r>
              <w:t>ME-FMO / NFPA 99</w:t>
            </w:r>
          </w:p>
        </w:tc>
        <w:tc>
          <w:tcPr>
            <w:tcW w:w="5083" w:type="dxa"/>
            <w:tcMar>
              <w:top w:w="55" w:type="dxa"/>
              <w:left w:w="55" w:type="dxa"/>
              <w:bottom w:w="55" w:type="dxa"/>
              <w:right w:w="55" w:type="dxa"/>
            </w:tcMar>
            <w:vAlign w:val="center"/>
          </w:tcPr>
          <w:p w14:paraId="6408F9CA" w14:textId="77777777" w:rsidR="007031CA" w:rsidRDefault="00BF0064">
            <w:pPr>
              <w:pStyle w:val="TableText"/>
              <w:rPr>
                <w:rFonts w:hint="eastAsia"/>
              </w:rPr>
            </w:pPr>
            <w:r>
              <w:t>Medical gas/vacuum system design, alarms, maintenance, inspection/testing, and operation are reviewed for applicable facility systems.</w:t>
            </w:r>
          </w:p>
        </w:tc>
        <w:tc>
          <w:tcPr>
            <w:tcW w:w="518" w:type="dxa"/>
            <w:tcMar>
              <w:top w:w="55" w:type="dxa"/>
              <w:left w:w="55" w:type="dxa"/>
              <w:bottom w:w="55" w:type="dxa"/>
              <w:right w:w="55" w:type="dxa"/>
            </w:tcMar>
            <w:vAlign w:val="center"/>
          </w:tcPr>
          <w:p w14:paraId="4763B0D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6842EF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80B04D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9C6562B"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8E49F30" w14:textId="77777777" w:rsidR="007031CA" w:rsidRDefault="007031CA">
            <w:pPr>
              <w:pStyle w:val="TableText"/>
              <w:rPr>
                <w:rFonts w:hint="eastAsia"/>
              </w:rPr>
            </w:pPr>
          </w:p>
        </w:tc>
      </w:tr>
      <w:tr w:rsidR="007031CA" w14:paraId="2CE3252A" w14:textId="77777777">
        <w:trPr>
          <w:cantSplit/>
          <w:jc w:val="center"/>
        </w:trPr>
        <w:tc>
          <w:tcPr>
            <w:tcW w:w="1036" w:type="dxa"/>
            <w:shd w:val="clear" w:color="auto" w:fill="F4F8F6"/>
            <w:tcMar>
              <w:top w:w="55" w:type="dxa"/>
              <w:left w:w="55" w:type="dxa"/>
              <w:bottom w:w="55" w:type="dxa"/>
              <w:right w:w="55" w:type="dxa"/>
            </w:tcMar>
            <w:vAlign w:val="center"/>
          </w:tcPr>
          <w:p w14:paraId="238E8CD1"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EBCF5B5" w14:textId="77777777" w:rsidR="007031CA" w:rsidRDefault="00BF0064">
            <w:pPr>
              <w:pStyle w:val="TableText"/>
              <w:rPr>
                <w:rFonts w:hint="eastAsia"/>
              </w:rPr>
            </w:pPr>
            <w:r>
              <w:t>Emergency procedures address loss of oxygen/medical gas supply.</w:t>
            </w:r>
          </w:p>
        </w:tc>
        <w:tc>
          <w:tcPr>
            <w:tcW w:w="518" w:type="dxa"/>
            <w:shd w:val="clear" w:color="auto" w:fill="F4F8F6"/>
            <w:tcMar>
              <w:top w:w="55" w:type="dxa"/>
              <w:left w:w="55" w:type="dxa"/>
              <w:bottom w:w="55" w:type="dxa"/>
              <w:right w:w="55" w:type="dxa"/>
            </w:tcMar>
            <w:vAlign w:val="center"/>
          </w:tcPr>
          <w:p w14:paraId="222AFB0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5EDAA1D"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9A4018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3DCC1C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7031901" w14:textId="77777777" w:rsidR="007031CA" w:rsidRDefault="007031CA">
            <w:pPr>
              <w:pStyle w:val="TableText"/>
              <w:rPr>
                <w:rFonts w:hint="eastAsia"/>
              </w:rPr>
            </w:pPr>
          </w:p>
        </w:tc>
      </w:tr>
      <w:tr w:rsidR="007031CA" w14:paraId="331E2D24" w14:textId="77777777">
        <w:trPr>
          <w:cantSplit/>
          <w:jc w:val="center"/>
        </w:trPr>
        <w:tc>
          <w:tcPr>
            <w:tcW w:w="1036" w:type="dxa"/>
            <w:tcMar>
              <w:top w:w="55" w:type="dxa"/>
              <w:left w:w="55" w:type="dxa"/>
              <w:bottom w:w="55" w:type="dxa"/>
              <w:right w:w="55" w:type="dxa"/>
            </w:tcMar>
            <w:vAlign w:val="center"/>
          </w:tcPr>
          <w:p w14:paraId="21158205"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5129B16A" w14:textId="77777777" w:rsidR="007031CA" w:rsidRDefault="00BF0064">
            <w:pPr>
              <w:pStyle w:val="TableText"/>
              <w:rPr>
                <w:rFonts w:hint="eastAsia"/>
              </w:rPr>
            </w:pPr>
            <w:r>
              <w:t>Emergency procedures identify alternate supply sources and conservation priorities where clinically appropriate.</w:t>
            </w:r>
          </w:p>
        </w:tc>
        <w:tc>
          <w:tcPr>
            <w:tcW w:w="518" w:type="dxa"/>
            <w:tcMar>
              <w:top w:w="55" w:type="dxa"/>
              <w:left w:w="55" w:type="dxa"/>
              <w:bottom w:w="55" w:type="dxa"/>
              <w:right w:w="55" w:type="dxa"/>
            </w:tcMar>
            <w:vAlign w:val="center"/>
          </w:tcPr>
          <w:p w14:paraId="478800C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793BBB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996713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B823B3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7E26D74A" w14:textId="77777777" w:rsidR="007031CA" w:rsidRDefault="007031CA">
            <w:pPr>
              <w:pStyle w:val="TableText"/>
              <w:rPr>
                <w:rFonts w:hint="eastAsia"/>
              </w:rPr>
            </w:pPr>
          </w:p>
        </w:tc>
      </w:tr>
      <w:tr w:rsidR="007031CA" w14:paraId="250D4287" w14:textId="77777777">
        <w:trPr>
          <w:cantSplit/>
          <w:jc w:val="center"/>
        </w:trPr>
        <w:tc>
          <w:tcPr>
            <w:tcW w:w="1036" w:type="dxa"/>
            <w:shd w:val="clear" w:color="auto" w:fill="F4F8F6"/>
            <w:tcMar>
              <w:top w:w="55" w:type="dxa"/>
              <w:left w:w="55" w:type="dxa"/>
              <w:bottom w:w="55" w:type="dxa"/>
              <w:right w:w="55" w:type="dxa"/>
            </w:tcMar>
            <w:vAlign w:val="center"/>
          </w:tcPr>
          <w:p w14:paraId="27B69047"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1C9B13D" w14:textId="77777777" w:rsidR="007031CA" w:rsidRDefault="00BF0064">
            <w:pPr>
              <w:pStyle w:val="TableText"/>
              <w:rPr>
                <w:rFonts w:hint="eastAsia"/>
              </w:rPr>
            </w:pPr>
            <w:r>
              <w:t>Staff responsible for medical gas emergency response know shutoff, notification, and safety procedures appropriate to their roles.</w:t>
            </w:r>
          </w:p>
        </w:tc>
        <w:tc>
          <w:tcPr>
            <w:tcW w:w="518" w:type="dxa"/>
            <w:shd w:val="clear" w:color="auto" w:fill="F4F8F6"/>
            <w:tcMar>
              <w:top w:w="55" w:type="dxa"/>
              <w:left w:w="55" w:type="dxa"/>
              <w:bottom w:w="55" w:type="dxa"/>
              <w:right w:w="55" w:type="dxa"/>
            </w:tcMar>
            <w:vAlign w:val="center"/>
          </w:tcPr>
          <w:p w14:paraId="51A1228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B6D68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A5012E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CF2851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EE93E72" w14:textId="77777777" w:rsidR="007031CA" w:rsidRDefault="007031CA">
            <w:pPr>
              <w:pStyle w:val="TableText"/>
              <w:rPr>
                <w:rFonts w:hint="eastAsia"/>
              </w:rPr>
            </w:pPr>
          </w:p>
        </w:tc>
      </w:tr>
    </w:tbl>
    <w:p w14:paraId="08BE07D8" w14:textId="77777777" w:rsidR="007031CA" w:rsidRDefault="007031CA">
      <w:pPr>
        <w:spacing w:after="0"/>
        <w:rPr>
          <w:rFonts w:hint="eastAsia"/>
        </w:rPr>
      </w:pPr>
    </w:p>
    <w:p w14:paraId="7D3F91ED" w14:textId="77777777" w:rsidR="007031CA" w:rsidRDefault="00BF0064">
      <w:pPr>
        <w:pStyle w:val="Heading2"/>
        <w:pBdr>
          <w:bottom w:val="single" w:sz="10" w:space="2" w:color="E43A0A"/>
        </w:pBdr>
      </w:pPr>
      <w:r>
        <w:t>PART II-B — MAINE STATE FIRE MARSHAL / LOCAL AHJ OVERLAY</w:t>
      </w:r>
      <w:r>
        <w:br/>
        <w:t>28. Maine State Fire Marshal / Local AHJ Overlay</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3B57747E" w14:textId="77777777">
        <w:trPr>
          <w:trHeight w:val="360"/>
          <w:tblHeader/>
          <w:jc w:val="center"/>
        </w:trPr>
        <w:tc>
          <w:tcPr>
            <w:tcW w:w="1036" w:type="dxa"/>
            <w:shd w:val="clear" w:color="auto" w:fill="00543B"/>
            <w:tcMar>
              <w:top w:w="70" w:type="dxa"/>
              <w:left w:w="50" w:type="dxa"/>
              <w:bottom w:w="70" w:type="dxa"/>
              <w:right w:w="50" w:type="dxa"/>
            </w:tcMar>
            <w:vAlign w:val="center"/>
          </w:tcPr>
          <w:p w14:paraId="0ACE349A"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23C4A308"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49AF2E64"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60938CEA"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1791DE01"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51FE7C8B"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2AFCB278" w14:textId="77777777" w:rsidR="007031CA" w:rsidRDefault="00BF0064">
            <w:pPr>
              <w:rPr>
                <w:rFonts w:hint="eastAsia"/>
              </w:rPr>
            </w:pPr>
            <w:r>
              <w:rPr>
                <w:b/>
                <w:color w:val="FFFFFF"/>
                <w:sz w:val="14"/>
              </w:rPr>
              <w:t>EOP Location / Evidence / Notes</w:t>
            </w:r>
          </w:p>
        </w:tc>
      </w:tr>
      <w:tr w:rsidR="007031CA" w14:paraId="6D3382BF" w14:textId="77777777">
        <w:trPr>
          <w:cantSplit/>
          <w:jc w:val="center"/>
        </w:trPr>
        <w:tc>
          <w:tcPr>
            <w:tcW w:w="1036" w:type="dxa"/>
            <w:tcMar>
              <w:top w:w="55" w:type="dxa"/>
              <w:left w:w="55" w:type="dxa"/>
              <w:bottom w:w="55" w:type="dxa"/>
              <w:right w:w="55" w:type="dxa"/>
            </w:tcMar>
            <w:vAlign w:val="center"/>
          </w:tcPr>
          <w:p w14:paraId="251CE9E1" w14:textId="77777777" w:rsidR="007031CA" w:rsidRDefault="00BF0064">
            <w:pPr>
              <w:pStyle w:val="IDText"/>
              <w:rPr>
                <w:rFonts w:hint="eastAsia"/>
              </w:rPr>
            </w:pPr>
            <w:r>
              <w:t>ME-FMO</w:t>
            </w:r>
          </w:p>
        </w:tc>
        <w:tc>
          <w:tcPr>
            <w:tcW w:w="5083" w:type="dxa"/>
            <w:tcMar>
              <w:top w:w="55" w:type="dxa"/>
              <w:left w:w="55" w:type="dxa"/>
              <w:bottom w:w="55" w:type="dxa"/>
              <w:right w:w="55" w:type="dxa"/>
            </w:tcMar>
            <w:vAlign w:val="center"/>
          </w:tcPr>
          <w:p w14:paraId="614529FD" w14:textId="77777777" w:rsidR="007031CA" w:rsidRDefault="00BF0064">
            <w:pPr>
              <w:pStyle w:val="TableText"/>
              <w:rPr>
                <w:rFonts w:hint="eastAsia"/>
              </w:rPr>
            </w:pPr>
            <w:r>
              <w:t>Facility applicability under Maine FMO rules has been confirmed, including the applicable occupancy/use and current State-adopted code editions.</w:t>
            </w:r>
          </w:p>
        </w:tc>
        <w:tc>
          <w:tcPr>
            <w:tcW w:w="518" w:type="dxa"/>
            <w:tcMar>
              <w:top w:w="55" w:type="dxa"/>
              <w:left w:w="55" w:type="dxa"/>
              <w:bottom w:w="55" w:type="dxa"/>
              <w:right w:w="55" w:type="dxa"/>
            </w:tcMar>
            <w:vAlign w:val="center"/>
          </w:tcPr>
          <w:p w14:paraId="3568B32A"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CAE2D7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1124A6E"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5BE138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80043BC" w14:textId="77777777" w:rsidR="007031CA" w:rsidRDefault="007031CA">
            <w:pPr>
              <w:pStyle w:val="TableText"/>
              <w:rPr>
                <w:rFonts w:hint="eastAsia"/>
              </w:rPr>
            </w:pPr>
          </w:p>
        </w:tc>
      </w:tr>
      <w:tr w:rsidR="007031CA" w14:paraId="1388CB27" w14:textId="77777777">
        <w:trPr>
          <w:cantSplit/>
          <w:jc w:val="center"/>
        </w:trPr>
        <w:tc>
          <w:tcPr>
            <w:tcW w:w="1036" w:type="dxa"/>
            <w:shd w:val="clear" w:color="auto" w:fill="F4F8F6"/>
            <w:tcMar>
              <w:top w:w="55" w:type="dxa"/>
              <w:left w:w="55" w:type="dxa"/>
              <w:bottom w:w="55" w:type="dxa"/>
              <w:right w:w="55" w:type="dxa"/>
            </w:tcMar>
            <w:vAlign w:val="center"/>
          </w:tcPr>
          <w:p w14:paraId="6C2BD876" w14:textId="77777777" w:rsidR="007031CA" w:rsidRDefault="00BF0064">
            <w:pPr>
              <w:pStyle w:val="IDText"/>
              <w:rPr>
                <w:rFonts w:hint="eastAsia"/>
              </w:rPr>
            </w:pPr>
            <w:r>
              <w:t>ME-FMO Ch. 3 / NFPA 1 (2018)</w:t>
            </w:r>
          </w:p>
        </w:tc>
        <w:tc>
          <w:tcPr>
            <w:tcW w:w="5083" w:type="dxa"/>
            <w:shd w:val="clear" w:color="auto" w:fill="F4F8F6"/>
            <w:tcMar>
              <w:top w:w="55" w:type="dxa"/>
              <w:left w:w="55" w:type="dxa"/>
              <w:bottom w:w="55" w:type="dxa"/>
              <w:right w:w="55" w:type="dxa"/>
            </w:tcMar>
            <w:vAlign w:val="center"/>
          </w:tcPr>
          <w:p w14:paraId="691C2977" w14:textId="77777777" w:rsidR="007031CA" w:rsidRDefault="00BF0064">
            <w:pPr>
              <w:pStyle w:val="TableText"/>
              <w:rPr>
                <w:rFonts w:hint="eastAsia"/>
              </w:rPr>
            </w:pPr>
            <w:r>
              <w:t>Maine Fire Prevention Code requirements have been reviewed for applicability to the facility and its operations.</w:t>
            </w:r>
          </w:p>
        </w:tc>
        <w:tc>
          <w:tcPr>
            <w:tcW w:w="518" w:type="dxa"/>
            <w:shd w:val="clear" w:color="auto" w:fill="F4F8F6"/>
            <w:tcMar>
              <w:top w:w="55" w:type="dxa"/>
              <w:left w:w="55" w:type="dxa"/>
              <w:bottom w:w="55" w:type="dxa"/>
              <w:right w:w="55" w:type="dxa"/>
            </w:tcMar>
            <w:vAlign w:val="center"/>
          </w:tcPr>
          <w:p w14:paraId="786FAB2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F05A06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45E67F7B"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B56E3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695240B2" w14:textId="77777777" w:rsidR="007031CA" w:rsidRDefault="007031CA">
            <w:pPr>
              <w:pStyle w:val="TableText"/>
              <w:rPr>
                <w:rFonts w:hint="eastAsia"/>
              </w:rPr>
            </w:pPr>
          </w:p>
        </w:tc>
      </w:tr>
      <w:tr w:rsidR="007031CA" w14:paraId="206838AC" w14:textId="77777777">
        <w:trPr>
          <w:cantSplit/>
          <w:jc w:val="center"/>
        </w:trPr>
        <w:tc>
          <w:tcPr>
            <w:tcW w:w="1036" w:type="dxa"/>
            <w:tcMar>
              <w:top w:w="55" w:type="dxa"/>
              <w:left w:w="55" w:type="dxa"/>
              <w:bottom w:w="55" w:type="dxa"/>
              <w:right w:w="55" w:type="dxa"/>
            </w:tcMar>
            <w:vAlign w:val="center"/>
          </w:tcPr>
          <w:p w14:paraId="01E64C85" w14:textId="77777777" w:rsidR="007031CA" w:rsidRDefault="00BF0064">
            <w:pPr>
              <w:pStyle w:val="IDText"/>
              <w:rPr>
                <w:rFonts w:hint="eastAsia"/>
              </w:rPr>
            </w:pPr>
            <w:r>
              <w:t>ME-FMO Ch. 20 / NFPA 101 (2018)</w:t>
            </w:r>
          </w:p>
        </w:tc>
        <w:tc>
          <w:tcPr>
            <w:tcW w:w="5083" w:type="dxa"/>
            <w:tcMar>
              <w:top w:w="55" w:type="dxa"/>
              <w:left w:w="55" w:type="dxa"/>
              <w:bottom w:w="55" w:type="dxa"/>
              <w:right w:w="55" w:type="dxa"/>
            </w:tcMar>
            <w:vAlign w:val="center"/>
          </w:tcPr>
          <w:p w14:paraId="7B124A60" w14:textId="77777777" w:rsidR="007031CA" w:rsidRDefault="00BF0064">
            <w:pPr>
              <w:pStyle w:val="TableText"/>
              <w:rPr>
                <w:rFonts w:hint="eastAsia"/>
              </w:rPr>
            </w:pPr>
            <w:r>
              <w:t>Maine Life Safety Code requirements have been reviewed for the facility’s occupancy and use.</w:t>
            </w:r>
          </w:p>
        </w:tc>
        <w:tc>
          <w:tcPr>
            <w:tcW w:w="518" w:type="dxa"/>
            <w:tcMar>
              <w:top w:w="55" w:type="dxa"/>
              <w:left w:w="55" w:type="dxa"/>
              <w:bottom w:w="55" w:type="dxa"/>
              <w:right w:w="55" w:type="dxa"/>
            </w:tcMar>
            <w:vAlign w:val="center"/>
          </w:tcPr>
          <w:p w14:paraId="07BC50B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E7084F8"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DAA02C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E3A2AB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886A4AC" w14:textId="77777777" w:rsidR="007031CA" w:rsidRDefault="007031CA">
            <w:pPr>
              <w:pStyle w:val="TableText"/>
              <w:rPr>
                <w:rFonts w:hint="eastAsia"/>
              </w:rPr>
            </w:pPr>
          </w:p>
        </w:tc>
      </w:tr>
      <w:tr w:rsidR="007031CA" w14:paraId="7EA3A4C4" w14:textId="77777777">
        <w:trPr>
          <w:cantSplit/>
          <w:jc w:val="center"/>
        </w:trPr>
        <w:tc>
          <w:tcPr>
            <w:tcW w:w="1036" w:type="dxa"/>
            <w:shd w:val="clear" w:color="auto" w:fill="F4F8F6"/>
            <w:tcMar>
              <w:top w:w="55" w:type="dxa"/>
              <w:left w:w="55" w:type="dxa"/>
              <w:bottom w:w="55" w:type="dxa"/>
              <w:right w:w="55" w:type="dxa"/>
            </w:tcMar>
            <w:vAlign w:val="center"/>
          </w:tcPr>
          <w:p w14:paraId="5952DE52" w14:textId="77777777" w:rsidR="007031CA" w:rsidRDefault="00BF0064">
            <w:pPr>
              <w:pStyle w:val="IDText"/>
              <w:rPr>
                <w:rFonts w:hint="eastAsia"/>
              </w:rPr>
            </w:pPr>
            <w:r>
              <w:t>ME-FMO Ch. 15 / NFPA 99 (2021)</w:t>
            </w:r>
          </w:p>
        </w:tc>
        <w:tc>
          <w:tcPr>
            <w:tcW w:w="5083" w:type="dxa"/>
            <w:shd w:val="clear" w:color="auto" w:fill="F4F8F6"/>
            <w:tcMar>
              <w:top w:w="55" w:type="dxa"/>
              <w:left w:w="55" w:type="dxa"/>
              <w:bottom w:w="55" w:type="dxa"/>
              <w:right w:w="55" w:type="dxa"/>
            </w:tcMar>
            <w:vAlign w:val="center"/>
          </w:tcPr>
          <w:p w14:paraId="5B27E6B3" w14:textId="77777777" w:rsidR="007031CA" w:rsidRDefault="00BF0064">
            <w:pPr>
              <w:pStyle w:val="TableText"/>
              <w:rPr>
                <w:rFonts w:hint="eastAsia"/>
              </w:rPr>
            </w:pPr>
            <w:r>
              <w:t>Maine healthcare facilities/equipment requirements have been reviewed where applicable.</w:t>
            </w:r>
          </w:p>
        </w:tc>
        <w:tc>
          <w:tcPr>
            <w:tcW w:w="518" w:type="dxa"/>
            <w:shd w:val="clear" w:color="auto" w:fill="F4F8F6"/>
            <w:tcMar>
              <w:top w:w="55" w:type="dxa"/>
              <w:left w:w="55" w:type="dxa"/>
              <w:bottom w:w="55" w:type="dxa"/>
              <w:right w:w="55" w:type="dxa"/>
            </w:tcMar>
            <w:vAlign w:val="center"/>
          </w:tcPr>
          <w:p w14:paraId="24CA44F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EC536D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D6826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561D4F"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0AF42D5" w14:textId="77777777" w:rsidR="007031CA" w:rsidRDefault="007031CA">
            <w:pPr>
              <w:pStyle w:val="TableText"/>
              <w:rPr>
                <w:rFonts w:hint="eastAsia"/>
              </w:rPr>
            </w:pPr>
          </w:p>
        </w:tc>
      </w:tr>
      <w:tr w:rsidR="007031CA" w14:paraId="5363E242" w14:textId="77777777">
        <w:trPr>
          <w:cantSplit/>
          <w:jc w:val="center"/>
        </w:trPr>
        <w:tc>
          <w:tcPr>
            <w:tcW w:w="1036" w:type="dxa"/>
            <w:tcMar>
              <w:top w:w="55" w:type="dxa"/>
              <w:left w:w="55" w:type="dxa"/>
              <w:bottom w:w="55" w:type="dxa"/>
              <w:right w:w="55" w:type="dxa"/>
            </w:tcMar>
            <w:vAlign w:val="center"/>
          </w:tcPr>
          <w:p w14:paraId="66F4E6AA" w14:textId="77777777" w:rsidR="007031CA" w:rsidRDefault="00BF0064">
            <w:pPr>
              <w:pStyle w:val="IDText"/>
              <w:rPr>
                <w:rFonts w:hint="eastAsia"/>
              </w:rPr>
            </w:pPr>
            <w:r>
              <w:t>ME-FMO Ch. 15 / NFPA 110 (2022)</w:t>
            </w:r>
          </w:p>
        </w:tc>
        <w:tc>
          <w:tcPr>
            <w:tcW w:w="5083" w:type="dxa"/>
            <w:tcMar>
              <w:top w:w="55" w:type="dxa"/>
              <w:left w:w="55" w:type="dxa"/>
              <w:bottom w:w="55" w:type="dxa"/>
              <w:right w:w="55" w:type="dxa"/>
            </w:tcMar>
            <w:vAlign w:val="center"/>
          </w:tcPr>
          <w:p w14:paraId="5C420483" w14:textId="77777777" w:rsidR="007031CA" w:rsidRDefault="00BF0064">
            <w:pPr>
              <w:pStyle w:val="TableText"/>
              <w:rPr>
                <w:rFonts w:hint="eastAsia"/>
              </w:rPr>
            </w:pPr>
            <w:r>
              <w:t>Maine emergency and standby power requirements have been reviewed where applicable.</w:t>
            </w:r>
          </w:p>
        </w:tc>
        <w:tc>
          <w:tcPr>
            <w:tcW w:w="518" w:type="dxa"/>
            <w:tcMar>
              <w:top w:w="55" w:type="dxa"/>
              <w:left w:w="55" w:type="dxa"/>
              <w:bottom w:w="55" w:type="dxa"/>
              <w:right w:w="55" w:type="dxa"/>
            </w:tcMar>
            <w:vAlign w:val="center"/>
          </w:tcPr>
          <w:p w14:paraId="6BB3FFF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370640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9BB2A2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4CF58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F733FD1" w14:textId="77777777" w:rsidR="007031CA" w:rsidRDefault="007031CA">
            <w:pPr>
              <w:pStyle w:val="TableText"/>
              <w:rPr>
                <w:rFonts w:hint="eastAsia"/>
              </w:rPr>
            </w:pPr>
          </w:p>
        </w:tc>
      </w:tr>
      <w:tr w:rsidR="007031CA" w14:paraId="230439C8" w14:textId="77777777">
        <w:trPr>
          <w:cantSplit/>
          <w:jc w:val="center"/>
        </w:trPr>
        <w:tc>
          <w:tcPr>
            <w:tcW w:w="1036" w:type="dxa"/>
            <w:shd w:val="clear" w:color="auto" w:fill="F4F8F6"/>
            <w:tcMar>
              <w:top w:w="55" w:type="dxa"/>
              <w:left w:w="55" w:type="dxa"/>
              <w:bottom w:w="55" w:type="dxa"/>
              <w:right w:w="55" w:type="dxa"/>
            </w:tcMar>
            <w:vAlign w:val="center"/>
          </w:tcPr>
          <w:p w14:paraId="39EBD3B2" w14:textId="77777777" w:rsidR="007031CA" w:rsidRDefault="00BF0064">
            <w:pPr>
              <w:pStyle w:val="IDText"/>
              <w:rPr>
                <w:rFonts w:hint="eastAsia"/>
              </w:rPr>
            </w:pPr>
            <w:r>
              <w:t>ME-FMO Ch. 17 / NFPA 72 (2019)</w:t>
            </w:r>
          </w:p>
        </w:tc>
        <w:tc>
          <w:tcPr>
            <w:tcW w:w="5083" w:type="dxa"/>
            <w:shd w:val="clear" w:color="auto" w:fill="F4F8F6"/>
            <w:tcMar>
              <w:top w:w="55" w:type="dxa"/>
              <w:left w:w="55" w:type="dxa"/>
              <w:bottom w:w="55" w:type="dxa"/>
              <w:right w:w="55" w:type="dxa"/>
            </w:tcMar>
            <w:vAlign w:val="center"/>
          </w:tcPr>
          <w:p w14:paraId="272525B6" w14:textId="77777777" w:rsidR="007031CA" w:rsidRDefault="00BF0064">
            <w:pPr>
              <w:pStyle w:val="TableText"/>
              <w:rPr>
                <w:rFonts w:hint="eastAsia"/>
              </w:rPr>
            </w:pPr>
            <w:r>
              <w:t>Maine fire alarm/signaling requirements have been reviewed where applicable.</w:t>
            </w:r>
          </w:p>
        </w:tc>
        <w:tc>
          <w:tcPr>
            <w:tcW w:w="518" w:type="dxa"/>
            <w:shd w:val="clear" w:color="auto" w:fill="F4F8F6"/>
            <w:tcMar>
              <w:top w:w="55" w:type="dxa"/>
              <w:left w:w="55" w:type="dxa"/>
              <w:bottom w:w="55" w:type="dxa"/>
              <w:right w:w="55" w:type="dxa"/>
            </w:tcMar>
            <w:vAlign w:val="center"/>
          </w:tcPr>
          <w:p w14:paraId="57248CF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0417F88"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BC6520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245DDA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D54A329" w14:textId="77777777" w:rsidR="007031CA" w:rsidRDefault="007031CA">
            <w:pPr>
              <w:pStyle w:val="TableText"/>
              <w:rPr>
                <w:rFonts w:hint="eastAsia"/>
              </w:rPr>
            </w:pPr>
          </w:p>
        </w:tc>
      </w:tr>
      <w:tr w:rsidR="007031CA" w14:paraId="6602C304" w14:textId="77777777">
        <w:trPr>
          <w:cantSplit/>
          <w:jc w:val="center"/>
        </w:trPr>
        <w:tc>
          <w:tcPr>
            <w:tcW w:w="1036" w:type="dxa"/>
            <w:tcMar>
              <w:top w:w="55" w:type="dxa"/>
              <w:left w:w="55" w:type="dxa"/>
              <w:bottom w:w="55" w:type="dxa"/>
              <w:right w:w="55" w:type="dxa"/>
            </w:tcMar>
            <w:vAlign w:val="center"/>
          </w:tcPr>
          <w:p w14:paraId="742977FB" w14:textId="77777777" w:rsidR="007031CA" w:rsidRDefault="00BF0064">
            <w:pPr>
              <w:pStyle w:val="IDText"/>
              <w:rPr>
                <w:rFonts w:hint="eastAsia"/>
              </w:rPr>
            </w:pPr>
            <w:r>
              <w:t>ME-FMO Ch. 4 / NFPA 13/13D/13R/14/20</w:t>
            </w:r>
          </w:p>
        </w:tc>
        <w:tc>
          <w:tcPr>
            <w:tcW w:w="5083" w:type="dxa"/>
            <w:tcMar>
              <w:top w:w="55" w:type="dxa"/>
              <w:left w:w="55" w:type="dxa"/>
              <w:bottom w:w="55" w:type="dxa"/>
              <w:right w:w="55" w:type="dxa"/>
            </w:tcMar>
            <w:vAlign w:val="center"/>
          </w:tcPr>
          <w:p w14:paraId="75ECDF93" w14:textId="77777777" w:rsidR="007031CA" w:rsidRDefault="00BF0064">
            <w:pPr>
              <w:pStyle w:val="TableText"/>
              <w:rPr>
                <w:rFonts w:hint="eastAsia"/>
              </w:rPr>
            </w:pPr>
            <w:r>
              <w:t>Applicable Maine water-based fire protection system installation, standpipe, and fire-pump requirements have been reviewed.</w:t>
            </w:r>
          </w:p>
        </w:tc>
        <w:tc>
          <w:tcPr>
            <w:tcW w:w="518" w:type="dxa"/>
            <w:tcMar>
              <w:top w:w="55" w:type="dxa"/>
              <w:left w:w="55" w:type="dxa"/>
              <w:bottom w:w="55" w:type="dxa"/>
              <w:right w:w="55" w:type="dxa"/>
            </w:tcMar>
            <w:vAlign w:val="center"/>
          </w:tcPr>
          <w:p w14:paraId="1B4A134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3D31F0F"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55B2AC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5844A0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F193B3F" w14:textId="77777777" w:rsidR="007031CA" w:rsidRDefault="007031CA">
            <w:pPr>
              <w:pStyle w:val="TableText"/>
              <w:rPr>
                <w:rFonts w:hint="eastAsia"/>
              </w:rPr>
            </w:pPr>
          </w:p>
        </w:tc>
      </w:tr>
      <w:tr w:rsidR="007031CA" w14:paraId="471FD155" w14:textId="77777777">
        <w:trPr>
          <w:cantSplit/>
          <w:jc w:val="center"/>
        </w:trPr>
        <w:tc>
          <w:tcPr>
            <w:tcW w:w="1036" w:type="dxa"/>
            <w:shd w:val="clear" w:color="auto" w:fill="F4F8F6"/>
            <w:tcMar>
              <w:top w:w="55" w:type="dxa"/>
              <w:left w:w="55" w:type="dxa"/>
              <w:bottom w:w="55" w:type="dxa"/>
              <w:right w:w="55" w:type="dxa"/>
            </w:tcMar>
            <w:vAlign w:val="center"/>
          </w:tcPr>
          <w:p w14:paraId="13005635" w14:textId="77777777" w:rsidR="007031CA" w:rsidRDefault="00BF0064">
            <w:pPr>
              <w:pStyle w:val="IDText"/>
              <w:rPr>
                <w:rFonts w:hint="eastAsia"/>
              </w:rPr>
            </w:pPr>
            <w:r>
              <w:t>ME-FMO Ch. 4 / NFPA 25 (2014)</w:t>
            </w:r>
          </w:p>
        </w:tc>
        <w:tc>
          <w:tcPr>
            <w:tcW w:w="5083" w:type="dxa"/>
            <w:shd w:val="clear" w:color="auto" w:fill="F4F8F6"/>
            <w:tcMar>
              <w:top w:w="55" w:type="dxa"/>
              <w:left w:w="55" w:type="dxa"/>
              <w:bottom w:w="55" w:type="dxa"/>
              <w:right w:w="55" w:type="dxa"/>
            </w:tcMar>
            <w:vAlign w:val="center"/>
          </w:tcPr>
          <w:p w14:paraId="0EF7FC5C" w14:textId="77777777" w:rsidR="007031CA" w:rsidRDefault="00BF0064">
            <w:pPr>
              <w:pStyle w:val="TableText"/>
              <w:rPr>
                <w:rFonts w:hint="eastAsia"/>
              </w:rPr>
            </w:pPr>
            <w:r>
              <w:t>Maine water-based fire protection inspection, testing, and maintenance requirements have been reviewed.</w:t>
            </w:r>
          </w:p>
        </w:tc>
        <w:tc>
          <w:tcPr>
            <w:tcW w:w="518" w:type="dxa"/>
            <w:shd w:val="clear" w:color="auto" w:fill="F4F8F6"/>
            <w:tcMar>
              <w:top w:w="55" w:type="dxa"/>
              <w:left w:w="55" w:type="dxa"/>
              <w:bottom w:w="55" w:type="dxa"/>
              <w:right w:w="55" w:type="dxa"/>
            </w:tcMar>
            <w:vAlign w:val="center"/>
          </w:tcPr>
          <w:p w14:paraId="5A99056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70174E"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63AE69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CAD5E90"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2119222" w14:textId="77777777" w:rsidR="007031CA" w:rsidRDefault="007031CA">
            <w:pPr>
              <w:pStyle w:val="TableText"/>
              <w:rPr>
                <w:rFonts w:hint="eastAsia"/>
              </w:rPr>
            </w:pPr>
          </w:p>
        </w:tc>
      </w:tr>
      <w:tr w:rsidR="007031CA" w14:paraId="28C4F60C" w14:textId="77777777">
        <w:trPr>
          <w:cantSplit/>
          <w:jc w:val="center"/>
        </w:trPr>
        <w:tc>
          <w:tcPr>
            <w:tcW w:w="1036" w:type="dxa"/>
            <w:tcMar>
              <w:top w:w="55" w:type="dxa"/>
              <w:left w:w="55" w:type="dxa"/>
              <w:bottom w:w="55" w:type="dxa"/>
              <w:right w:w="55" w:type="dxa"/>
            </w:tcMar>
            <w:vAlign w:val="center"/>
          </w:tcPr>
          <w:p w14:paraId="2AAE7F73" w14:textId="77777777" w:rsidR="007031CA" w:rsidRDefault="00BF0064">
            <w:pPr>
              <w:pStyle w:val="IDText"/>
              <w:rPr>
                <w:rFonts w:hint="eastAsia"/>
              </w:rPr>
            </w:pPr>
            <w:r>
              <w:t>ME-FMO Ch. 5 / NFPA 10 (2018)</w:t>
            </w:r>
          </w:p>
        </w:tc>
        <w:tc>
          <w:tcPr>
            <w:tcW w:w="5083" w:type="dxa"/>
            <w:tcMar>
              <w:top w:w="55" w:type="dxa"/>
              <w:left w:w="55" w:type="dxa"/>
              <w:bottom w:w="55" w:type="dxa"/>
              <w:right w:w="55" w:type="dxa"/>
            </w:tcMar>
            <w:vAlign w:val="center"/>
          </w:tcPr>
          <w:p w14:paraId="035C22E4" w14:textId="77777777" w:rsidR="007031CA" w:rsidRDefault="00BF0064">
            <w:pPr>
              <w:pStyle w:val="TableText"/>
              <w:rPr>
                <w:rFonts w:hint="eastAsia"/>
              </w:rPr>
            </w:pPr>
            <w:r>
              <w:t>Maine portable fire extinguisher requirements have been reviewed.</w:t>
            </w:r>
          </w:p>
        </w:tc>
        <w:tc>
          <w:tcPr>
            <w:tcW w:w="518" w:type="dxa"/>
            <w:tcMar>
              <w:top w:w="55" w:type="dxa"/>
              <w:left w:w="55" w:type="dxa"/>
              <w:bottom w:w="55" w:type="dxa"/>
              <w:right w:w="55" w:type="dxa"/>
            </w:tcMar>
            <w:vAlign w:val="center"/>
          </w:tcPr>
          <w:p w14:paraId="00B33C9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727B2A2"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8FCEBE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9F22C3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A97487E" w14:textId="77777777" w:rsidR="007031CA" w:rsidRDefault="007031CA">
            <w:pPr>
              <w:pStyle w:val="TableText"/>
              <w:rPr>
                <w:rFonts w:hint="eastAsia"/>
              </w:rPr>
            </w:pPr>
          </w:p>
        </w:tc>
      </w:tr>
      <w:tr w:rsidR="007031CA" w14:paraId="3FC4346E" w14:textId="77777777">
        <w:trPr>
          <w:cantSplit/>
          <w:jc w:val="center"/>
        </w:trPr>
        <w:tc>
          <w:tcPr>
            <w:tcW w:w="1036" w:type="dxa"/>
            <w:shd w:val="clear" w:color="auto" w:fill="F4F8F6"/>
            <w:tcMar>
              <w:top w:w="55" w:type="dxa"/>
              <w:left w:w="55" w:type="dxa"/>
              <w:bottom w:w="55" w:type="dxa"/>
              <w:right w:w="55" w:type="dxa"/>
            </w:tcMar>
            <w:vAlign w:val="center"/>
          </w:tcPr>
          <w:p w14:paraId="271FEFE5" w14:textId="77777777" w:rsidR="007031CA" w:rsidRDefault="00BF0064">
            <w:pPr>
              <w:pStyle w:val="IDText"/>
              <w:rPr>
                <w:rFonts w:hint="eastAsia"/>
              </w:rPr>
            </w:pPr>
            <w:r>
              <w:t>ME-FMO Ch. 20 / NFPA 80 (2019)</w:t>
            </w:r>
          </w:p>
        </w:tc>
        <w:tc>
          <w:tcPr>
            <w:tcW w:w="5083" w:type="dxa"/>
            <w:shd w:val="clear" w:color="auto" w:fill="F4F8F6"/>
            <w:tcMar>
              <w:top w:w="55" w:type="dxa"/>
              <w:left w:w="55" w:type="dxa"/>
              <w:bottom w:w="55" w:type="dxa"/>
              <w:right w:w="55" w:type="dxa"/>
            </w:tcMar>
            <w:vAlign w:val="center"/>
          </w:tcPr>
          <w:p w14:paraId="0F42ED40" w14:textId="77777777" w:rsidR="007031CA" w:rsidRDefault="00BF0064">
            <w:pPr>
              <w:pStyle w:val="TableText"/>
              <w:rPr>
                <w:rFonts w:hint="eastAsia"/>
              </w:rPr>
            </w:pPr>
            <w:r>
              <w:t>Maine fire door/opening protective requirements have been reviewed where applicable.</w:t>
            </w:r>
          </w:p>
        </w:tc>
        <w:tc>
          <w:tcPr>
            <w:tcW w:w="518" w:type="dxa"/>
            <w:shd w:val="clear" w:color="auto" w:fill="F4F8F6"/>
            <w:tcMar>
              <w:top w:w="55" w:type="dxa"/>
              <w:left w:w="55" w:type="dxa"/>
              <w:bottom w:w="55" w:type="dxa"/>
              <w:right w:w="55" w:type="dxa"/>
            </w:tcMar>
            <w:vAlign w:val="center"/>
          </w:tcPr>
          <w:p w14:paraId="1594678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95541A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6C4445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27E7893"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8E4775F" w14:textId="77777777" w:rsidR="007031CA" w:rsidRDefault="007031CA">
            <w:pPr>
              <w:pStyle w:val="TableText"/>
              <w:rPr>
                <w:rFonts w:hint="eastAsia"/>
              </w:rPr>
            </w:pPr>
          </w:p>
        </w:tc>
      </w:tr>
      <w:tr w:rsidR="007031CA" w14:paraId="1F5D6011" w14:textId="77777777">
        <w:trPr>
          <w:cantSplit/>
          <w:jc w:val="center"/>
        </w:trPr>
        <w:tc>
          <w:tcPr>
            <w:tcW w:w="1036" w:type="dxa"/>
            <w:tcMar>
              <w:top w:w="55" w:type="dxa"/>
              <w:left w:w="55" w:type="dxa"/>
              <w:bottom w:w="55" w:type="dxa"/>
              <w:right w:w="55" w:type="dxa"/>
            </w:tcMar>
            <w:vAlign w:val="center"/>
          </w:tcPr>
          <w:p w14:paraId="651C2D49" w14:textId="77777777" w:rsidR="007031CA" w:rsidRDefault="00BF0064">
            <w:pPr>
              <w:pStyle w:val="IDText"/>
              <w:rPr>
                <w:rFonts w:hint="eastAsia"/>
              </w:rPr>
            </w:pPr>
            <w:r>
              <w:t>ME-FMO Ch. 19 / NFPA 96 (2021)</w:t>
            </w:r>
          </w:p>
        </w:tc>
        <w:tc>
          <w:tcPr>
            <w:tcW w:w="5083" w:type="dxa"/>
            <w:tcMar>
              <w:top w:w="55" w:type="dxa"/>
              <w:left w:w="55" w:type="dxa"/>
              <w:bottom w:w="55" w:type="dxa"/>
              <w:right w:w="55" w:type="dxa"/>
            </w:tcMar>
            <w:vAlign w:val="center"/>
          </w:tcPr>
          <w:p w14:paraId="050234BF" w14:textId="77777777" w:rsidR="007031CA" w:rsidRDefault="00BF0064">
            <w:pPr>
              <w:pStyle w:val="TableText"/>
              <w:rPr>
                <w:rFonts w:hint="eastAsia"/>
              </w:rPr>
            </w:pPr>
            <w:r>
              <w:t>Maine commercial cooking fire protection requirements have been reviewed where applicable.</w:t>
            </w:r>
          </w:p>
        </w:tc>
        <w:tc>
          <w:tcPr>
            <w:tcW w:w="518" w:type="dxa"/>
            <w:tcMar>
              <w:top w:w="55" w:type="dxa"/>
              <w:left w:w="55" w:type="dxa"/>
              <w:bottom w:w="55" w:type="dxa"/>
              <w:right w:w="55" w:type="dxa"/>
            </w:tcMar>
            <w:vAlign w:val="center"/>
          </w:tcPr>
          <w:p w14:paraId="40AE341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61132B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CD47B7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E905E6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382E379" w14:textId="77777777" w:rsidR="007031CA" w:rsidRDefault="007031CA">
            <w:pPr>
              <w:pStyle w:val="TableText"/>
              <w:rPr>
                <w:rFonts w:hint="eastAsia"/>
              </w:rPr>
            </w:pPr>
          </w:p>
        </w:tc>
      </w:tr>
      <w:tr w:rsidR="007031CA" w14:paraId="52DFAD43" w14:textId="77777777">
        <w:trPr>
          <w:cantSplit/>
          <w:jc w:val="center"/>
        </w:trPr>
        <w:tc>
          <w:tcPr>
            <w:tcW w:w="1036" w:type="dxa"/>
            <w:shd w:val="clear" w:color="auto" w:fill="F4F8F6"/>
            <w:tcMar>
              <w:top w:w="55" w:type="dxa"/>
              <w:left w:w="55" w:type="dxa"/>
              <w:bottom w:w="55" w:type="dxa"/>
              <w:right w:w="55" w:type="dxa"/>
            </w:tcMar>
            <w:vAlign w:val="center"/>
          </w:tcPr>
          <w:p w14:paraId="5C3B2E1C" w14:textId="77777777" w:rsidR="007031CA" w:rsidRDefault="00BF0064">
            <w:pPr>
              <w:pStyle w:val="IDText"/>
              <w:rPr>
                <w:rFonts w:hint="eastAsia"/>
              </w:rPr>
            </w:pPr>
            <w:r>
              <w:t>ME-FMO Ch. 20 / NFPA 241 (2019)</w:t>
            </w:r>
          </w:p>
        </w:tc>
        <w:tc>
          <w:tcPr>
            <w:tcW w:w="5083" w:type="dxa"/>
            <w:shd w:val="clear" w:color="auto" w:fill="F4F8F6"/>
            <w:tcMar>
              <w:top w:w="55" w:type="dxa"/>
              <w:left w:w="55" w:type="dxa"/>
              <w:bottom w:w="55" w:type="dxa"/>
              <w:right w:w="55" w:type="dxa"/>
            </w:tcMar>
            <w:vAlign w:val="center"/>
          </w:tcPr>
          <w:p w14:paraId="6564E261" w14:textId="77777777" w:rsidR="007031CA" w:rsidRDefault="00BF0064">
            <w:pPr>
              <w:pStyle w:val="TableText"/>
              <w:rPr>
                <w:rFonts w:hint="eastAsia"/>
              </w:rPr>
            </w:pPr>
            <w:r>
              <w:t>Construction, alteration, and demolition safeguards have been reviewed for projects affecting occupied facilities.</w:t>
            </w:r>
          </w:p>
        </w:tc>
        <w:tc>
          <w:tcPr>
            <w:tcW w:w="518" w:type="dxa"/>
            <w:shd w:val="clear" w:color="auto" w:fill="F4F8F6"/>
            <w:tcMar>
              <w:top w:w="55" w:type="dxa"/>
              <w:left w:w="55" w:type="dxa"/>
              <w:bottom w:w="55" w:type="dxa"/>
              <w:right w:w="55" w:type="dxa"/>
            </w:tcMar>
            <w:vAlign w:val="center"/>
          </w:tcPr>
          <w:p w14:paraId="6A4D86E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3CC8F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5F7B54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AF1578E"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7B8AD5E" w14:textId="77777777" w:rsidR="007031CA" w:rsidRDefault="007031CA">
            <w:pPr>
              <w:pStyle w:val="TableText"/>
              <w:rPr>
                <w:rFonts w:hint="eastAsia"/>
              </w:rPr>
            </w:pPr>
          </w:p>
        </w:tc>
      </w:tr>
      <w:tr w:rsidR="007031CA" w14:paraId="2B0E8258" w14:textId="77777777">
        <w:trPr>
          <w:cantSplit/>
          <w:jc w:val="center"/>
        </w:trPr>
        <w:tc>
          <w:tcPr>
            <w:tcW w:w="1036" w:type="dxa"/>
            <w:tcMar>
              <w:top w:w="55" w:type="dxa"/>
              <w:left w:w="55" w:type="dxa"/>
              <w:bottom w:w="55" w:type="dxa"/>
              <w:right w:w="55" w:type="dxa"/>
            </w:tcMar>
            <w:vAlign w:val="center"/>
          </w:tcPr>
          <w:p w14:paraId="6A06D36E" w14:textId="77777777" w:rsidR="007031CA" w:rsidRDefault="00BF0064">
            <w:pPr>
              <w:pStyle w:val="IDText"/>
              <w:rPr>
                <w:rFonts w:hint="eastAsia"/>
              </w:rPr>
            </w:pPr>
            <w:r>
              <w:lastRenderedPageBreak/>
              <w:t>25 M.R.S. §2448 / ME-FMO</w:t>
            </w:r>
          </w:p>
        </w:tc>
        <w:tc>
          <w:tcPr>
            <w:tcW w:w="5083" w:type="dxa"/>
            <w:tcMar>
              <w:top w:w="55" w:type="dxa"/>
              <w:left w:w="55" w:type="dxa"/>
              <w:bottom w:w="55" w:type="dxa"/>
              <w:right w:w="55" w:type="dxa"/>
            </w:tcMar>
            <w:vAlign w:val="center"/>
          </w:tcPr>
          <w:p w14:paraId="22EA18FA" w14:textId="77777777" w:rsidR="007031CA" w:rsidRDefault="00BF0064">
            <w:pPr>
              <w:pStyle w:val="TableText"/>
              <w:rPr>
                <w:rFonts w:hint="eastAsia"/>
              </w:rPr>
            </w:pPr>
            <w:r>
              <w:t>Required State Fire Marshal or delegated-municipality construction permits and plan review have been obtained before constructing, altering, or changing the use of a covered public building.</w:t>
            </w:r>
          </w:p>
        </w:tc>
        <w:tc>
          <w:tcPr>
            <w:tcW w:w="518" w:type="dxa"/>
            <w:tcMar>
              <w:top w:w="55" w:type="dxa"/>
              <w:left w:w="55" w:type="dxa"/>
              <w:bottom w:w="55" w:type="dxa"/>
              <w:right w:w="55" w:type="dxa"/>
            </w:tcMar>
            <w:vAlign w:val="center"/>
          </w:tcPr>
          <w:p w14:paraId="09CCE58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48DE9B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34C1FD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A6E7FCE"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C29CF9D" w14:textId="77777777" w:rsidR="007031CA" w:rsidRDefault="007031CA">
            <w:pPr>
              <w:pStyle w:val="TableText"/>
              <w:rPr>
                <w:rFonts w:hint="eastAsia"/>
              </w:rPr>
            </w:pPr>
          </w:p>
        </w:tc>
      </w:tr>
      <w:tr w:rsidR="007031CA" w14:paraId="19AF801C" w14:textId="77777777">
        <w:trPr>
          <w:cantSplit/>
          <w:jc w:val="center"/>
        </w:trPr>
        <w:tc>
          <w:tcPr>
            <w:tcW w:w="1036" w:type="dxa"/>
            <w:shd w:val="clear" w:color="auto" w:fill="F4F8F6"/>
            <w:tcMar>
              <w:top w:w="55" w:type="dxa"/>
              <w:left w:w="55" w:type="dxa"/>
              <w:bottom w:w="55" w:type="dxa"/>
              <w:right w:w="55" w:type="dxa"/>
            </w:tcMar>
            <w:vAlign w:val="center"/>
          </w:tcPr>
          <w:p w14:paraId="66AB284F" w14:textId="77777777" w:rsidR="007031CA" w:rsidRDefault="00BF0064">
            <w:pPr>
              <w:pStyle w:val="IDText"/>
              <w:rPr>
                <w:rFonts w:hint="eastAsia"/>
              </w:rPr>
            </w:pPr>
            <w:r>
              <w:t>ME-FMO / LOCAL AHJ</w:t>
            </w:r>
          </w:p>
        </w:tc>
        <w:tc>
          <w:tcPr>
            <w:tcW w:w="5083" w:type="dxa"/>
            <w:shd w:val="clear" w:color="auto" w:fill="F4F8F6"/>
            <w:tcMar>
              <w:top w:w="55" w:type="dxa"/>
              <w:left w:w="55" w:type="dxa"/>
              <w:bottom w:w="55" w:type="dxa"/>
              <w:right w:w="55" w:type="dxa"/>
            </w:tcMar>
            <w:vAlign w:val="center"/>
          </w:tcPr>
          <w:p w14:paraId="4F363D55" w14:textId="77777777" w:rsidR="007031CA" w:rsidRDefault="00BF0064">
            <w:pPr>
              <w:pStyle w:val="TableText"/>
              <w:rPr>
                <w:rFonts w:hint="eastAsia"/>
              </w:rPr>
            </w:pPr>
            <w:r>
              <w:t>Current inspection reports are retained and outstanding deficiencies have corrective-action plans.</w:t>
            </w:r>
          </w:p>
        </w:tc>
        <w:tc>
          <w:tcPr>
            <w:tcW w:w="518" w:type="dxa"/>
            <w:shd w:val="clear" w:color="auto" w:fill="F4F8F6"/>
            <w:tcMar>
              <w:top w:w="55" w:type="dxa"/>
              <w:left w:w="55" w:type="dxa"/>
              <w:bottom w:w="55" w:type="dxa"/>
              <w:right w:w="55" w:type="dxa"/>
            </w:tcMar>
            <w:vAlign w:val="center"/>
          </w:tcPr>
          <w:p w14:paraId="6EDBCF8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1B54C3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33A335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AD0B4DB"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3B6DFAC" w14:textId="77777777" w:rsidR="007031CA" w:rsidRDefault="007031CA">
            <w:pPr>
              <w:pStyle w:val="TableText"/>
              <w:rPr>
                <w:rFonts w:hint="eastAsia"/>
              </w:rPr>
            </w:pPr>
          </w:p>
        </w:tc>
      </w:tr>
    </w:tbl>
    <w:p w14:paraId="7CD2759B" w14:textId="77777777" w:rsidR="007031CA" w:rsidRDefault="007031CA">
      <w:pPr>
        <w:spacing w:after="0"/>
        <w:rPr>
          <w:rFonts w:hint="eastAsia"/>
        </w:rPr>
      </w:pPr>
    </w:p>
    <w:p w14:paraId="30F6A76E" w14:textId="77777777" w:rsidR="007031CA" w:rsidRDefault="00BF0064">
      <w:pPr>
        <w:pStyle w:val="Heading2"/>
        <w:pBdr>
          <w:bottom w:val="single" w:sz="10" w:space="2" w:color="E43A0A"/>
        </w:pBdr>
      </w:pPr>
      <w:r>
        <w:t>29. Fire / Life-Safety Documentation Readiness</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EB68F0B" w14:textId="77777777">
        <w:trPr>
          <w:trHeight w:val="360"/>
          <w:tblHeader/>
          <w:jc w:val="center"/>
        </w:trPr>
        <w:tc>
          <w:tcPr>
            <w:tcW w:w="1036" w:type="dxa"/>
            <w:shd w:val="clear" w:color="auto" w:fill="00543B"/>
            <w:tcMar>
              <w:top w:w="70" w:type="dxa"/>
              <w:left w:w="50" w:type="dxa"/>
              <w:bottom w:w="70" w:type="dxa"/>
              <w:right w:w="50" w:type="dxa"/>
            </w:tcMar>
            <w:vAlign w:val="center"/>
          </w:tcPr>
          <w:p w14:paraId="01820500"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740682E6"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38D8B0B6"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6BFFFE92"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56D619AE"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6EA3FEC0"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24710416" w14:textId="77777777" w:rsidR="007031CA" w:rsidRDefault="00BF0064">
            <w:pPr>
              <w:rPr>
                <w:rFonts w:hint="eastAsia"/>
              </w:rPr>
            </w:pPr>
            <w:r>
              <w:rPr>
                <w:b/>
                <w:color w:val="FFFFFF"/>
                <w:sz w:val="14"/>
              </w:rPr>
              <w:t>EOP Location / Evidence / Notes</w:t>
            </w:r>
          </w:p>
        </w:tc>
      </w:tr>
      <w:tr w:rsidR="007031CA" w14:paraId="6278F87E" w14:textId="77777777">
        <w:trPr>
          <w:cantSplit/>
          <w:jc w:val="center"/>
        </w:trPr>
        <w:tc>
          <w:tcPr>
            <w:tcW w:w="1036" w:type="dxa"/>
            <w:tcMar>
              <w:top w:w="55" w:type="dxa"/>
              <w:left w:w="55" w:type="dxa"/>
              <w:bottom w:w="55" w:type="dxa"/>
              <w:right w:w="55" w:type="dxa"/>
            </w:tcMar>
            <w:vAlign w:val="center"/>
          </w:tcPr>
          <w:p w14:paraId="5C9A64AC" w14:textId="77777777" w:rsidR="007031CA" w:rsidRDefault="00BF0064">
            <w:pPr>
              <w:pStyle w:val="IDText"/>
              <w:rPr>
                <w:rFonts w:hint="eastAsia"/>
              </w:rPr>
            </w:pPr>
            <w:r>
              <w:t>CMS-LSC</w:t>
            </w:r>
          </w:p>
        </w:tc>
        <w:tc>
          <w:tcPr>
            <w:tcW w:w="5083" w:type="dxa"/>
            <w:tcMar>
              <w:top w:w="55" w:type="dxa"/>
              <w:left w:w="55" w:type="dxa"/>
              <w:bottom w:w="55" w:type="dxa"/>
              <w:right w:w="55" w:type="dxa"/>
            </w:tcMar>
            <w:vAlign w:val="center"/>
          </w:tcPr>
          <w:p w14:paraId="2A1505DC" w14:textId="77777777" w:rsidR="007031CA" w:rsidRDefault="00BF0064">
            <w:pPr>
              <w:pStyle w:val="TableText"/>
              <w:rPr>
                <w:rFonts w:hint="eastAsia"/>
              </w:rPr>
            </w:pPr>
            <w:r>
              <w:t>The correct CMS-2786 survey form for the facility’s occupancy/provider type has been identified.</w:t>
            </w:r>
          </w:p>
        </w:tc>
        <w:tc>
          <w:tcPr>
            <w:tcW w:w="518" w:type="dxa"/>
            <w:tcMar>
              <w:top w:w="55" w:type="dxa"/>
              <w:left w:w="55" w:type="dxa"/>
              <w:bottom w:w="55" w:type="dxa"/>
              <w:right w:w="55" w:type="dxa"/>
            </w:tcMar>
            <w:vAlign w:val="center"/>
          </w:tcPr>
          <w:p w14:paraId="038E879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DF3737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FA128A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4A207CD"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071241F5" w14:textId="77777777" w:rsidR="007031CA" w:rsidRDefault="007031CA">
            <w:pPr>
              <w:pStyle w:val="TableText"/>
              <w:rPr>
                <w:rFonts w:hint="eastAsia"/>
              </w:rPr>
            </w:pPr>
          </w:p>
        </w:tc>
      </w:tr>
      <w:tr w:rsidR="007031CA" w14:paraId="70A7B936" w14:textId="77777777">
        <w:trPr>
          <w:cantSplit/>
          <w:jc w:val="center"/>
        </w:trPr>
        <w:tc>
          <w:tcPr>
            <w:tcW w:w="1036" w:type="dxa"/>
            <w:shd w:val="clear" w:color="auto" w:fill="F4F8F6"/>
            <w:tcMar>
              <w:top w:w="55" w:type="dxa"/>
              <w:left w:w="55" w:type="dxa"/>
              <w:bottom w:w="55" w:type="dxa"/>
              <w:right w:w="55" w:type="dxa"/>
            </w:tcMar>
            <w:vAlign w:val="center"/>
          </w:tcPr>
          <w:p w14:paraId="55E1E538" w14:textId="77777777" w:rsidR="007031CA" w:rsidRDefault="00BF0064">
            <w:pPr>
              <w:pStyle w:val="IDText"/>
              <w:rPr>
                <w:rFonts w:hint="eastAsia"/>
              </w:rPr>
            </w:pPr>
            <w:r>
              <w:t>CMS-LSC</w:t>
            </w:r>
          </w:p>
        </w:tc>
        <w:tc>
          <w:tcPr>
            <w:tcW w:w="5083" w:type="dxa"/>
            <w:shd w:val="clear" w:color="auto" w:fill="F4F8F6"/>
            <w:tcMar>
              <w:top w:w="55" w:type="dxa"/>
              <w:left w:w="55" w:type="dxa"/>
              <w:bottom w:w="55" w:type="dxa"/>
              <w:right w:w="55" w:type="dxa"/>
            </w:tcMar>
            <w:vAlign w:val="center"/>
          </w:tcPr>
          <w:p w14:paraId="56238150" w14:textId="77777777" w:rsidR="007031CA" w:rsidRDefault="00BF0064">
            <w:pPr>
              <w:pStyle w:val="TableText"/>
              <w:rPr>
                <w:rFonts w:hint="eastAsia"/>
              </w:rPr>
            </w:pPr>
            <w:r>
              <w:t>The applicable CMS-2786 survey form is completed/reviewed separately from this checklist.</w:t>
            </w:r>
          </w:p>
        </w:tc>
        <w:tc>
          <w:tcPr>
            <w:tcW w:w="518" w:type="dxa"/>
            <w:shd w:val="clear" w:color="auto" w:fill="F4F8F6"/>
            <w:tcMar>
              <w:top w:w="55" w:type="dxa"/>
              <w:left w:w="55" w:type="dxa"/>
              <w:bottom w:w="55" w:type="dxa"/>
              <w:right w:w="55" w:type="dxa"/>
            </w:tcMar>
            <w:vAlign w:val="center"/>
          </w:tcPr>
          <w:p w14:paraId="2B24D073"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E5DA55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299BF097"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E69945D"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36DA6E1" w14:textId="77777777" w:rsidR="007031CA" w:rsidRDefault="007031CA">
            <w:pPr>
              <w:pStyle w:val="TableText"/>
              <w:rPr>
                <w:rFonts w:hint="eastAsia"/>
              </w:rPr>
            </w:pPr>
          </w:p>
        </w:tc>
      </w:tr>
      <w:tr w:rsidR="007031CA" w14:paraId="177B6B3B" w14:textId="77777777">
        <w:trPr>
          <w:cantSplit/>
          <w:jc w:val="center"/>
        </w:trPr>
        <w:tc>
          <w:tcPr>
            <w:tcW w:w="1036" w:type="dxa"/>
            <w:tcMar>
              <w:top w:w="55" w:type="dxa"/>
              <w:left w:w="55" w:type="dxa"/>
              <w:bottom w:w="55" w:type="dxa"/>
              <w:right w:w="55" w:type="dxa"/>
            </w:tcMar>
            <w:vAlign w:val="center"/>
          </w:tcPr>
          <w:p w14:paraId="6D7944A6" w14:textId="77777777" w:rsidR="007031CA" w:rsidRDefault="00BF0064">
            <w:pPr>
              <w:pStyle w:val="IDText"/>
              <w:rPr>
                <w:rFonts w:hint="eastAsia"/>
              </w:rPr>
            </w:pPr>
            <w:r>
              <w:t>CMS-LSC</w:t>
            </w:r>
          </w:p>
        </w:tc>
        <w:tc>
          <w:tcPr>
            <w:tcW w:w="5083" w:type="dxa"/>
            <w:tcMar>
              <w:top w:w="55" w:type="dxa"/>
              <w:left w:w="55" w:type="dxa"/>
              <w:bottom w:w="55" w:type="dxa"/>
              <w:right w:w="55" w:type="dxa"/>
            </w:tcMar>
            <w:vAlign w:val="center"/>
          </w:tcPr>
          <w:p w14:paraId="604B9435" w14:textId="77777777" w:rsidR="007031CA" w:rsidRDefault="00BF0064">
            <w:pPr>
              <w:pStyle w:val="TableText"/>
              <w:rPr>
                <w:rFonts w:hint="eastAsia"/>
              </w:rPr>
            </w:pPr>
            <w:r>
              <w:t>Fire alarm, sprinkler, generator, door, extinguisher, and other required inspection/testing records are readily retrievable.</w:t>
            </w:r>
          </w:p>
        </w:tc>
        <w:tc>
          <w:tcPr>
            <w:tcW w:w="518" w:type="dxa"/>
            <w:tcMar>
              <w:top w:w="55" w:type="dxa"/>
              <w:left w:w="55" w:type="dxa"/>
              <w:bottom w:w="55" w:type="dxa"/>
              <w:right w:w="55" w:type="dxa"/>
            </w:tcMar>
            <w:vAlign w:val="center"/>
          </w:tcPr>
          <w:p w14:paraId="4E81917D"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BB75940"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3E7DB39"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0D1CD90"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BC7B519" w14:textId="77777777" w:rsidR="007031CA" w:rsidRDefault="007031CA">
            <w:pPr>
              <w:pStyle w:val="TableText"/>
              <w:rPr>
                <w:rFonts w:hint="eastAsia"/>
              </w:rPr>
            </w:pPr>
          </w:p>
        </w:tc>
      </w:tr>
      <w:tr w:rsidR="007031CA" w14:paraId="195CCD26" w14:textId="77777777">
        <w:trPr>
          <w:cantSplit/>
          <w:jc w:val="center"/>
        </w:trPr>
        <w:tc>
          <w:tcPr>
            <w:tcW w:w="1036" w:type="dxa"/>
            <w:shd w:val="clear" w:color="auto" w:fill="F4F8F6"/>
            <w:tcMar>
              <w:top w:w="55" w:type="dxa"/>
              <w:left w:w="55" w:type="dxa"/>
              <w:bottom w:w="55" w:type="dxa"/>
              <w:right w:w="55" w:type="dxa"/>
            </w:tcMar>
            <w:vAlign w:val="center"/>
          </w:tcPr>
          <w:p w14:paraId="74CD8687" w14:textId="77777777" w:rsidR="007031CA" w:rsidRDefault="00BF0064">
            <w:pPr>
              <w:pStyle w:val="IDText"/>
              <w:rPr>
                <w:rFonts w:hint="eastAsia"/>
              </w:rPr>
            </w:pPr>
            <w:r>
              <w:t>ME-FMO</w:t>
            </w:r>
          </w:p>
        </w:tc>
        <w:tc>
          <w:tcPr>
            <w:tcW w:w="5083" w:type="dxa"/>
            <w:shd w:val="clear" w:color="auto" w:fill="F4F8F6"/>
            <w:tcMar>
              <w:top w:w="55" w:type="dxa"/>
              <w:left w:w="55" w:type="dxa"/>
              <w:bottom w:w="55" w:type="dxa"/>
              <w:right w:w="55" w:type="dxa"/>
            </w:tcMar>
            <w:vAlign w:val="center"/>
          </w:tcPr>
          <w:p w14:paraId="0BAEEFEB" w14:textId="77777777" w:rsidR="007031CA" w:rsidRDefault="00BF0064">
            <w:pPr>
              <w:pStyle w:val="TableText"/>
              <w:rPr>
                <w:rFonts w:hint="eastAsia"/>
              </w:rPr>
            </w:pPr>
            <w:r>
              <w:t>Maine FMO inspection/permit documentation is retained where applicable.</w:t>
            </w:r>
          </w:p>
        </w:tc>
        <w:tc>
          <w:tcPr>
            <w:tcW w:w="518" w:type="dxa"/>
            <w:shd w:val="clear" w:color="auto" w:fill="F4F8F6"/>
            <w:tcMar>
              <w:top w:w="55" w:type="dxa"/>
              <w:left w:w="55" w:type="dxa"/>
              <w:bottom w:w="55" w:type="dxa"/>
              <w:right w:w="55" w:type="dxa"/>
            </w:tcMar>
            <w:vAlign w:val="center"/>
          </w:tcPr>
          <w:p w14:paraId="5136BC0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BD9029C"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F45E3E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743F3FA"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54F36B00" w14:textId="77777777" w:rsidR="007031CA" w:rsidRDefault="007031CA">
            <w:pPr>
              <w:pStyle w:val="TableText"/>
              <w:rPr>
                <w:rFonts w:hint="eastAsia"/>
              </w:rPr>
            </w:pPr>
          </w:p>
        </w:tc>
      </w:tr>
      <w:tr w:rsidR="007031CA" w14:paraId="3366AEDA" w14:textId="77777777">
        <w:trPr>
          <w:cantSplit/>
          <w:jc w:val="center"/>
        </w:trPr>
        <w:tc>
          <w:tcPr>
            <w:tcW w:w="1036" w:type="dxa"/>
            <w:tcMar>
              <w:top w:w="55" w:type="dxa"/>
              <w:left w:w="55" w:type="dxa"/>
              <w:bottom w:w="55" w:type="dxa"/>
              <w:right w:w="55" w:type="dxa"/>
            </w:tcMar>
            <w:vAlign w:val="center"/>
          </w:tcPr>
          <w:p w14:paraId="1836DEBC" w14:textId="77777777" w:rsidR="007031CA" w:rsidRDefault="00BF0064">
            <w:pPr>
              <w:pStyle w:val="IDText"/>
              <w:rPr>
                <w:rFonts w:hint="eastAsia"/>
              </w:rPr>
            </w:pPr>
            <w:r>
              <w:t>LOCAL AHJ</w:t>
            </w:r>
          </w:p>
        </w:tc>
        <w:tc>
          <w:tcPr>
            <w:tcW w:w="5083" w:type="dxa"/>
            <w:tcMar>
              <w:top w:w="55" w:type="dxa"/>
              <w:left w:w="55" w:type="dxa"/>
              <w:bottom w:w="55" w:type="dxa"/>
              <w:right w:w="55" w:type="dxa"/>
            </w:tcMar>
            <w:vAlign w:val="center"/>
          </w:tcPr>
          <w:p w14:paraId="0C0B810E" w14:textId="77777777" w:rsidR="007031CA" w:rsidRDefault="00BF0064">
            <w:pPr>
              <w:pStyle w:val="TableText"/>
              <w:rPr>
                <w:rFonts w:hint="eastAsia"/>
              </w:rPr>
            </w:pPr>
            <w:r>
              <w:t>Local fire department/AHJ inspection and impairment records are retained where applicable.</w:t>
            </w:r>
          </w:p>
        </w:tc>
        <w:tc>
          <w:tcPr>
            <w:tcW w:w="518" w:type="dxa"/>
            <w:tcMar>
              <w:top w:w="55" w:type="dxa"/>
              <w:left w:w="55" w:type="dxa"/>
              <w:bottom w:w="55" w:type="dxa"/>
              <w:right w:w="55" w:type="dxa"/>
            </w:tcMar>
            <w:vAlign w:val="center"/>
          </w:tcPr>
          <w:p w14:paraId="3062B6C0"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609B439"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D53CBB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22BA2F1A"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BADBE34" w14:textId="77777777" w:rsidR="007031CA" w:rsidRDefault="007031CA">
            <w:pPr>
              <w:pStyle w:val="TableText"/>
              <w:rPr>
                <w:rFonts w:hint="eastAsia"/>
              </w:rPr>
            </w:pPr>
          </w:p>
        </w:tc>
      </w:tr>
      <w:tr w:rsidR="007031CA" w14:paraId="1DA24AEA" w14:textId="77777777">
        <w:trPr>
          <w:cantSplit/>
          <w:jc w:val="center"/>
        </w:trPr>
        <w:tc>
          <w:tcPr>
            <w:tcW w:w="1036" w:type="dxa"/>
            <w:shd w:val="clear" w:color="auto" w:fill="F4F8F6"/>
            <w:tcMar>
              <w:top w:w="55" w:type="dxa"/>
              <w:left w:w="55" w:type="dxa"/>
              <w:bottom w:w="55" w:type="dxa"/>
              <w:right w:w="55" w:type="dxa"/>
            </w:tcMar>
            <w:vAlign w:val="center"/>
          </w:tcPr>
          <w:p w14:paraId="054EB27F"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372268AF" w14:textId="77777777" w:rsidR="007031CA" w:rsidRDefault="00BF0064">
            <w:pPr>
              <w:pStyle w:val="TableText"/>
              <w:rPr>
                <w:rFonts w:hint="eastAsia"/>
              </w:rPr>
            </w:pPr>
            <w:r>
              <w:t>Life-safety deficiencies that affect emergency operations are reflected in the EOP until corrected.</w:t>
            </w:r>
          </w:p>
        </w:tc>
        <w:tc>
          <w:tcPr>
            <w:tcW w:w="518" w:type="dxa"/>
            <w:shd w:val="clear" w:color="auto" w:fill="F4F8F6"/>
            <w:tcMar>
              <w:top w:w="55" w:type="dxa"/>
              <w:left w:w="55" w:type="dxa"/>
              <w:bottom w:w="55" w:type="dxa"/>
              <w:right w:w="55" w:type="dxa"/>
            </w:tcMar>
            <w:vAlign w:val="center"/>
          </w:tcPr>
          <w:p w14:paraId="3E16E46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F4533A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CDBB7FA"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42DED01"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0EA0A85" w14:textId="77777777" w:rsidR="007031CA" w:rsidRDefault="007031CA">
            <w:pPr>
              <w:pStyle w:val="TableText"/>
              <w:rPr>
                <w:rFonts w:hint="eastAsia"/>
              </w:rPr>
            </w:pPr>
          </w:p>
        </w:tc>
      </w:tr>
      <w:tr w:rsidR="007031CA" w14:paraId="19A03FA6" w14:textId="77777777">
        <w:trPr>
          <w:cantSplit/>
          <w:jc w:val="center"/>
        </w:trPr>
        <w:tc>
          <w:tcPr>
            <w:tcW w:w="1036" w:type="dxa"/>
            <w:tcMar>
              <w:top w:w="55" w:type="dxa"/>
              <w:left w:w="55" w:type="dxa"/>
              <w:bottom w:w="55" w:type="dxa"/>
              <w:right w:w="55" w:type="dxa"/>
            </w:tcMar>
            <w:vAlign w:val="center"/>
          </w:tcPr>
          <w:p w14:paraId="7620A821"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5DDEF1DF" w14:textId="77777777" w:rsidR="007031CA" w:rsidRDefault="00BF0064">
            <w:pPr>
              <w:pStyle w:val="TableText"/>
              <w:rPr>
                <w:rFonts w:hint="eastAsia"/>
              </w:rPr>
            </w:pPr>
            <w:r>
              <w:t>Facilities, emergency management, clinical leadership, and administration jointly review high-risk life-safety findings that affect continuity or evacuation.</w:t>
            </w:r>
          </w:p>
        </w:tc>
        <w:tc>
          <w:tcPr>
            <w:tcW w:w="518" w:type="dxa"/>
            <w:tcMar>
              <w:top w:w="55" w:type="dxa"/>
              <w:left w:w="55" w:type="dxa"/>
              <w:bottom w:w="55" w:type="dxa"/>
              <w:right w:w="55" w:type="dxa"/>
            </w:tcMar>
            <w:vAlign w:val="center"/>
          </w:tcPr>
          <w:p w14:paraId="4CF1E9D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7A4407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34AA00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0EAE5D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E7F6DB3" w14:textId="77777777" w:rsidR="007031CA" w:rsidRDefault="007031CA">
            <w:pPr>
              <w:pStyle w:val="TableText"/>
              <w:rPr>
                <w:rFonts w:hint="eastAsia"/>
              </w:rPr>
            </w:pPr>
          </w:p>
        </w:tc>
      </w:tr>
    </w:tbl>
    <w:p w14:paraId="33B6920E" w14:textId="77777777" w:rsidR="007031CA" w:rsidRDefault="007031CA">
      <w:pPr>
        <w:spacing w:after="0"/>
        <w:rPr>
          <w:rFonts w:hint="eastAsia"/>
        </w:rPr>
      </w:pPr>
    </w:p>
    <w:p w14:paraId="7E0DF940" w14:textId="77777777" w:rsidR="007031CA" w:rsidRDefault="007031CA">
      <w:pPr>
        <w:pageBreakBefore/>
        <w:rPr>
          <w:rFonts w:hint="eastAsia"/>
        </w:rPr>
      </w:pPr>
    </w:p>
    <w:tbl>
      <w:tblPr>
        <w:tblW w:w="0" w:type="auto"/>
        <w:jc w:val="center"/>
        <w:tblLayout w:type="fixed"/>
        <w:tblLook w:val="04A0" w:firstRow="1" w:lastRow="0" w:firstColumn="1" w:lastColumn="0" w:noHBand="0" w:noVBand="1"/>
      </w:tblPr>
      <w:tblGrid>
        <w:gridCol w:w="10728"/>
      </w:tblGrid>
      <w:tr w:rsidR="007031CA" w14:paraId="5CE3D763" w14:textId="77777777">
        <w:trPr>
          <w:jc w:val="center"/>
        </w:trPr>
        <w:tc>
          <w:tcPr>
            <w:tcW w:w="10728" w:type="dxa"/>
            <w:shd w:val="clear" w:color="auto" w:fill="00543B"/>
            <w:tcMar>
              <w:top w:w="120" w:type="dxa"/>
              <w:left w:w="140" w:type="dxa"/>
              <w:bottom w:w="120" w:type="dxa"/>
              <w:right w:w="140" w:type="dxa"/>
            </w:tcMar>
            <w:vAlign w:val="center"/>
          </w:tcPr>
          <w:p w14:paraId="7920081A" w14:textId="77777777" w:rsidR="007031CA" w:rsidRDefault="00BF0064">
            <w:pPr>
              <w:rPr>
                <w:rFonts w:hint="eastAsia"/>
              </w:rPr>
            </w:pPr>
            <w:r>
              <w:rPr>
                <w:b/>
                <w:color w:val="FFFFFF"/>
                <w:sz w:val="20"/>
              </w:rPr>
              <w:t>PART III — LONG-TERM CARE / SKILLED NURSING FACILITY-SPECIFIC REQUIREMENTS</w:t>
            </w:r>
            <w:r>
              <w:rPr>
                <w:b/>
                <w:color w:val="FFFFFF"/>
                <w:sz w:val="20"/>
              </w:rPr>
              <w:br/>
            </w:r>
            <w:r>
              <w:rPr>
                <w:b/>
                <w:color w:val="FFFFFF"/>
                <w:sz w:val="20"/>
              </w:rPr>
              <w:t>LTC/SNF summary crosswalk; complete Part I and both Part II compliance layers in addition to this section</w:t>
            </w:r>
          </w:p>
        </w:tc>
      </w:tr>
    </w:tbl>
    <w:p w14:paraId="2BCADA3E" w14:textId="77777777" w:rsidR="007031CA" w:rsidRDefault="007031CA">
      <w:pPr>
        <w:spacing w:after="0"/>
        <w:rPr>
          <w:rFonts w:hint="eastAsia"/>
        </w:rPr>
      </w:pPr>
    </w:p>
    <w:p w14:paraId="202337DE"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16C6AB65" w14:textId="77777777">
        <w:trPr>
          <w:jc w:val="center"/>
        </w:trPr>
        <w:tc>
          <w:tcPr>
            <w:tcW w:w="10728" w:type="dxa"/>
            <w:shd w:val="clear" w:color="auto" w:fill="00543B"/>
            <w:tcMar>
              <w:top w:w="120" w:type="dxa"/>
              <w:left w:w="140" w:type="dxa"/>
              <w:bottom w:w="120" w:type="dxa"/>
              <w:right w:w="140" w:type="dxa"/>
            </w:tcMar>
          </w:tcPr>
          <w:p w14:paraId="02231419" w14:textId="77777777" w:rsidR="007031CA" w:rsidRDefault="00BF0064">
            <w:pPr>
              <w:rPr>
                <w:rFonts w:hint="eastAsia"/>
              </w:rPr>
            </w:pPr>
            <w:r>
              <w:rPr>
                <w:b/>
                <w:color w:val="FFFFFF"/>
                <w:sz w:val="22"/>
              </w:rPr>
              <w:lastRenderedPageBreak/>
              <w:t>LONG-TERM CARE / SKILLED NURSING FACILITY — CMS EMERGENCY PREPAREDNESS</w:t>
            </w:r>
            <w:r>
              <w:rPr>
                <w:b/>
                <w:color w:val="FFFFFF"/>
                <w:sz w:val="22"/>
              </w:rPr>
              <w:br/>
            </w:r>
            <w:r>
              <w:rPr>
                <w:color w:val="DDEBE6"/>
                <w:sz w:val="17"/>
              </w:rPr>
              <w:t>42 CFR §483.73  |  CMS Appendix Z  |  Maine facilities are also subject to 10-144 CMR Ch. 110</w:t>
            </w:r>
          </w:p>
        </w:tc>
      </w:tr>
    </w:tbl>
    <w:p w14:paraId="5EAA10E4" w14:textId="77777777" w:rsidR="007031CA" w:rsidRDefault="007031CA">
      <w:pPr>
        <w:spacing w:after="0"/>
        <w:rPr>
          <w:rFonts w:hint="eastAsia"/>
        </w:rPr>
      </w:pP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08D37CCD" w14:textId="77777777">
        <w:trPr>
          <w:trHeight w:val="360"/>
          <w:tblHeader/>
          <w:jc w:val="center"/>
        </w:trPr>
        <w:tc>
          <w:tcPr>
            <w:tcW w:w="1036" w:type="dxa"/>
            <w:shd w:val="clear" w:color="auto" w:fill="00543B"/>
            <w:tcMar>
              <w:top w:w="70" w:type="dxa"/>
              <w:left w:w="50" w:type="dxa"/>
              <w:bottom w:w="70" w:type="dxa"/>
              <w:right w:w="50" w:type="dxa"/>
            </w:tcMar>
            <w:vAlign w:val="center"/>
          </w:tcPr>
          <w:p w14:paraId="3D56EB72" w14:textId="77777777" w:rsidR="007031CA" w:rsidRDefault="00BF0064">
            <w:pPr>
              <w:pStyle w:val="TableText"/>
              <w:jc w:val="center"/>
              <w:rPr>
                <w:rFonts w:hint="eastAsia"/>
              </w:rPr>
            </w:pPr>
            <w:r>
              <w:rPr>
                <w:b/>
                <w:color w:val="FFFFFF"/>
              </w:rPr>
              <w:t>ID</w:t>
            </w:r>
          </w:p>
        </w:tc>
        <w:tc>
          <w:tcPr>
            <w:tcW w:w="5083" w:type="dxa"/>
            <w:shd w:val="clear" w:color="auto" w:fill="00543B"/>
            <w:tcMar>
              <w:top w:w="70" w:type="dxa"/>
              <w:left w:w="50" w:type="dxa"/>
              <w:bottom w:w="70" w:type="dxa"/>
              <w:right w:w="50" w:type="dxa"/>
            </w:tcMar>
            <w:vAlign w:val="center"/>
          </w:tcPr>
          <w:p w14:paraId="4A934E7A" w14:textId="77777777" w:rsidR="007031CA" w:rsidRDefault="00BF0064">
            <w:pPr>
              <w:pStyle w:val="TableText"/>
              <w:jc w:val="center"/>
              <w:rPr>
                <w:rFonts w:hint="eastAsia"/>
              </w:rPr>
            </w:pPr>
            <w:r>
              <w:rPr>
                <w:b/>
                <w:color w:val="FFFFFF"/>
              </w:rPr>
              <w:t>Requirement</w:t>
            </w:r>
          </w:p>
        </w:tc>
        <w:tc>
          <w:tcPr>
            <w:tcW w:w="518" w:type="dxa"/>
            <w:shd w:val="clear" w:color="auto" w:fill="00543B"/>
            <w:tcMar>
              <w:top w:w="70" w:type="dxa"/>
              <w:left w:w="50" w:type="dxa"/>
              <w:bottom w:w="70" w:type="dxa"/>
              <w:right w:w="50" w:type="dxa"/>
            </w:tcMar>
            <w:vAlign w:val="center"/>
          </w:tcPr>
          <w:p w14:paraId="103684E6" w14:textId="77777777" w:rsidR="007031CA" w:rsidRDefault="00BF0064">
            <w:pPr>
              <w:pStyle w:val="TableText"/>
              <w:jc w:val="center"/>
              <w:rPr>
                <w:rFonts w:hint="eastAsia"/>
              </w:rPr>
            </w:pPr>
            <w:r>
              <w:rPr>
                <w:b/>
                <w:color w:val="FFFFFF"/>
              </w:rPr>
              <w:t>Met</w:t>
            </w:r>
          </w:p>
        </w:tc>
        <w:tc>
          <w:tcPr>
            <w:tcW w:w="518" w:type="dxa"/>
            <w:shd w:val="clear" w:color="auto" w:fill="00543B"/>
            <w:tcMar>
              <w:top w:w="70" w:type="dxa"/>
              <w:left w:w="50" w:type="dxa"/>
              <w:bottom w:w="70" w:type="dxa"/>
              <w:right w:w="50" w:type="dxa"/>
            </w:tcMar>
            <w:vAlign w:val="center"/>
          </w:tcPr>
          <w:p w14:paraId="16953895" w14:textId="77777777" w:rsidR="007031CA" w:rsidRDefault="00BF0064">
            <w:pPr>
              <w:pStyle w:val="TableText"/>
              <w:jc w:val="center"/>
              <w:rPr>
                <w:rFonts w:hint="eastAsia"/>
              </w:rPr>
            </w:pPr>
            <w:r>
              <w:rPr>
                <w:b/>
                <w:color w:val="FFFFFF"/>
              </w:rPr>
              <w:t>Partial</w:t>
            </w:r>
          </w:p>
        </w:tc>
        <w:tc>
          <w:tcPr>
            <w:tcW w:w="576" w:type="dxa"/>
            <w:shd w:val="clear" w:color="auto" w:fill="00543B"/>
            <w:tcMar>
              <w:top w:w="70" w:type="dxa"/>
              <w:left w:w="50" w:type="dxa"/>
              <w:bottom w:w="70" w:type="dxa"/>
              <w:right w:w="50" w:type="dxa"/>
            </w:tcMar>
            <w:vAlign w:val="center"/>
          </w:tcPr>
          <w:p w14:paraId="75A87B7A" w14:textId="77777777" w:rsidR="007031CA" w:rsidRDefault="00BF0064">
            <w:pPr>
              <w:pStyle w:val="TableText"/>
              <w:jc w:val="center"/>
              <w:rPr>
                <w:rFonts w:hint="eastAsia"/>
              </w:rPr>
            </w:pPr>
            <w:r>
              <w:rPr>
                <w:b/>
                <w:color w:val="FFFFFF"/>
              </w:rPr>
              <w:t>Not Met</w:t>
            </w:r>
          </w:p>
        </w:tc>
        <w:tc>
          <w:tcPr>
            <w:tcW w:w="518" w:type="dxa"/>
            <w:shd w:val="clear" w:color="auto" w:fill="00543B"/>
            <w:tcMar>
              <w:top w:w="70" w:type="dxa"/>
              <w:left w:w="50" w:type="dxa"/>
              <w:bottom w:w="70" w:type="dxa"/>
              <w:right w:w="50" w:type="dxa"/>
            </w:tcMar>
            <w:vAlign w:val="center"/>
          </w:tcPr>
          <w:p w14:paraId="5B95DEDF" w14:textId="77777777" w:rsidR="007031CA" w:rsidRDefault="00BF0064">
            <w:pPr>
              <w:pStyle w:val="TableText"/>
              <w:jc w:val="center"/>
              <w:rPr>
                <w:rFonts w:hint="eastAsia"/>
              </w:rPr>
            </w:pPr>
            <w:r>
              <w:rPr>
                <w:b/>
                <w:color w:val="FFFFFF"/>
              </w:rPr>
              <w:t>N/A</w:t>
            </w:r>
          </w:p>
        </w:tc>
        <w:tc>
          <w:tcPr>
            <w:tcW w:w="2476" w:type="dxa"/>
            <w:shd w:val="clear" w:color="auto" w:fill="00543B"/>
            <w:tcMar>
              <w:top w:w="70" w:type="dxa"/>
              <w:left w:w="50" w:type="dxa"/>
              <w:bottom w:w="70" w:type="dxa"/>
              <w:right w:w="50" w:type="dxa"/>
            </w:tcMar>
            <w:vAlign w:val="center"/>
          </w:tcPr>
          <w:p w14:paraId="1F93EC0D" w14:textId="77777777" w:rsidR="007031CA" w:rsidRDefault="00BF0064">
            <w:pPr>
              <w:pStyle w:val="TableText"/>
              <w:jc w:val="center"/>
              <w:rPr>
                <w:rFonts w:hint="eastAsia"/>
              </w:rPr>
            </w:pPr>
            <w:r>
              <w:rPr>
                <w:b/>
                <w:color w:val="FFFFFF"/>
              </w:rPr>
              <w:t>EOP Location / Evidence / Notes</w:t>
            </w:r>
          </w:p>
        </w:tc>
      </w:tr>
      <w:tr w:rsidR="007031CA" w14:paraId="63E866FA" w14:textId="77777777">
        <w:trPr>
          <w:cantSplit/>
          <w:jc w:val="center"/>
        </w:trPr>
        <w:tc>
          <w:tcPr>
            <w:tcW w:w="1036" w:type="dxa"/>
            <w:tcMar>
              <w:top w:w="55" w:type="dxa"/>
              <w:left w:w="55" w:type="dxa"/>
              <w:bottom w:w="55" w:type="dxa"/>
              <w:right w:w="55" w:type="dxa"/>
            </w:tcMar>
            <w:vAlign w:val="center"/>
          </w:tcPr>
          <w:p w14:paraId="3467824A" w14:textId="77777777" w:rsidR="007031CA" w:rsidRDefault="00BF0064">
            <w:pPr>
              <w:pStyle w:val="TableText"/>
              <w:rPr>
                <w:rFonts w:hint="eastAsia"/>
              </w:rPr>
            </w:pPr>
            <w:r>
              <w:rPr>
                <w:sz w:val="15"/>
              </w:rPr>
              <w:t>E-0004</w:t>
            </w:r>
          </w:p>
        </w:tc>
        <w:tc>
          <w:tcPr>
            <w:tcW w:w="5083" w:type="dxa"/>
            <w:tcMar>
              <w:top w:w="55" w:type="dxa"/>
              <w:left w:w="55" w:type="dxa"/>
              <w:bottom w:w="55" w:type="dxa"/>
              <w:right w:w="55" w:type="dxa"/>
            </w:tcMar>
            <w:vAlign w:val="center"/>
          </w:tcPr>
          <w:p w14:paraId="01FE251B" w14:textId="77777777" w:rsidR="007031CA" w:rsidRDefault="00BF0064">
            <w:pPr>
              <w:pStyle w:val="TableText"/>
              <w:rPr>
                <w:rFonts w:hint="eastAsia"/>
              </w:rPr>
            </w:pPr>
            <w:r>
              <w:rPr>
                <w:sz w:val="15"/>
              </w:rPr>
              <w:t>The LTC emergency preparedness plan is reviewed and updated at least annually.</w:t>
            </w:r>
          </w:p>
        </w:tc>
        <w:tc>
          <w:tcPr>
            <w:tcW w:w="518" w:type="dxa"/>
            <w:tcMar>
              <w:top w:w="55" w:type="dxa"/>
              <w:left w:w="55" w:type="dxa"/>
              <w:bottom w:w="55" w:type="dxa"/>
              <w:right w:w="55" w:type="dxa"/>
            </w:tcMar>
            <w:vAlign w:val="center"/>
          </w:tcPr>
          <w:p w14:paraId="0DE23695"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3A54A755"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CA43102"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21F8FE5B"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6842C0B9" w14:textId="77777777" w:rsidR="007031CA" w:rsidRDefault="007031CA">
            <w:pPr>
              <w:pStyle w:val="TableText"/>
              <w:rPr>
                <w:rFonts w:hint="eastAsia"/>
              </w:rPr>
            </w:pPr>
          </w:p>
        </w:tc>
      </w:tr>
      <w:tr w:rsidR="007031CA" w14:paraId="6CEBE531" w14:textId="77777777">
        <w:trPr>
          <w:cantSplit/>
          <w:jc w:val="center"/>
        </w:trPr>
        <w:tc>
          <w:tcPr>
            <w:tcW w:w="1036" w:type="dxa"/>
            <w:shd w:val="clear" w:color="auto" w:fill="F4F8F6"/>
            <w:tcMar>
              <w:top w:w="55" w:type="dxa"/>
              <w:left w:w="55" w:type="dxa"/>
              <w:bottom w:w="55" w:type="dxa"/>
              <w:right w:w="55" w:type="dxa"/>
            </w:tcMar>
            <w:vAlign w:val="center"/>
          </w:tcPr>
          <w:p w14:paraId="65C362A1" w14:textId="77777777" w:rsidR="007031CA" w:rsidRDefault="00BF0064">
            <w:pPr>
              <w:pStyle w:val="TableText"/>
              <w:rPr>
                <w:rFonts w:hint="eastAsia"/>
              </w:rPr>
            </w:pPr>
            <w:r>
              <w:rPr>
                <w:sz w:val="15"/>
              </w:rPr>
              <w:t>E-0006</w:t>
            </w:r>
          </w:p>
        </w:tc>
        <w:tc>
          <w:tcPr>
            <w:tcW w:w="5083" w:type="dxa"/>
            <w:shd w:val="clear" w:color="auto" w:fill="F4F8F6"/>
            <w:tcMar>
              <w:top w:w="55" w:type="dxa"/>
              <w:left w:w="55" w:type="dxa"/>
              <w:bottom w:w="55" w:type="dxa"/>
              <w:right w:w="55" w:type="dxa"/>
            </w:tcMar>
            <w:vAlign w:val="center"/>
          </w:tcPr>
          <w:p w14:paraId="13ABA437" w14:textId="77777777" w:rsidR="007031CA" w:rsidRDefault="00BF0064">
            <w:pPr>
              <w:pStyle w:val="TableText"/>
              <w:rPr>
                <w:rFonts w:hint="eastAsia"/>
              </w:rPr>
            </w:pPr>
            <w:r>
              <w:rPr>
                <w:sz w:val="15"/>
              </w:rPr>
              <w:t>The facility- and community-based risk assessment uses an all-hazards approach and includes hazards relevant to LTC residents, including missing residents.</w:t>
            </w:r>
          </w:p>
        </w:tc>
        <w:tc>
          <w:tcPr>
            <w:tcW w:w="518" w:type="dxa"/>
            <w:shd w:val="clear" w:color="auto" w:fill="F4F8F6"/>
            <w:tcMar>
              <w:top w:w="55" w:type="dxa"/>
              <w:left w:w="55" w:type="dxa"/>
              <w:bottom w:w="55" w:type="dxa"/>
              <w:right w:w="55" w:type="dxa"/>
            </w:tcMar>
            <w:vAlign w:val="center"/>
          </w:tcPr>
          <w:p w14:paraId="3AC790C5"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1509B7A7"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30D72C3A"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49C88D81"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2DE95EF0" w14:textId="77777777" w:rsidR="007031CA" w:rsidRDefault="007031CA">
            <w:pPr>
              <w:pStyle w:val="TableText"/>
              <w:rPr>
                <w:rFonts w:hint="eastAsia"/>
              </w:rPr>
            </w:pPr>
          </w:p>
        </w:tc>
      </w:tr>
      <w:tr w:rsidR="007031CA" w14:paraId="283212AF" w14:textId="77777777">
        <w:trPr>
          <w:cantSplit/>
          <w:jc w:val="center"/>
        </w:trPr>
        <w:tc>
          <w:tcPr>
            <w:tcW w:w="1036" w:type="dxa"/>
            <w:tcMar>
              <w:top w:w="55" w:type="dxa"/>
              <w:left w:w="55" w:type="dxa"/>
              <w:bottom w:w="55" w:type="dxa"/>
              <w:right w:w="55" w:type="dxa"/>
            </w:tcMar>
            <w:vAlign w:val="center"/>
          </w:tcPr>
          <w:p w14:paraId="30C477FF" w14:textId="77777777" w:rsidR="007031CA" w:rsidRDefault="00BF0064">
            <w:pPr>
              <w:pStyle w:val="TableText"/>
              <w:rPr>
                <w:rFonts w:hint="eastAsia"/>
              </w:rPr>
            </w:pPr>
            <w:r>
              <w:rPr>
                <w:sz w:val="15"/>
              </w:rPr>
              <w:t>E-0007</w:t>
            </w:r>
          </w:p>
        </w:tc>
        <w:tc>
          <w:tcPr>
            <w:tcW w:w="5083" w:type="dxa"/>
            <w:tcMar>
              <w:top w:w="55" w:type="dxa"/>
              <w:left w:w="55" w:type="dxa"/>
              <w:bottom w:w="55" w:type="dxa"/>
              <w:right w:w="55" w:type="dxa"/>
            </w:tcMar>
            <w:vAlign w:val="center"/>
          </w:tcPr>
          <w:p w14:paraId="7C3C3A64" w14:textId="77777777" w:rsidR="007031CA" w:rsidRDefault="00BF0064">
            <w:pPr>
              <w:pStyle w:val="TableText"/>
              <w:rPr>
                <w:rFonts w:hint="eastAsia"/>
              </w:rPr>
            </w:pPr>
            <w:r>
              <w:rPr>
                <w:sz w:val="15"/>
              </w:rPr>
              <w:t>The emergency plan addresses the resident population and vulnerabilities; services/capabilities; continuity of operations; delegations of authority; and succession planning.</w:t>
            </w:r>
          </w:p>
        </w:tc>
        <w:tc>
          <w:tcPr>
            <w:tcW w:w="518" w:type="dxa"/>
            <w:tcMar>
              <w:top w:w="55" w:type="dxa"/>
              <w:left w:w="55" w:type="dxa"/>
              <w:bottom w:w="55" w:type="dxa"/>
              <w:right w:w="55" w:type="dxa"/>
            </w:tcMar>
            <w:vAlign w:val="center"/>
          </w:tcPr>
          <w:p w14:paraId="2D98F67B"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03492BD"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BEE567E"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17906F3"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7B0C76AF" w14:textId="77777777" w:rsidR="007031CA" w:rsidRDefault="007031CA">
            <w:pPr>
              <w:pStyle w:val="TableText"/>
              <w:rPr>
                <w:rFonts w:hint="eastAsia"/>
              </w:rPr>
            </w:pPr>
          </w:p>
        </w:tc>
      </w:tr>
      <w:tr w:rsidR="007031CA" w14:paraId="292D4340" w14:textId="77777777">
        <w:trPr>
          <w:cantSplit/>
          <w:jc w:val="center"/>
        </w:trPr>
        <w:tc>
          <w:tcPr>
            <w:tcW w:w="1036" w:type="dxa"/>
            <w:shd w:val="clear" w:color="auto" w:fill="F4F8F6"/>
            <w:tcMar>
              <w:top w:w="55" w:type="dxa"/>
              <w:left w:w="55" w:type="dxa"/>
              <w:bottom w:w="55" w:type="dxa"/>
              <w:right w:w="55" w:type="dxa"/>
            </w:tcMar>
            <w:vAlign w:val="center"/>
          </w:tcPr>
          <w:p w14:paraId="240387D6" w14:textId="77777777" w:rsidR="007031CA" w:rsidRDefault="00BF0064">
            <w:pPr>
              <w:pStyle w:val="TableText"/>
              <w:rPr>
                <w:rFonts w:hint="eastAsia"/>
              </w:rPr>
            </w:pPr>
            <w:r>
              <w:rPr>
                <w:sz w:val="15"/>
              </w:rPr>
              <w:t>E-0009</w:t>
            </w:r>
          </w:p>
        </w:tc>
        <w:tc>
          <w:tcPr>
            <w:tcW w:w="5083" w:type="dxa"/>
            <w:shd w:val="clear" w:color="auto" w:fill="F4F8F6"/>
            <w:tcMar>
              <w:top w:w="55" w:type="dxa"/>
              <w:left w:w="55" w:type="dxa"/>
              <w:bottom w:w="55" w:type="dxa"/>
              <w:right w:w="55" w:type="dxa"/>
            </w:tcMar>
            <w:vAlign w:val="center"/>
          </w:tcPr>
          <w:p w14:paraId="367EE26D" w14:textId="77777777" w:rsidR="007031CA" w:rsidRDefault="00BF0064">
            <w:pPr>
              <w:pStyle w:val="TableText"/>
              <w:rPr>
                <w:rFonts w:hint="eastAsia"/>
              </w:rPr>
            </w:pPr>
            <w:r>
              <w:rPr>
                <w:sz w:val="15"/>
              </w:rPr>
              <w:t>The emergency plan includes a process for cooperation and collaboration with local, tribal, regional, State, and Federal emergency preparedness officials to support an integrated response.</w:t>
            </w:r>
          </w:p>
        </w:tc>
        <w:tc>
          <w:tcPr>
            <w:tcW w:w="518" w:type="dxa"/>
            <w:shd w:val="clear" w:color="auto" w:fill="F4F8F6"/>
            <w:tcMar>
              <w:top w:w="55" w:type="dxa"/>
              <w:left w:w="55" w:type="dxa"/>
              <w:bottom w:w="55" w:type="dxa"/>
              <w:right w:w="55" w:type="dxa"/>
            </w:tcMar>
            <w:vAlign w:val="center"/>
          </w:tcPr>
          <w:p w14:paraId="3CC14697"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5DBDE446"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58EB2DF7"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514F4315"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68CD5B1C" w14:textId="77777777" w:rsidR="007031CA" w:rsidRDefault="007031CA">
            <w:pPr>
              <w:pStyle w:val="TableText"/>
              <w:rPr>
                <w:rFonts w:hint="eastAsia"/>
              </w:rPr>
            </w:pPr>
          </w:p>
        </w:tc>
      </w:tr>
      <w:tr w:rsidR="007031CA" w14:paraId="44BD2A1D" w14:textId="77777777">
        <w:trPr>
          <w:cantSplit/>
          <w:jc w:val="center"/>
        </w:trPr>
        <w:tc>
          <w:tcPr>
            <w:tcW w:w="1036" w:type="dxa"/>
            <w:tcMar>
              <w:top w:w="55" w:type="dxa"/>
              <w:left w:w="55" w:type="dxa"/>
              <w:bottom w:w="55" w:type="dxa"/>
              <w:right w:w="55" w:type="dxa"/>
            </w:tcMar>
            <w:vAlign w:val="center"/>
          </w:tcPr>
          <w:p w14:paraId="4879AE50" w14:textId="77777777" w:rsidR="007031CA" w:rsidRDefault="00BF0064">
            <w:pPr>
              <w:pStyle w:val="TableText"/>
              <w:rPr>
                <w:rFonts w:hint="eastAsia"/>
              </w:rPr>
            </w:pPr>
            <w:r>
              <w:rPr>
                <w:sz w:val="15"/>
              </w:rPr>
              <w:t>E-0013</w:t>
            </w:r>
          </w:p>
        </w:tc>
        <w:tc>
          <w:tcPr>
            <w:tcW w:w="5083" w:type="dxa"/>
            <w:tcMar>
              <w:top w:w="55" w:type="dxa"/>
              <w:left w:w="55" w:type="dxa"/>
              <w:bottom w:w="55" w:type="dxa"/>
              <w:right w:w="55" w:type="dxa"/>
            </w:tcMar>
            <w:vAlign w:val="center"/>
          </w:tcPr>
          <w:p w14:paraId="7F211883" w14:textId="77777777" w:rsidR="007031CA" w:rsidRDefault="00BF0064">
            <w:pPr>
              <w:pStyle w:val="TableText"/>
              <w:rPr>
                <w:rFonts w:hint="eastAsia"/>
              </w:rPr>
            </w:pPr>
            <w:r>
              <w:rPr>
                <w:sz w:val="15"/>
              </w:rPr>
              <w:t>Emergency preparedness policies and procedures are based on the emergency plan, risk assessment, and communication plan and are reviewed/updated at least annually.</w:t>
            </w:r>
          </w:p>
        </w:tc>
        <w:tc>
          <w:tcPr>
            <w:tcW w:w="518" w:type="dxa"/>
            <w:tcMar>
              <w:top w:w="55" w:type="dxa"/>
              <w:left w:w="55" w:type="dxa"/>
              <w:bottom w:w="55" w:type="dxa"/>
              <w:right w:w="55" w:type="dxa"/>
            </w:tcMar>
            <w:vAlign w:val="center"/>
          </w:tcPr>
          <w:p w14:paraId="33B6578C"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7549565F"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1983636A"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089985F"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19A75D90" w14:textId="77777777" w:rsidR="007031CA" w:rsidRDefault="007031CA">
            <w:pPr>
              <w:pStyle w:val="TableText"/>
              <w:rPr>
                <w:rFonts w:hint="eastAsia"/>
              </w:rPr>
            </w:pPr>
          </w:p>
        </w:tc>
      </w:tr>
      <w:tr w:rsidR="007031CA" w14:paraId="0FCCADA7" w14:textId="77777777">
        <w:trPr>
          <w:cantSplit/>
          <w:jc w:val="center"/>
        </w:trPr>
        <w:tc>
          <w:tcPr>
            <w:tcW w:w="1036" w:type="dxa"/>
            <w:shd w:val="clear" w:color="auto" w:fill="F4F8F6"/>
            <w:tcMar>
              <w:top w:w="55" w:type="dxa"/>
              <w:left w:w="55" w:type="dxa"/>
              <w:bottom w:w="55" w:type="dxa"/>
              <w:right w:w="55" w:type="dxa"/>
            </w:tcMar>
            <w:vAlign w:val="center"/>
          </w:tcPr>
          <w:p w14:paraId="28057B58" w14:textId="77777777" w:rsidR="007031CA" w:rsidRDefault="00BF0064">
            <w:pPr>
              <w:pStyle w:val="TableText"/>
              <w:rPr>
                <w:rFonts w:hint="eastAsia"/>
              </w:rPr>
            </w:pPr>
            <w:r>
              <w:rPr>
                <w:sz w:val="15"/>
              </w:rPr>
              <w:t>E-0015</w:t>
            </w:r>
          </w:p>
        </w:tc>
        <w:tc>
          <w:tcPr>
            <w:tcW w:w="5083" w:type="dxa"/>
            <w:shd w:val="clear" w:color="auto" w:fill="F4F8F6"/>
            <w:tcMar>
              <w:top w:w="55" w:type="dxa"/>
              <w:left w:w="55" w:type="dxa"/>
              <w:bottom w:w="55" w:type="dxa"/>
              <w:right w:w="55" w:type="dxa"/>
            </w:tcMar>
            <w:vAlign w:val="center"/>
          </w:tcPr>
          <w:p w14:paraId="7559AC84" w14:textId="77777777" w:rsidR="007031CA" w:rsidRDefault="00BF0064">
            <w:pPr>
              <w:pStyle w:val="TableText"/>
              <w:rPr>
                <w:rFonts w:hint="eastAsia"/>
              </w:rPr>
            </w:pPr>
            <w:r>
              <w:rPr>
                <w:sz w:val="15"/>
              </w:rPr>
              <w:t>Subsistence and alternate-energy policies address food, water, medical/pharmaceutical supplies, safe temperatures, emergency lighting, fire detection/extinguishing/alarm systems, and sewage/waste disposal.</w:t>
            </w:r>
          </w:p>
        </w:tc>
        <w:tc>
          <w:tcPr>
            <w:tcW w:w="518" w:type="dxa"/>
            <w:shd w:val="clear" w:color="auto" w:fill="F4F8F6"/>
            <w:tcMar>
              <w:top w:w="55" w:type="dxa"/>
              <w:left w:w="55" w:type="dxa"/>
              <w:bottom w:w="55" w:type="dxa"/>
              <w:right w:w="55" w:type="dxa"/>
            </w:tcMar>
            <w:vAlign w:val="center"/>
          </w:tcPr>
          <w:p w14:paraId="0C3C4416"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F0CA47B"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230EEE22"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0ED2541D"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35F19422" w14:textId="77777777" w:rsidR="007031CA" w:rsidRDefault="007031CA">
            <w:pPr>
              <w:pStyle w:val="TableText"/>
              <w:rPr>
                <w:rFonts w:hint="eastAsia"/>
              </w:rPr>
            </w:pPr>
          </w:p>
        </w:tc>
      </w:tr>
      <w:tr w:rsidR="007031CA" w14:paraId="042D5C71" w14:textId="77777777">
        <w:trPr>
          <w:cantSplit/>
          <w:jc w:val="center"/>
        </w:trPr>
        <w:tc>
          <w:tcPr>
            <w:tcW w:w="1036" w:type="dxa"/>
            <w:tcMar>
              <w:top w:w="55" w:type="dxa"/>
              <w:left w:w="55" w:type="dxa"/>
              <w:bottom w:w="55" w:type="dxa"/>
              <w:right w:w="55" w:type="dxa"/>
            </w:tcMar>
            <w:vAlign w:val="center"/>
          </w:tcPr>
          <w:p w14:paraId="3A2E9637" w14:textId="77777777" w:rsidR="007031CA" w:rsidRDefault="00BF0064">
            <w:pPr>
              <w:pStyle w:val="TableText"/>
              <w:rPr>
                <w:rFonts w:hint="eastAsia"/>
              </w:rPr>
            </w:pPr>
            <w:r>
              <w:rPr>
                <w:sz w:val="15"/>
              </w:rPr>
              <w:t>E-0018</w:t>
            </w:r>
          </w:p>
        </w:tc>
        <w:tc>
          <w:tcPr>
            <w:tcW w:w="5083" w:type="dxa"/>
            <w:tcMar>
              <w:top w:w="55" w:type="dxa"/>
              <w:left w:w="55" w:type="dxa"/>
              <w:bottom w:w="55" w:type="dxa"/>
              <w:right w:w="55" w:type="dxa"/>
            </w:tcMar>
            <w:vAlign w:val="center"/>
          </w:tcPr>
          <w:p w14:paraId="28459ED0" w14:textId="77777777" w:rsidR="007031CA" w:rsidRDefault="00BF0064">
            <w:pPr>
              <w:pStyle w:val="TableText"/>
              <w:rPr>
                <w:rFonts w:hint="eastAsia"/>
              </w:rPr>
            </w:pPr>
            <w:r>
              <w:rPr>
                <w:sz w:val="15"/>
              </w:rPr>
              <w:t>Procedures track on-duty staff and sheltered residents during and after an emergency and document the specific name/location of any receiving facility or other relocation location.</w:t>
            </w:r>
          </w:p>
        </w:tc>
        <w:tc>
          <w:tcPr>
            <w:tcW w:w="518" w:type="dxa"/>
            <w:tcMar>
              <w:top w:w="55" w:type="dxa"/>
              <w:left w:w="55" w:type="dxa"/>
              <w:bottom w:w="55" w:type="dxa"/>
              <w:right w:w="55" w:type="dxa"/>
            </w:tcMar>
            <w:vAlign w:val="center"/>
          </w:tcPr>
          <w:p w14:paraId="11EA5B72"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6C2DBA2"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C70D108"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F10116C"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56793D31" w14:textId="77777777" w:rsidR="007031CA" w:rsidRDefault="007031CA">
            <w:pPr>
              <w:pStyle w:val="TableText"/>
              <w:rPr>
                <w:rFonts w:hint="eastAsia"/>
              </w:rPr>
            </w:pPr>
          </w:p>
        </w:tc>
      </w:tr>
      <w:tr w:rsidR="007031CA" w14:paraId="5751847E" w14:textId="77777777">
        <w:trPr>
          <w:cantSplit/>
          <w:jc w:val="center"/>
        </w:trPr>
        <w:tc>
          <w:tcPr>
            <w:tcW w:w="1036" w:type="dxa"/>
            <w:shd w:val="clear" w:color="auto" w:fill="F4F8F6"/>
            <w:tcMar>
              <w:top w:w="55" w:type="dxa"/>
              <w:left w:w="55" w:type="dxa"/>
              <w:bottom w:w="55" w:type="dxa"/>
              <w:right w:w="55" w:type="dxa"/>
            </w:tcMar>
            <w:vAlign w:val="center"/>
          </w:tcPr>
          <w:p w14:paraId="5B401425" w14:textId="77777777" w:rsidR="007031CA" w:rsidRDefault="00BF0064">
            <w:pPr>
              <w:pStyle w:val="TableText"/>
              <w:rPr>
                <w:rFonts w:hint="eastAsia"/>
              </w:rPr>
            </w:pPr>
            <w:r>
              <w:rPr>
                <w:sz w:val="15"/>
              </w:rPr>
              <w:t>E-0020</w:t>
            </w:r>
          </w:p>
        </w:tc>
        <w:tc>
          <w:tcPr>
            <w:tcW w:w="5083" w:type="dxa"/>
            <w:shd w:val="clear" w:color="auto" w:fill="F4F8F6"/>
            <w:tcMar>
              <w:top w:w="55" w:type="dxa"/>
              <w:left w:w="55" w:type="dxa"/>
              <w:bottom w:w="55" w:type="dxa"/>
              <w:right w:w="55" w:type="dxa"/>
            </w:tcMar>
            <w:vAlign w:val="center"/>
          </w:tcPr>
          <w:p w14:paraId="4451B904" w14:textId="77777777" w:rsidR="007031CA" w:rsidRDefault="00BF0064">
            <w:pPr>
              <w:pStyle w:val="TableText"/>
              <w:rPr>
                <w:rFonts w:hint="eastAsia"/>
              </w:rPr>
            </w:pPr>
            <w:r>
              <w:rPr>
                <w:sz w:val="15"/>
              </w:rPr>
              <w:t>Safe evacuation procedures address resident care/treatment needs, staff responsibilities, transportation, evacuation locations, and primary/alternate means of communication with external assistance.</w:t>
            </w:r>
          </w:p>
        </w:tc>
        <w:tc>
          <w:tcPr>
            <w:tcW w:w="518" w:type="dxa"/>
            <w:shd w:val="clear" w:color="auto" w:fill="F4F8F6"/>
            <w:tcMar>
              <w:top w:w="55" w:type="dxa"/>
              <w:left w:w="55" w:type="dxa"/>
              <w:bottom w:w="55" w:type="dxa"/>
              <w:right w:w="55" w:type="dxa"/>
            </w:tcMar>
            <w:vAlign w:val="center"/>
          </w:tcPr>
          <w:p w14:paraId="0E33A5AC"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6E677B71"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12F79497"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F0C261E"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501F2EC1" w14:textId="77777777" w:rsidR="007031CA" w:rsidRDefault="007031CA">
            <w:pPr>
              <w:pStyle w:val="TableText"/>
              <w:rPr>
                <w:rFonts w:hint="eastAsia"/>
              </w:rPr>
            </w:pPr>
          </w:p>
        </w:tc>
      </w:tr>
      <w:tr w:rsidR="007031CA" w14:paraId="4CBE9AA0" w14:textId="77777777">
        <w:trPr>
          <w:cantSplit/>
          <w:jc w:val="center"/>
        </w:trPr>
        <w:tc>
          <w:tcPr>
            <w:tcW w:w="1036" w:type="dxa"/>
            <w:tcMar>
              <w:top w:w="55" w:type="dxa"/>
              <w:left w:w="55" w:type="dxa"/>
              <w:bottom w:w="55" w:type="dxa"/>
              <w:right w:w="55" w:type="dxa"/>
            </w:tcMar>
            <w:vAlign w:val="center"/>
          </w:tcPr>
          <w:p w14:paraId="6D54C291" w14:textId="77777777" w:rsidR="007031CA" w:rsidRDefault="00BF0064">
            <w:pPr>
              <w:pStyle w:val="TableText"/>
              <w:rPr>
                <w:rFonts w:hint="eastAsia"/>
              </w:rPr>
            </w:pPr>
            <w:r>
              <w:rPr>
                <w:sz w:val="15"/>
              </w:rPr>
              <w:t>E-0022</w:t>
            </w:r>
          </w:p>
        </w:tc>
        <w:tc>
          <w:tcPr>
            <w:tcW w:w="5083" w:type="dxa"/>
            <w:tcMar>
              <w:top w:w="55" w:type="dxa"/>
              <w:left w:w="55" w:type="dxa"/>
              <w:bottom w:w="55" w:type="dxa"/>
              <w:right w:w="55" w:type="dxa"/>
            </w:tcMar>
            <w:vAlign w:val="center"/>
          </w:tcPr>
          <w:p w14:paraId="67B92AFC" w14:textId="77777777" w:rsidR="007031CA" w:rsidRDefault="00BF0064">
            <w:pPr>
              <w:pStyle w:val="TableText"/>
              <w:rPr>
                <w:rFonts w:hint="eastAsia"/>
              </w:rPr>
            </w:pPr>
            <w:r>
              <w:rPr>
                <w:sz w:val="15"/>
              </w:rPr>
              <w:t>Shelter-in-place procedures identify how residents, staff, and volunteers who remain in the facility will be protected.</w:t>
            </w:r>
          </w:p>
        </w:tc>
        <w:tc>
          <w:tcPr>
            <w:tcW w:w="518" w:type="dxa"/>
            <w:tcMar>
              <w:top w:w="55" w:type="dxa"/>
              <w:left w:w="55" w:type="dxa"/>
              <w:bottom w:w="55" w:type="dxa"/>
              <w:right w:w="55" w:type="dxa"/>
            </w:tcMar>
            <w:vAlign w:val="center"/>
          </w:tcPr>
          <w:p w14:paraId="45B2FE8E"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7EDC74D5"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6A7B1B1E"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0FCC44F6"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2A7E5CE6" w14:textId="77777777" w:rsidR="007031CA" w:rsidRDefault="007031CA">
            <w:pPr>
              <w:pStyle w:val="TableText"/>
              <w:rPr>
                <w:rFonts w:hint="eastAsia"/>
              </w:rPr>
            </w:pPr>
          </w:p>
        </w:tc>
      </w:tr>
      <w:tr w:rsidR="007031CA" w14:paraId="0C8996C1" w14:textId="77777777">
        <w:trPr>
          <w:cantSplit/>
          <w:jc w:val="center"/>
        </w:trPr>
        <w:tc>
          <w:tcPr>
            <w:tcW w:w="1036" w:type="dxa"/>
            <w:shd w:val="clear" w:color="auto" w:fill="F4F8F6"/>
            <w:tcMar>
              <w:top w:w="55" w:type="dxa"/>
              <w:left w:w="55" w:type="dxa"/>
              <w:bottom w:w="55" w:type="dxa"/>
              <w:right w:w="55" w:type="dxa"/>
            </w:tcMar>
            <w:vAlign w:val="center"/>
          </w:tcPr>
          <w:p w14:paraId="473ED95F" w14:textId="77777777" w:rsidR="007031CA" w:rsidRDefault="00BF0064">
            <w:pPr>
              <w:pStyle w:val="TableText"/>
              <w:rPr>
                <w:rFonts w:hint="eastAsia"/>
              </w:rPr>
            </w:pPr>
            <w:r>
              <w:rPr>
                <w:sz w:val="15"/>
              </w:rPr>
              <w:t>E-0023</w:t>
            </w:r>
          </w:p>
        </w:tc>
        <w:tc>
          <w:tcPr>
            <w:tcW w:w="5083" w:type="dxa"/>
            <w:shd w:val="clear" w:color="auto" w:fill="F4F8F6"/>
            <w:tcMar>
              <w:top w:w="55" w:type="dxa"/>
              <w:left w:w="55" w:type="dxa"/>
              <w:bottom w:w="55" w:type="dxa"/>
              <w:right w:w="55" w:type="dxa"/>
            </w:tcMar>
            <w:vAlign w:val="center"/>
          </w:tcPr>
          <w:p w14:paraId="5125E4E8" w14:textId="77777777" w:rsidR="007031CA" w:rsidRDefault="00BF0064">
            <w:pPr>
              <w:pStyle w:val="TableText"/>
              <w:rPr>
                <w:rFonts w:hint="eastAsia"/>
              </w:rPr>
            </w:pPr>
            <w:r>
              <w:rPr>
                <w:sz w:val="15"/>
              </w:rPr>
              <w:t>Policies and procedures preserve resident medical documentation, protect confidentiality, and secure and maintain record availability during an emergency.</w:t>
            </w:r>
          </w:p>
        </w:tc>
        <w:tc>
          <w:tcPr>
            <w:tcW w:w="518" w:type="dxa"/>
            <w:shd w:val="clear" w:color="auto" w:fill="F4F8F6"/>
            <w:tcMar>
              <w:top w:w="55" w:type="dxa"/>
              <w:left w:w="55" w:type="dxa"/>
              <w:bottom w:w="55" w:type="dxa"/>
              <w:right w:w="55" w:type="dxa"/>
            </w:tcMar>
            <w:vAlign w:val="center"/>
          </w:tcPr>
          <w:p w14:paraId="35CB787D"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59DA35F1"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235432EC"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0324F70"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551E755F" w14:textId="77777777" w:rsidR="007031CA" w:rsidRDefault="007031CA">
            <w:pPr>
              <w:pStyle w:val="TableText"/>
              <w:rPr>
                <w:rFonts w:hint="eastAsia"/>
              </w:rPr>
            </w:pPr>
          </w:p>
        </w:tc>
      </w:tr>
      <w:tr w:rsidR="007031CA" w14:paraId="2CFBC597" w14:textId="77777777">
        <w:trPr>
          <w:cantSplit/>
          <w:jc w:val="center"/>
        </w:trPr>
        <w:tc>
          <w:tcPr>
            <w:tcW w:w="1036" w:type="dxa"/>
            <w:tcMar>
              <w:top w:w="55" w:type="dxa"/>
              <w:left w:w="55" w:type="dxa"/>
              <w:bottom w:w="55" w:type="dxa"/>
              <w:right w:w="55" w:type="dxa"/>
            </w:tcMar>
            <w:vAlign w:val="center"/>
          </w:tcPr>
          <w:p w14:paraId="15692A68" w14:textId="77777777" w:rsidR="007031CA" w:rsidRDefault="00BF0064">
            <w:pPr>
              <w:pStyle w:val="TableText"/>
              <w:rPr>
                <w:rFonts w:hint="eastAsia"/>
              </w:rPr>
            </w:pPr>
            <w:r>
              <w:rPr>
                <w:sz w:val="15"/>
              </w:rPr>
              <w:t>E-0024</w:t>
            </w:r>
          </w:p>
        </w:tc>
        <w:tc>
          <w:tcPr>
            <w:tcW w:w="5083" w:type="dxa"/>
            <w:tcMar>
              <w:top w:w="55" w:type="dxa"/>
              <w:left w:w="55" w:type="dxa"/>
              <w:bottom w:w="55" w:type="dxa"/>
              <w:right w:w="55" w:type="dxa"/>
            </w:tcMar>
            <w:vAlign w:val="center"/>
          </w:tcPr>
          <w:p w14:paraId="7E8C8569" w14:textId="77777777" w:rsidR="007031CA" w:rsidRDefault="00BF0064">
            <w:pPr>
              <w:pStyle w:val="TableText"/>
              <w:rPr>
                <w:rFonts w:hint="eastAsia"/>
              </w:rPr>
            </w:pPr>
            <w:r>
              <w:rPr>
                <w:sz w:val="15"/>
              </w:rPr>
              <w:t>Emergency staffing strategies address volunteers and other staffing strategies, including integration of State/Federally designated health care professionals to address surge needs when applicable.</w:t>
            </w:r>
          </w:p>
        </w:tc>
        <w:tc>
          <w:tcPr>
            <w:tcW w:w="518" w:type="dxa"/>
            <w:tcMar>
              <w:top w:w="55" w:type="dxa"/>
              <w:left w:w="55" w:type="dxa"/>
              <w:bottom w:w="55" w:type="dxa"/>
              <w:right w:w="55" w:type="dxa"/>
            </w:tcMar>
            <w:vAlign w:val="center"/>
          </w:tcPr>
          <w:p w14:paraId="6FE6FEBC"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0BC75A3A"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79DD1425"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315ACEAC"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03B76073" w14:textId="77777777" w:rsidR="007031CA" w:rsidRDefault="007031CA">
            <w:pPr>
              <w:pStyle w:val="TableText"/>
              <w:rPr>
                <w:rFonts w:hint="eastAsia"/>
              </w:rPr>
            </w:pPr>
          </w:p>
        </w:tc>
      </w:tr>
      <w:tr w:rsidR="007031CA" w14:paraId="43569246" w14:textId="77777777">
        <w:trPr>
          <w:cantSplit/>
          <w:jc w:val="center"/>
        </w:trPr>
        <w:tc>
          <w:tcPr>
            <w:tcW w:w="1036" w:type="dxa"/>
            <w:shd w:val="clear" w:color="auto" w:fill="F4F8F6"/>
            <w:tcMar>
              <w:top w:w="55" w:type="dxa"/>
              <w:left w:w="55" w:type="dxa"/>
              <w:bottom w:w="55" w:type="dxa"/>
              <w:right w:w="55" w:type="dxa"/>
            </w:tcMar>
            <w:vAlign w:val="center"/>
          </w:tcPr>
          <w:p w14:paraId="51D7F2F8" w14:textId="77777777" w:rsidR="007031CA" w:rsidRDefault="00BF0064">
            <w:pPr>
              <w:pStyle w:val="TableText"/>
              <w:rPr>
                <w:rFonts w:hint="eastAsia"/>
              </w:rPr>
            </w:pPr>
            <w:r>
              <w:rPr>
                <w:sz w:val="15"/>
              </w:rPr>
              <w:t>E-0025</w:t>
            </w:r>
          </w:p>
        </w:tc>
        <w:tc>
          <w:tcPr>
            <w:tcW w:w="5083" w:type="dxa"/>
            <w:shd w:val="clear" w:color="auto" w:fill="F4F8F6"/>
            <w:tcMar>
              <w:top w:w="55" w:type="dxa"/>
              <w:left w:w="55" w:type="dxa"/>
              <w:bottom w:w="55" w:type="dxa"/>
              <w:right w:w="55" w:type="dxa"/>
            </w:tcMar>
            <w:vAlign w:val="center"/>
          </w:tcPr>
          <w:p w14:paraId="6490E803" w14:textId="77777777" w:rsidR="007031CA" w:rsidRDefault="00BF0064">
            <w:pPr>
              <w:pStyle w:val="TableText"/>
              <w:rPr>
                <w:rFonts w:hint="eastAsia"/>
              </w:rPr>
            </w:pPr>
            <w:r>
              <w:rPr>
                <w:sz w:val="15"/>
              </w:rPr>
              <w:t>Arrangements with other LTC facilities/providers support continuity of resident care if the facility experiences limitations or cessation of operations.</w:t>
            </w:r>
          </w:p>
        </w:tc>
        <w:tc>
          <w:tcPr>
            <w:tcW w:w="518" w:type="dxa"/>
            <w:shd w:val="clear" w:color="auto" w:fill="F4F8F6"/>
            <w:tcMar>
              <w:top w:w="55" w:type="dxa"/>
              <w:left w:w="55" w:type="dxa"/>
              <w:bottom w:w="55" w:type="dxa"/>
              <w:right w:w="55" w:type="dxa"/>
            </w:tcMar>
            <w:vAlign w:val="center"/>
          </w:tcPr>
          <w:p w14:paraId="2621A5B7"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3DF2329"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5254D940"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1C1F41BF"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7629F986" w14:textId="77777777" w:rsidR="007031CA" w:rsidRDefault="007031CA">
            <w:pPr>
              <w:pStyle w:val="TableText"/>
              <w:rPr>
                <w:rFonts w:hint="eastAsia"/>
              </w:rPr>
            </w:pPr>
          </w:p>
        </w:tc>
      </w:tr>
      <w:tr w:rsidR="007031CA" w14:paraId="1DE0E7BA" w14:textId="77777777">
        <w:trPr>
          <w:cantSplit/>
          <w:jc w:val="center"/>
        </w:trPr>
        <w:tc>
          <w:tcPr>
            <w:tcW w:w="1036" w:type="dxa"/>
            <w:tcMar>
              <w:top w:w="55" w:type="dxa"/>
              <w:left w:w="55" w:type="dxa"/>
              <w:bottom w:w="55" w:type="dxa"/>
              <w:right w:w="55" w:type="dxa"/>
            </w:tcMar>
            <w:vAlign w:val="center"/>
          </w:tcPr>
          <w:p w14:paraId="6B36665D" w14:textId="77777777" w:rsidR="007031CA" w:rsidRDefault="00BF0064">
            <w:pPr>
              <w:pStyle w:val="TableText"/>
              <w:rPr>
                <w:rFonts w:hint="eastAsia"/>
              </w:rPr>
            </w:pPr>
            <w:r>
              <w:rPr>
                <w:sz w:val="15"/>
              </w:rPr>
              <w:t>E-0026</w:t>
            </w:r>
          </w:p>
        </w:tc>
        <w:tc>
          <w:tcPr>
            <w:tcW w:w="5083" w:type="dxa"/>
            <w:tcMar>
              <w:top w:w="55" w:type="dxa"/>
              <w:left w:w="55" w:type="dxa"/>
              <w:bottom w:w="55" w:type="dxa"/>
              <w:right w:w="55" w:type="dxa"/>
            </w:tcMar>
            <w:vAlign w:val="center"/>
          </w:tcPr>
          <w:p w14:paraId="2101DCF2" w14:textId="77777777" w:rsidR="007031CA" w:rsidRDefault="00BF0064">
            <w:pPr>
              <w:pStyle w:val="TableText"/>
              <w:rPr>
                <w:rFonts w:hint="eastAsia"/>
              </w:rPr>
            </w:pPr>
            <w:r>
              <w:rPr>
                <w:sz w:val="15"/>
              </w:rPr>
              <w:t>Policies and procedures describe the facility's role under a section 1135 waiver in providing care/treatment at an alternate care site identified by emergency management officials.</w:t>
            </w:r>
          </w:p>
        </w:tc>
        <w:tc>
          <w:tcPr>
            <w:tcW w:w="518" w:type="dxa"/>
            <w:tcMar>
              <w:top w:w="55" w:type="dxa"/>
              <w:left w:w="55" w:type="dxa"/>
              <w:bottom w:w="55" w:type="dxa"/>
              <w:right w:w="55" w:type="dxa"/>
            </w:tcMar>
            <w:vAlign w:val="center"/>
          </w:tcPr>
          <w:p w14:paraId="5F85FDC3"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3265177A"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6B4283E7"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71CB13ED"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16C8513A" w14:textId="77777777" w:rsidR="007031CA" w:rsidRDefault="007031CA">
            <w:pPr>
              <w:pStyle w:val="TableText"/>
              <w:rPr>
                <w:rFonts w:hint="eastAsia"/>
              </w:rPr>
            </w:pPr>
          </w:p>
        </w:tc>
      </w:tr>
      <w:tr w:rsidR="007031CA" w14:paraId="625261A0" w14:textId="77777777">
        <w:trPr>
          <w:cantSplit/>
          <w:jc w:val="center"/>
        </w:trPr>
        <w:tc>
          <w:tcPr>
            <w:tcW w:w="1036" w:type="dxa"/>
            <w:shd w:val="clear" w:color="auto" w:fill="F4F8F6"/>
            <w:tcMar>
              <w:top w:w="55" w:type="dxa"/>
              <w:left w:w="55" w:type="dxa"/>
              <w:bottom w:w="55" w:type="dxa"/>
              <w:right w:w="55" w:type="dxa"/>
            </w:tcMar>
            <w:vAlign w:val="center"/>
          </w:tcPr>
          <w:p w14:paraId="58269340" w14:textId="77777777" w:rsidR="007031CA" w:rsidRDefault="00BF0064">
            <w:pPr>
              <w:pStyle w:val="TableText"/>
              <w:rPr>
                <w:rFonts w:hint="eastAsia"/>
              </w:rPr>
            </w:pPr>
            <w:r>
              <w:rPr>
                <w:sz w:val="15"/>
              </w:rPr>
              <w:lastRenderedPageBreak/>
              <w:t>E-0029</w:t>
            </w:r>
          </w:p>
        </w:tc>
        <w:tc>
          <w:tcPr>
            <w:tcW w:w="5083" w:type="dxa"/>
            <w:shd w:val="clear" w:color="auto" w:fill="F4F8F6"/>
            <w:tcMar>
              <w:top w:w="55" w:type="dxa"/>
              <w:left w:w="55" w:type="dxa"/>
              <w:bottom w:w="55" w:type="dxa"/>
              <w:right w:w="55" w:type="dxa"/>
            </w:tcMar>
            <w:vAlign w:val="center"/>
          </w:tcPr>
          <w:p w14:paraId="5AEBDF6E" w14:textId="77777777" w:rsidR="007031CA" w:rsidRDefault="00BF0064">
            <w:pPr>
              <w:pStyle w:val="TableText"/>
              <w:rPr>
                <w:rFonts w:hint="eastAsia"/>
              </w:rPr>
            </w:pPr>
            <w:r>
              <w:rPr>
                <w:sz w:val="15"/>
              </w:rPr>
              <w:t>A written emergency communication plan is maintained, complies with Federal/State/local law, and is reviewed/updated at least annually.</w:t>
            </w:r>
          </w:p>
        </w:tc>
        <w:tc>
          <w:tcPr>
            <w:tcW w:w="518" w:type="dxa"/>
            <w:shd w:val="clear" w:color="auto" w:fill="F4F8F6"/>
            <w:tcMar>
              <w:top w:w="55" w:type="dxa"/>
              <w:left w:w="55" w:type="dxa"/>
              <w:bottom w:w="55" w:type="dxa"/>
              <w:right w:w="55" w:type="dxa"/>
            </w:tcMar>
            <w:vAlign w:val="center"/>
          </w:tcPr>
          <w:p w14:paraId="25E76F5B"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AA7BB38"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4FC61FEB"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EC36CA2"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2A2B8321" w14:textId="77777777" w:rsidR="007031CA" w:rsidRDefault="007031CA">
            <w:pPr>
              <w:pStyle w:val="TableText"/>
              <w:rPr>
                <w:rFonts w:hint="eastAsia"/>
              </w:rPr>
            </w:pPr>
          </w:p>
        </w:tc>
      </w:tr>
      <w:tr w:rsidR="007031CA" w14:paraId="49236EFD" w14:textId="77777777">
        <w:trPr>
          <w:cantSplit/>
          <w:jc w:val="center"/>
        </w:trPr>
        <w:tc>
          <w:tcPr>
            <w:tcW w:w="1036" w:type="dxa"/>
            <w:tcMar>
              <w:top w:w="55" w:type="dxa"/>
              <w:left w:w="55" w:type="dxa"/>
              <w:bottom w:w="55" w:type="dxa"/>
              <w:right w:w="55" w:type="dxa"/>
            </w:tcMar>
            <w:vAlign w:val="center"/>
          </w:tcPr>
          <w:p w14:paraId="0D7832C3" w14:textId="77777777" w:rsidR="007031CA" w:rsidRDefault="00BF0064">
            <w:pPr>
              <w:pStyle w:val="TableText"/>
              <w:rPr>
                <w:rFonts w:hint="eastAsia"/>
              </w:rPr>
            </w:pPr>
            <w:r>
              <w:rPr>
                <w:sz w:val="15"/>
              </w:rPr>
              <w:t>E-0030</w:t>
            </w:r>
          </w:p>
        </w:tc>
        <w:tc>
          <w:tcPr>
            <w:tcW w:w="5083" w:type="dxa"/>
            <w:tcMar>
              <w:top w:w="55" w:type="dxa"/>
              <w:left w:w="55" w:type="dxa"/>
              <w:bottom w:w="55" w:type="dxa"/>
              <w:right w:w="55" w:type="dxa"/>
            </w:tcMar>
            <w:vAlign w:val="center"/>
          </w:tcPr>
          <w:p w14:paraId="57400B13" w14:textId="77777777" w:rsidR="007031CA" w:rsidRDefault="00BF0064">
            <w:pPr>
              <w:pStyle w:val="TableText"/>
              <w:rPr>
                <w:rFonts w:hint="eastAsia"/>
              </w:rPr>
            </w:pPr>
            <w:r>
              <w:rPr>
                <w:sz w:val="15"/>
              </w:rPr>
              <w:t>The communication plan maintains names/contact information for staff, entities providing services under arrangement, residents' physicians, other LTC facilities, and volunteers.</w:t>
            </w:r>
          </w:p>
        </w:tc>
        <w:tc>
          <w:tcPr>
            <w:tcW w:w="518" w:type="dxa"/>
            <w:tcMar>
              <w:top w:w="55" w:type="dxa"/>
              <w:left w:w="55" w:type="dxa"/>
              <w:bottom w:w="55" w:type="dxa"/>
              <w:right w:w="55" w:type="dxa"/>
            </w:tcMar>
            <w:vAlign w:val="center"/>
          </w:tcPr>
          <w:p w14:paraId="4EF5C67F"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45CCD3DF"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DE8F4C4"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4D02EC7A"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0436E608" w14:textId="77777777" w:rsidR="007031CA" w:rsidRDefault="007031CA">
            <w:pPr>
              <w:pStyle w:val="TableText"/>
              <w:rPr>
                <w:rFonts w:hint="eastAsia"/>
              </w:rPr>
            </w:pPr>
          </w:p>
        </w:tc>
      </w:tr>
      <w:tr w:rsidR="007031CA" w14:paraId="19E14786" w14:textId="77777777">
        <w:trPr>
          <w:cantSplit/>
          <w:jc w:val="center"/>
        </w:trPr>
        <w:tc>
          <w:tcPr>
            <w:tcW w:w="1036" w:type="dxa"/>
            <w:shd w:val="clear" w:color="auto" w:fill="F4F8F6"/>
            <w:tcMar>
              <w:top w:w="55" w:type="dxa"/>
              <w:left w:w="55" w:type="dxa"/>
              <w:bottom w:w="55" w:type="dxa"/>
              <w:right w:w="55" w:type="dxa"/>
            </w:tcMar>
            <w:vAlign w:val="center"/>
          </w:tcPr>
          <w:p w14:paraId="6F65AE95" w14:textId="77777777" w:rsidR="007031CA" w:rsidRDefault="00BF0064">
            <w:pPr>
              <w:pStyle w:val="TableText"/>
              <w:rPr>
                <w:rFonts w:hint="eastAsia"/>
              </w:rPr>
            </w:pPr>
            <w:r>
              <w:rPr>
                <w:sz w:val="15"/>
              </w:rPr>
              <w:t>E-0031</w:t>
            </w:r>
          </w:p>
        </w:tc>
        <w:tc>
          <w:tcPr>
            <w:tcW w:w="5083" w:type="dxa"/>
            <w:shd w:val="clear" w:color="auto" w:fill="F4F8F6"/>
            <w:tcMar>
              <w:top w:w="55" w:type="dxa"/>
              <w:left w:w="55" w:type="dxa"/>
              <w:bottom w:w="55" w:type="dxa"/>
              <w:right w:w="55" w:type="dxa"/>
            </w:tcMar>
            <w:vAlign w:val="center"/>
          </w:tcPr>
          <w:p w14:paraId="2AE77FB1" w14:textId="77777777" w:rsidR="007031CA" w:rsidRDefault="00BF0064">
            <w:pPr>
              <w:pStyle w:val="TableText"/>
              <w:rPr>
                <w:rFonts w:hint="eastAsia"/>
              </w:rPr>
            </w:pPr>
            <w:r>
              <w:rPr>
                <w:sz w:val="15"/>
              </w:rPr>
              <w:t>The communication plan includes Federal, State, tribal, regional, and local emergency preparedness contacts; the State licensing/certification agency; the Long-Term Care Ombudsman; and other sources of assistance.</w:t>
            </w:r>
          </w:p>
        </w:tc>
        <w:tc>
          <w:tcPr>
            <w:tcW w:w="518" w:type="dxa"/>
            <w:shd w:val="clear" w:color="auto" w:fill="F4F8F6"/>
            <w:tcMar>
              <w:top w:w="55" w:type="dxa"/>
              <w:left w:w="55" w:type="dxa"/>
              <w:bottom w:w="55" w:type="dxa"/>
              <w:right w:w="55" w:type="dxa"/>
            </w:tcMar>
            <w:vAlign w:val="center"/>
          </w:tcPr>
          <w:p w14:paraId="0E1A82FE"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2A200E03"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2AC6445C"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13394AE7"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17FB2C5A" w14:textId="77777777" w:rsidR="007031CA" w:rsidRDefault="007031CA">
            <w:pPr>
              <w:pStyle w:val="TableText"/>
              <w:rPr>
                <w:rFonts w:hint="eastAsia"/>
              </w:rPr>
            </w:pPr>
          </w:p>
        </w:tc>
      </w:tr>
      <w:tr w:rsidR="007031CA" w14:paraId="386BBD6E" w14:textId="77777777">
        <w:trPr>
          <w:cantSplit/>
          <w:jc w:val="center"/>
        </w:trPr>
        <w:tc>
          <w:tcPr>
            <w:tcW w:w="1036" w:type="dxa"/>
            <w:tcMar>
              <w:top w:w="55" w:type="dxa"/>
              <w:left w:w="55" w:type="dxa"/>
              <w:bottom w:w="55" w:type="dxa"/>
              <w:right w:w="55" w:type="dxa"/>
            </w:tcMar>
            <w:vAlign w:val="center"/>
          </w:tcPr>
          <w:p w14:paraId="72819673" w14:textId="77777777" w:rsidR="007031CA" w:rsidRDefault="00BF0064">
            <w:pPr>
              <w:pStyle w:val="TableText"/>
              <w:rPr>
                <w:rFonts w:hint="eastAsia"/>
              </w:rPr>
            </w:pPr>
            <w:r>
              <w:rPr>
                <w:sz w:val="15"/>
              </w:rPr>
              <w:t>E-0032</w:t>
            </w:r>
          </w:p>
        </w:tc>
        <w:tc>
          <w:tcPr>
            <w:tcW w:w="5083" w:type="dxa"/>
            <w:tcMar>
              <w:top w:w="55" w:type="dxa"/>
              <w:left w:w="55" w:type="dxa"/>
              <w:bottom w:w="55" w:type="dxa"/>
              <w:right w:w="55" w:type="dxa"/>
            </w:tcMar>
            <w:vAlign w:val="center"/>
          </w:tcPr>
          <w:p w14:paraId="7075B183" w14:textId="77777777" w:rsidR="007031CA" w:rsidRDefault="00BF0064">
            <w:pPr>
              <w:pStyle w:val="TableText"/>
              <w:rPr>
                <w:rFonts w:hint="eastAsia"/>
              </w:rPr>
            </w:pPr>
            <w:r>
              <w:rPr>
                <w:sz w:val="15"/>
              </w:rPr>
              <w:t>Primary and alternate means are identified for communicating with facility staff and Federal/State/tribal/regional/local emergency management agencies.</w:t>
            </w:r>
          </w:p>
        </w:tc>
        <w:tc>
          <w:tcPr>
            <w:tcW w:w="518" w:type="dxa"/>
            <w:tcMar>
              <w:top w:w="55" w:type="dxa"/>
              <w:left w:w="55" w:type="dxa"/>
              <w:bottom w:w="55" w:type="dxa"/>
              <w:right w:w="55" w:type="dxa"/>
            </w:tcMar>
            <w:vAlign w:val="center"/>
          </w:tcPr>
          <w:p w14:paraId="6E27D29E"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08C7E420"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77874250"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1B07FB17"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1C3856EF" w14:textId="77777777" w:rsidR="007031CA" w:rsidRDefault="007031CA">
            <w:pPr>
              <w:pStyle w:val="TableText"/>
              <w:rPr>
                <w:rFonts w:hint="eastAsia"/>
              </w:rPr>
            </w:pPr>
          </w:p>
        </w:tc>
      </w:tr>
      <w:tr w:rsidR="007031CA" w14:paraId="05EF95FF" w14:textId="77777777">
        <w:trPr>
          <w:cantSplit/>
          <w:jc w:val="center"/>
        </w:trPr>
        <w:tc>
          <w:tcPr>
            <w:tcW w:w="1036" w:type="dxa"/>
            <w:shd w:val="clear" w:color="auto" w:fill="F4F8F6"/>
            <w:tcMar>
              <w:top w:w="55" w:type="dxa"/>
              <w:left w:w="55" w:type="dxa"/>
              <w:bottom w:w="55" w:type="dxa"/>
              <w:right w:w="55" w:type="dxa"/>
            </w:tcMar>
            <w:vAlign w:val="center"/>
          </w:tcPr>
          <w:p w14:paraId="184EFE0E" w14:textId="77777777" w:rsidR="007031CA" w:rsidRDefault="00BF0064">
            <w:pPr>
              <w:pStyle w:val="TableText"/>
              <w:rPr>
                <w:rFonts w:hint="eastAsia"/>
              </w:rPr>
            </w:pPr>
            <w:r>
              <w:rPr>
                <w:sz w:val="15"/>
              </w:rPr>
              <w:t>E-0033</w:t>
            </w:r>
          </w:p>
        </w:tc>
        <w:tc>
          <w:tcPr>
            <w:tcW w:w="5083" w:type="dxa"/>
            <w:shd w:val="clear" w:color="auto" w:fill="F4F8F6"/>
            <w:tcMar>
              <w:top w:w="55" w:type="dxa"/>
              <w:left w:w="55" w:type="dxa"/>
              <w:bottom w:w="55" w:type="dxa"/>
              <w:right w:w="55" w:type="dxa"/>
            </w:tcMar>
            <w:vAlign w:val="center"/>
          </w:tcPr>
          <w:p w14:paraId="29751171" w14:textId="77777777" w:rsidR="007031CA" w:rsidRDefault="00BF0064">
            <w:pPr>
              <w:pStyle w:val="TableText"/>
              <w:rPr>
                <w:rFonts w:hint="eastAsia"/>
              </w:rPr>
            </w:pPr>
            <w:r>
              <w:rPr>
                <w:sz w:val="15"/>
              </w:rPr>
              <w:t>The plan addresses sharing resident information/medical documentation with other health care providers for continuity of care; permitted release during evacuation; and permitted sharing of general condition/location information.</w:t>
            </w:r>
          </w:p>
        </w:tc>
        <w:tc>
          <w:tcPr>
            <w:tcW w:w="518" w:type="dxa"/>
            <w:shd w:val="clear" w:color="auto" w:fill="F4F8F6"/>
            <w:tcMar>
              <w:top w:w="55" w:type="dxa"/>
              <w:left w:w="55" w:type="dxa"/>
              <w:bottom w:w="55" w:type="dxa"/>
              <w:right w:w="55" w:type="dxa"/>
            </w:tcMar>
            <w:vAlign w:val="center"/>
          </w:tcPr>
          <w:p w14:paraId="0B2AD1EE"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04C43B95"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772E655E"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49F3C7BA"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2841F8B9" w14:textId="77777777" w:rsidR="007031CA" w:rsidRDefault="007031CA">
            <w:pPr>
              <w:pStyle w:val="TableText"/>
              <w:rPr>
                <w:rFonts w:hint="eastAsia"/>
              </w:rPr>
            </w:pPr>
          </w:p>
        </w:tc>
      </w:tr>
      <w:tr w:rsidR="007031CA" w14:paraId="0F4B39C9" w14:textId="77777777">
        <w:trPr>
          <w:cantSplit/>
          <w:jc w:val="center"/>
        </w:trPr>
        <w:tc>
          <w:tcPr>
            <w:tcW w:w="1036" w:type="dxa"/>
            <w:tcMar>
              <w:top w:w="55" w:type="dxa"/>
              <w:left w:w="55" w:type="dxa"/>
              <w:bottom w:w="55" w:type="dxa"/>
              <w:right w:w="55" w:type="dxa"/>
            </w:tcMar>
            <w:vAlign w:val="center"/>
          </w:tcPr>
          <w:p w14:paraId="535A015F" w14:textId="77777777" w:rsidR="007031CA" w:rsidRDefault="00BF0064">
            <w:pPr>
              <w:pStyle w:val="TableText"/>
              <w:rPr>
                <w:rFonts w:hint="eastAsia"/>
              </w:rPr>
            </w:pPr>
            <w:r>
              <w:rPr>
                <w:sz w:val="15"/>
              </w:rPr>
              <w:t>E-0034</w:t>
            </w:r>
          </w:p>
        </w:tc>
        <w:tc>
          <w:tcPr>
            <w:tcW w:w="5083" w:type="dxa"/>
            <w:tcMar>
              <w:top w:w="55" w:type="dxa"/>
              <w:left w:w="55" w:type="dxa"/>
              <w:bottom w:w="55" w:type="dxa"/>
              <w:right w:w="55" w:type="dxa"/>
            </w:tcMar>
            <w:vAlign w:val="center"/>
          </w:tcPr>
          <w:p w14:paraId="3EF37A05" w14:textId="77777777" w:rsidR="007031CA" w:rsidRDefault="00BF0064">
            <w:pPr>
              <w:pStyle w:val="TableText"/>
              <w:rPr>
                <w:rFonts w:hint="eastAsia"/>
              </w:rPr>
            </w:pPr>
            <w:r>
              <w:rPr>
                <w:sz w:val="15"/>
              </w:rPr>
              <w:t>A method is established to communicate facility occupancy, needs, and ability to provide assistance to the authority having jurisdiction, Incident Command Center, or designee.</w:t>
            </w:r>
          </w:p>
        </w:tc>
        <w:tc>
          <w:tcPr>
            <w:tcW w:w="518" w:type="dxa"/>
            <w:tcMar>
              <w:top w:w="55" w:type="dxa"/>
              <w:left w:w="55" w:type="dxa"/>
              <w:bottom w:w="55" w:type="dxa"/>
              <w:right w:w="55" w:type="dxa"/>
            </w:tcMar>
            <w:vAlign w:val="center"/>
          </w:tcPr>
          <w:p w14:paraId="1D9CE9DC"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27C460CF"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33C2AE68"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4EA99104"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5A2D19FF" w14:textId="77777777" w:rsidR="007031CA" w:rsidRDefault="007031CA">
            <w:pPr>
              <w:pStyle w:val="TableText"/>
              <w:rPr>
                <w:rFonts w:hint="eastAsia"/>
              </w:rPr>
            </w:pPr>
          </w:p>
        </w:tc>
      </w:tr>
      <w:tr w:rsidR="007031CA" w14:paraId="124629C5" w14:textId="77777777">
        <w:trPr>
          <w:cantSplit/>
          <w:jc w:val="center"/>
        </w:trPr>
        <w:tc>
          <w:tcPr>
            <w:tcW w:w="1036" w:type="dxa"/>
            <w:shd w:val="clear" w:color="auto" w:fill="F4F8F6"/>
            <w:tcMar>
              <w:top w:w="55" w:type="dxa"/>
              <w:left w:w="55" w:type="dxa"/>
              <w:bottom w:w="55" w:type="dxa"/>
              <w:right w:w="55" w:type="dxa"/>
            </w:tcMar>
            <w:vAlign w:val="center"/>
          </w:tcPr>
          <w:p w14:paraId="53F487F2" w14:textId="77777777" w:rsidR="007031CA" w:rsidRDefault="00BF0064">
            <w:pPr>
              <w:pStyle w:val="TableText"/>
              <w:rPr>
                <w:rFonts w:hint="eastAsia"/>
              </w:rPr>
            </w:pPr>
            <w:r>
              <w:rPr>
                <w:sz w:val="15"/>
              </w:rPr>
              <w:t>E-0035</w:t>
            </w:r>
          </w:p>
        </w:tc>
        <w:tc>
          <w:tcPr>
            <w:tcW w:w="5083" w:type="dxa"/>
            <w:shd w:val="clear" w:color="auto" w:fill="F4F8F6"/>
            <w:tcMar>
              <w:top w:w="55" w:type="dxa"/>
              <w:left w:w="55" w:type="dxa"/>
              <w:bottom w:w="55" w:type="dxa"/>
              <w:right w:w="55" w:type="dxa"/>
            </w:tcMar>
            <w:vAlign w:val="center"/>
          </w:tcPr>
          <w:p w14:paraId="67102408" w14:textId="77777777" w:rsidR="007031CA" w:rsidRDefault="00BF0064">
            <w:pPr>
              <w:pStyle w:val="TableText"/>
              <w:rPr>
                <w:rFonts w:hint="eastAsia"/>
              </w:rPr>
            </w:pPr>
            <w:r>
              <w:rPr>
                <w:sz w:val="15"/>
              </w:rPr>
              <w:t>A method is established to share emergency-plan information the facility determines appropriate with residents and their families/representatives.</w:t>
            </w:r>
          </w:p>
        </w:tc>
        <w:tc>
          <w:tcPr>
            <w:tcW w:w="518" w:type="dxa"/>
            <w:shd w:val="clear" w:color="auto" w:fill="F4F8F6"/>
            <w:tcMar>
              <w:top w:w="55" w:type="dxa"/>
              <w:left w:w="55" w:type="dxa"/>
              <w:bottom w:w="55" w:type="dxa"/>
              <w:right w:w="55" w:type="dxa"/>
            </w:tcMar>
            <w:vAlign w:val="center"/>
          </w:tcPr>
          <w:p w14:paraId="71432DEE"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945FA4C"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4CA012BF"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3FBFAC3"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64CFC85B" w14:textId="77777777" w:rsidR="007031CA" w:rsidRDefault="007031CA">
            <w:pPr>
              <w:pStyle w:val="TableText"/>
              <w:rPr>
                <w:rFonts w:hint="eastAsia"/>
              </w:rPr>
            </w:pPr>
          </w:p>
        </w:tc>
      </w:tr>
      <w:tr w:rsidR="007031CA" w14:paraId="7F77394C" w14:textId="77777777">
        <w:trPr>
          <w:cantSplit/>
          <w:jc w:val="center"/>
        </w:trPr>
        <w:tc>
          <w:tcPr>
            <w:tcW w:w="1036" w:type="dxa"/>
            <w:tcMar>
              <w:top w:w="55" w:type="dxa"/>
              <w:left w:w="55" w:type="dxa"/>
              <w:bottom w:w="55" w:type="dxa"/>
              <w:right w:w="55" w:type="dxa"/>
            </w:tcMar>
            <w:vAlign w:val="center"/>
          </w:tcPr>
          <w:p w14:paraId="28BD34D2" w14:textId="77777777" w:rsidR="007031CA" w:rsidRDefault="00BF0064">
            <w:pPr>
              <w:pStyle w:val="TableText"/>
              <w:rPr>
                <w:rFonts w:hint="eastAsia"/>
              </w:rPr>
            </w:pPr>
            <w:r>
              <w:rPr>
                <w:sz w:val="15"/>
              </w:rPr>
              <w:t>E-0036/E-0037</w:t>
            </w:r>
          </w:p>
        </w:tc>
        <w:tc>
          <w:tcPr>
            <w:tcW w:w="5083" w:type="dxa"/>
            <w:tcMar>
              <w:top w:w="55" w:type="dxa"/>
              <w:left w:w="55" w:type="dxa"/>
              <w:bottom w:w="55" w:type="dxa"/>
              <w:right w:w="55" w:type="dxa"/>
            </w:tcMar>
            <w:vAlign w:val="center"/>
          </w:tcPr>
          <w:p w14:paraId="7DA03659" w14:textId="77777777" w:rsidR="007031CA" w:rsidRDefault="00BF0064">
            <w:pPr>
              <w:pStyle w:val="TableText"/>
              <w:rPr>
                <w:rFonts w:hint="eastAsia"/>
              </w:rPr>
            </w:pPr>
            <w:r>
              <w:rPr>
                <w:sz w:val="15"/>
              </w:rPr>
              <w:t>The written training and testing program is reviewed/updated at least annually. Initial and annual emergency preparedness training is provided to required staff, individuals providing services under arrangement, and volunteers; documentation and staff knowledge are maintained.</w:t>
            </w:r>
          </w:p>
        </w:tc>
        <w:tc>
          <w:tcPr>
            <w:tcW w:w="518" w:type="dxa"/>
            <w:tcMar>
              <w:top w:w="55" w:type="dxa"/>
              <w:left w:w="55" w:type="dxa"/>
              <w:bottom w:w="55" w:type="dxa"/>
              <w:right w:w="55" w:type="dxa"/>
            </w:tcMar>
            <w:vAlign w:val="center"/>
          </w:tcPr>
          <w:p w14:paraId="06520147"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1307A789"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27B2E2BA"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14B0B6A4"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5A5B667A" w14:textId="77777777" w:rsidR="007031CA" w:rsidRDefault="007031CA">
            <w:pPr>
              <w:pStyle w:val="TableText"/>
              <w:rPr>
                <w:rFonts w:hint="eastAsia"/>
              </w:rPr>
            </w:pPr>
          </w:p>
        </w:tc>
      </w:tr>
      <w:tr w:rsidR="007031CA" w14:paraId="7A29298B" w14:textId="77777777">
        <w:trPr>
          <w:cantSplit/>
          <w:jc w:val="center"/>
        </w:trPr>
        <w:tc>
          <w:tcPr>
            <w:tcW w:w="1036" w:type="dxa"/>
            <w:shd w:val="clear" w:color="auto" w:fill="F4F8F6"/>
            <w:tcMar>
              <w:top w:w="55" w:type="dxa"/>
              <w:left w:w="55" w:type="dxa"/>
              <w:bottom w:w="55" w:type="dxa"/>
              <w:right w:w="55" w:type="dxa"/>
            </w:tcMar>
            <w:vAlign w:val="center"/>
          </w:tcPr>
          <w:p w14:paraId="1BDE16CB" w14:textId="77777777" w:rsidR="007031CA" w:rsidRDefault="00BF0064">
            <w:pPr>
              <w:pStyle w:val="TableText"/>
              <w:rPr>
                <w:rFonts w:hint="eastAsia"/>
              </w:rPr>
            </w:pPr>
            <w:r>
              <w:rPr>
                <w:sz w:val="15"/>
              </w:rPr>
              <w:t>E-0039</w:t>
            </w:r>
          </w:p>
        </w:tc>
        <w:tc>
          <w:tcPr>
            <w:tcW w:w="5083" w:type="dxa"/>
            <w:shd w:val="clear" w:color="auto" w:fill="F4F8F6"/>
            <w:tcMar>
              <w:top w:w="55" w:type="dxa"/>
              <w:left w:w="55" w:type="dxa"/>
              <w:bottom w:w="55" w:type="dxa"/>
              <w:right w:w="55" w:type="dxa"/>
            </w:tcMar>
            <w:vAlign w:val="center"/>
          </w:tcPr>
          <w:p w14:paraId="321D18BA" w14:textId="77777777" w:rsidR="007031CA" w:rsidRDefault="00BF0064">
            <w:pPr>
              <w:pStyle w:val="TableText"/>
              <w:rPr>
                <w:rFonts w:hint="eastAsia"/>
              </w:rPr>
            </w:pPr>
            <w:r>
              <w:rPr>
                <w:sz w:val="15"/>
              </w:rPr>
              <w:t>The LTC facility conducts at least two emergency-plan exercises each year, including unannounced staff drills: an annual community-based full-scale exercise (or facility-based functional exercise when a community exercise is unavailable) and an additional annual qualifying exercise. Response is analyzed/documented and the plan is revised as needed.</w:t>
            </w:r>
          </w:p>
        </w:tc>
        <w:tc>
          <w:tcPr>
            <w:tcW w:w="518" w:type="dxa"/>
            <w:shd w:val="clear" w:color="auto" w:fill="F4F8F6"/>
            <w:tcMar>
              <w:top w:w="55" w:type="dxa"/>
              <w:left w:w="55" w:type="dxa"/>
              <w:bottom w:w="55" w:type="dxa"/>
              <w:right w:w="55" w:type="dxa"/>
            </w:tcMar>
            <w:vAlign w:val="center"/>
          </w:tcPr>
          <w:p w14:paraId="214A6D24"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F49C230"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0BAB898D"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4EC89F18"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018C3064" w14:textId="77777777" w:rsidR="007031CA" w:rsidRDefault="007031CA">
            <w:pPr>
              <w:pStyle w:val="TableText"/>
              <w:rPr>
                <w:rFonts w:hint="eastAsia"/>
              </w:rPr>
            </w:pPr>
          </w:p>
        </w:tc>
      </w:tr>
      <w:tr w:rsidR="007031CA" w14:paraId="5F03DE7B" w14:textId="77777777">
        <w:trPr>
          <w:cantSplit/>
          <w:jc w:val="center"/>
        </w:trPr>
        <w:tc>
          <w:tcPr>
            <w:tcW w:w="1036" w:type="dxa"/>
            <w:tcMar>
              <w:top w:w="55" w:type="dxa"/>
              <w:left w:w="55" w:type="dxa"/>
              <w:bottom w:w="55" w:type="dxa"/>
              <w:right w:w="55" w:type="dxa"/>
            </w:tcMar>
            <w:vAlign w:val="center"/>
          </w:tcPr>
          <w:p w14:paraId="182BA2B3" w14:textId="77777777" w:rsidR="007031CA" w:rsidRDefault="00BF0064">
            <w:pPr>
              <w:pStyle w:val="TableText"/>
              <w:rPr>
                <w:rFonts w:hint="eastAsia"/>
              </w:rPr>
            </w:pPr>
            <w:r>
              <w:rPr>
                <w:sz w:val="15"/>
              </w:rPr>
              <w:t>E-0041</w:t>
            </w:r>
          </w:p>
        </w:tc>
        <w:tc>
          <w:tcPr>
            <w:tcW w:w="5083" w:type="dxa"/>
            <w:tcMar>
              <w:top w:w="55" w:type="dxa"/>
              <w:left w:w="55" w:type="dxa"/>
              <w:bottom w:w="55" w:type="dxa"/>
              <w:right w:w="55" w:type="dxa"/>
            </w:tcMar>
            <w:vAlign w:val="center"/>
          </w:tcPr>
          <w:p w14:paraId="5D0D6CF1" w14:textId="77777777" w:rsidR="007031CA" w:rsidRDefault="00BF0064">
            <w:pPr>
              <w:pStyle w:val="TableText"/>
              <w:rPr>
                <w:rFonts w:hint="eastAsia"/>
              </w:rPr>
            </w:pPr>
            <w:r>
              <w:rPr>
                <w:sz w:val="15"/>
              </w:rPr>
              <w:t>Emergency/standby power systems are implemented based on the emergency plan. Applicable generator location, inspection/testing/maintenance, and onsite-fuel continuity requirements are addressed.</w:t>
            </w:r>
          </w:p>
        </w:tc>
        <w:tc>
          <w:tcPr>
            <w:tcW w:w="518" w:type="dxa"/>
            <w:tcMar>
              <w:top w:w="55" w:type="dxa"/>
              <w:left w:w="55" w:type="dxa"/>
              <w:bottom w:w="55" w:type="dxa"/>
              <w:right w:w="55" w:type="dxa"/>
            </w:tcMar>
            <w:vAlign w:val="center"/>
          </w:tcPr>
          <w:p w14:paraId="67193111"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4C7C3902"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4A3E7C7"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2EFFA645"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209A6AE7" w14:textId="77777777" w:rsidR="007031CA" w:rsidRDefault="007031CA">
            <w:pPr>
              <w:pStyle w:val="TableText"/>
              <w:rPr>
                <w:rFonts w:hint="eastAsia"/>
              </w:rPr>
            </w:pPr>
          </w:p>
        </w:tc>
      </w:tr>
      <w:tr w:rsidR="007031CA" w14:paraId="38A1C906" w14:textId="77777777">
        <w:trPr>
          <w:cantSplit/>
          <w:jc w:val="center"/>
        </w:trPr>
        <w:tc>
          <w:tcPr>
            <w:tcW w:w="1036" w:type="dxa"/>
            <w:shd w:val="clear" w:color="auto" w:fill="F4F8F6"/>
            <w:tcMar>
              <w:top w:w="55" w:type="dxa"/>
              <w:left w:w="55" w:type="dxa"/>
              <w:bottom w:w="55" w:type="dxa"/>
              <w:right w:w="55" w:type="dxa"/>
            </w:tcMar>
            <w:vAlign w:val="center"/>
          </w:tcPr>
          <w:p w14:paraId="327B0839" w14:textId="77777777" w:rsidR="007031CA" w:rsidRDefault="00BF0064">
            <w:pPr>
              <w:pStyle w:val="TableText"/>
              <w:rPr>
                <w:rFonts w:hint="eastAsia"/>
              </w:rPr>
            </w:pPr>
            <w:r>
              <w:rPr>
                <w:sz w:val="15"/>
              </w:rPr>
              <w:t>E-0042(f)(1) | IF APPLICABLE</w:t>
            </w:r>
          </w:p>
        </w:tc>
        <w:tc>
          <w:tcPr>
            <w:tcW w:w="5083" w:type="dxa"/>
            <w:shd w:val="clear" w:color="auto" w:fill="F4F8F6"/>
            <w:tcMar>
              <w:top w:w="55" w:type="dxa"/>
              <w:left w:w="55" w:type="dxa"/>
              <w:bottom w:w="55" w:type="dxa"/>
              <w:right w:w="55" w:type="dxa"/>
            </w:tcMar>
            <w:vAlign w:val="center"/>
          </w:tcPr>
          <w:p w14:paraId="34F74FFE" w14:textId="77777777" w:rsidR="007031CA" w:rsidRDefault="00BF0064">
            <w:pPr>
              <w:pStyle w:val="TableText"/>
              <w:rPr>
                <w:rFonts w:hint="eastAsia"/>
              </w:rPr>
            </w:pPr>
            <w:r>
              <w:rPr>
                <w:sz w:val="15"/>
              </w:rPr>
              <w:t>Each separately certified facility actively participates in development of the unified and integrated emergency preparedness program.</w:t>
            </w:r>
          </w:p>
        </w:tc>
        <w:tc>
          <w:tcPr>
            <w:tcW w:w="518" w:type="dxa"/>
            <w:shd w:val="clear" w:color="auto" w:fill="F4F8F6"/>
            <w:tcMar>
              <w:top w:w="55" w:type="dxa"/>
              <w:left w:w="55" w:type="dxa"/>
              <w:bottom w:w="55" w:type="dxa"/>
              <w:right w:w="55" w:type="dxa"/>
            </w:tcMar>
            <w:vAlign w:val="center"/>
          </w:tcPr>
          <w:p w14:paraId="0EC4A296"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289E09C5"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51E983A9"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066CD3F9"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180CA850" w14:textId="77777777" w:rsidR="007031CA" w:rsidRDefault="007031CA">
            <w:pPr>
              <w:pStyle w:val="TableText"/>
              <w:rPr>
                <w:rFonts w:hint="eastAsia"/>
              </w:rPr>
            </w:pPr>
          </w:p>
        </w:tc>
      </w:tr>
      <w:tr w:rsidR="007031CA" w14:paraId="4D43BEBC" w14:textId="77777777">
        <w:trPr>
          <w:cantSplit/>
          <w:jc w:val="center"/>
        </w:trPr>
        <w:tc>
          <w:tcPr>
            <w:tcW w:w="1036" w:type="dxa"/>
            <w:tcMar>
              <w:top w:w="55" w:type="dxa"/>
              <w:left w:w="55" w:type="dxa"/>
              <w:bottom w:w="55" w:type="dxa"/>
              <w:right w:w="55" w:type="dxa"/>
            </w:tcMar>
            <w:vAlign w:val="center"/>
          </w:tcPr>
          <w:p w14:paraId="31A9BB5B" w14:textId="77777777" w:rsidR="007031CA" w:rsidRDefault="00BF0064">
            <w:pPr>
              <w:pStyle w:val="TableText"/>
              <w:rPr>
                <w:rFonts w:hint="eastAsia"/>
              </w:rPr>
            </w:pPr>
            <w:r>
              <w:rPr>
                <w:sz w:val="15"/>
              </w:rPr>
              <w:t>E-0042(f)(2) | IF APPLICABLE</w:t>
            </w:r>
          </w:p>
        </w:tc>
        <w:tc>
          <w:tcPr>
            <w:tcW w:w="5083" w:type="dxa"/>
            <w:tcMar>
              <w:top w:w="55" w:type="dxa"/>
              <w:left w:w="55" w:type="dxa"/>
              <w:bottom w:w="55" w:type="dxa"/>
              <w:right w:w="55" w:type="dxa"/>
            </w:tcMar>
            <w:vAlign w:val="center"/>
          </w:tcPr>
          <w:p w14:paraId="5785532C" w14:textId="77777777" w:rsidR="007031CA" w:rsidRDefault="00BF0064">
            <w:pPr>
              <w:pStyle w:val="TableText"/>
              <w:rPr>
                <w:rFonts w:hint="eastAsia"/>
              </w:rPr>
            </w:pPr>
            <w:r>
              <w:rPr>
                <w:sz w:val="15"/>
              </w:rPr>
              <w:t>The integrated program accounts for each separately certified facility's unique circumstances, patient/resident populations, and services offered.</w:t>
            </w:r>
          </w:p>
        </w:tc>
        <w:tc>
          <w:tcPr>
            <w:tcW w:w="518" w:type="dxa"/>
            <w:tcMar>
              <w:top w:w="55" w:type="dxa"/>
              <w:left w:w="55" w:type="dxa"/>
              <w:bottom w:w="55" w:type="dxa"/>
              <w:right w:w="55" w:type="dxa"/>
            </w:tcMar>
            <w:vAlign w:val="center"/>
          </w:tcPr>
          <w:p w14:paraId="30D492E8"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614928A"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3E46A42E"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37154FB4"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479F81CF" w14:textId="77777777" w:rsidR="007031CA" w:rsidRDefault="007031CA">
            <w:pPr>
              <w:pStyle w:val="TableText"/>
              <w:rPr>
                <w:rFonts w:hint="eastAsia"/>
              </w:rPr>
            </w:pPr>
          </w:p>
        </w:tc>
      </w:tr>
      <w:tr w:rsidR="007031CA" w14:paraId="31F5A99E" w14:textId="77777777">
        <w:trPr>
          <w:cantSplit/>
          <w:jc w:val="center"/>
        </w:trPr>
        <w:tc>
          <w:tcPr>
            <w:tcW w:w="1036" w:type="dxa"/>
            <w:shd w:val="clear" w:color="auto" w:fill="F4F8F6"/>
            <w:tcMar>
              <w:top w:w="55" w:type="dxa"/>
              <w:left w:w="55" w:type="dxa"/>
              <w:bottom w:w="55" w:type="dxa"/>
              <w:right w:w="55" w:type="dxa"/>
            </w:tcMar>
            <w:vAlign w:val="center"/>
          </w:tcPr>
          <w:p w14:paraId="3AF918A6" w14:textId="77777777" w:rsidR="007031CA" w:rsidRDefault="00BF0064">
            <w:pPr>
              <w:pStyle w:val="TableText"/>
              <w:rPr>
                <w:rFonts w:hint="eastAsia"/>
              </w:rPr>
            </w:pPr>
            <w:r>
              <w:rPr>
                <w:sz w:val="15"/>
              </w:rPr>
              <w:t>E-0042(f)(3) | IF APPLICABLE</w:t>
            </w:r>
          </w:p>
        </w:tc>
        <w:tc>
          <w:tcPr>
            <w:tcW w:w="5083" w:type="dxa"/>
            <w:shd w:val="clear" w:color="auto" w:fill="F4F8F6"/>
            <w:tcMar>
              <w:top w:w="55" w:type="dxa"/>
              <w:left w:w="55" w:type="dxa"/>
              <w:bottom w:w="55" w:type="dxa"/>
              <w:right w:w="55" w:type="dxa"/>
            </w:tcMar>
            <w:vAlign w:val="center"/>
          </w:tcPr>
          <w:p w14:paraId="013376CB" w14:textId="77777777" w:rsidR="007031CA" w:rsidRDefault="00BF0064">
            <w:pPr>
              <w:pStyle w:val="TableText"/>
              <w:rPr>
                <w:rFonts w:hint="eastAsia"/>
              </w:rPr>
            </w:pPr>
            <w:r>
              <w:rPr>
                <w:sz w:val="15"/>
              </w:rPr>
              <w:t>Each separately certified facility can actively use and comply with the unified and integrated emergency preparedness program.</w:t>
            </w:r>
          </w:p>
        </w:tc>
        <w:tc>
          <w:tcPr>
            <w:tcW w:w="518" w:type="dxa"/>
            <w:shd w:val="clear" w:color="auto" w:fill="F4F8F6"/>
            <w:tcMar>
              <w:top w:w="55" w:type="dxa"/>
              <w:left w:w="55" w:type="dxa"/>
              <w:bottom w:w="55" w:type="dxa"/>
              <w:right w:w="55" w:type="dxa"/>
            </w:tcMar>
            <w:vAlign w:val="center"/>
          </w:tcPr>
          <w:p w14:paraId="2E60FF19"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5A272225"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2A55D666"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A0EC6E5"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63F10FBD" w14:textId="77777777" w:rsidR="007031CA" w:rsidRDefault="007031CA">
            <w:pPr>
              <w:pStyle w:val="TableText"/>
              <w:rPr>
                <w:rFonts w:hint="eastAsia"/>
              </w:rPr>
            </w:pPr>
          </w:p>
        </w:tc>
      </w:tr>
      <w:tr w:rsidR="007031CA" w14:paraId="52DBAC85" w14:textId="77777777">
        <w:trPr>
          <w:cantSplit/>
          <w:jc w:val="center"/>
        </w:trPr>
        <w:tc>
          <w:tcPr>
            <w:tcW w:w="1036" w:type="dxa"/>
            <w:tcMar>
              <w:top w:w="55" w:type="dxa"/>
              <w:left w:w="55" w:type="dxa"/>
              <w:bottom w:w="55" w:type="dxa"/>
              <w:right w:w="55" w:type="dxa"/>
            </w:tcMar>
            <w:vAlign w:val="center"/>
          </w:tcPr>
          <w:p w14:paraId="3878D1B7" w14:textId="77777777" w:rsidR="007031CA" w:rsidRDefault="00BF0064">
            <w:pPr>
              <w:pStyle w:val="TableText"/>
              <w:rPr>
                <w:rFonts w:hint="eastAsia"/>
              </w:rPr>
            </w:pPr>
            <w:r>
              <w:rPr>
                <w:sz w:val="15"/>
              </w:rPr>
              <w:lastRenderedPageBreak/>
              <w:t>E-0042(f)(4) | IF APPLICABLE</w:t>
            </w:r>
          </w:p>
        </w:tc>
        <w:tc>
          <w:tcPr>
            <w:tcW w:w="5083" w:type="dxa"/>
            <w:tcMar>
              <w:top w:w="55" w:type="dxa"/>
              <w:left w:w="55" w:type="dxa"/>
              <w:bottom w:w="55" w:type="dxa"/>
              <w:right w:w="55" w:type="dxa"/>
            </w:tcMar>
            <w:vAlign w:val="center"/>
          </w:tcPr>
          <w:p w14:paraId="0E121F9E" w14:textId="77777777" w:rsidR="007031CA" w:rsidRDefault="00BF0064">
            <w:pPr>
              <w:pStyle w:val="TableText"/>
              <w:rPr>
                <w:rFonts w:hint="eastAsia"/>
              </w:rPr>
            </w:pPr>
            <w:r>
              <w:rPr>
                <w:sz w:val="15"/>
              </w:rPr>
              <w:t>The unified emergency plan meets §483.73(a)(2)-(4) and is based on a documented community-based risk assessment plus a documented facility-based risk assessment for each separately certified facility.</w:t>
            </w:r>
          </w:p>
        </w:tc>
        <w:tc>
          <w:tcPr>
            <w:tcW w:w="518" w:type="dxa"/>
            <w:tcMar>
              <w:top w:w="55" w:type="dxa"/>
              <w:left w:w="55" w:type="dxa"/>
              <w:bottom w:w="55" w:type="dxa"/>
              <w:right w:w="55" w:type="dxa"/>
            </w:tcMar>
            <w:vAlign w:val="center"/>
          </w:tcPr>
          <w:p w14:paraId="6853A479"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BD99903"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15CFE6E1"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63D8F0AC"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1495D366" w14:textId="77777777" w:rsidR="007031CA" w:rsidRDefault="007031CA">
            <w:pPr>
              <w:pStyle w:val="TableText"/>
              <w:rPr>
                <w:rFonts w:hint="eastAsia"/>
              </w:rPr>
            </w:pPr>
          </w:p>
        </w:tc>
      </w:tr>
      <w:tr w:rsidR="007031CA" w14:paraId="19FDF491" w14:textId="77777777">
        <w:trPr>
          <w:cantSplit/>
          <w:jc w:val="center"/>
        </w:trPr>
        <w:tc>
          <w:tcPr>
            <w:tcW w:w="1036" w:type="dxa"/>
            <w:shd w:val="clear" w:color="auto" w:fill="F4F8F6"/>
            <w:tcMar>
              <w:top w:w="55" w:type="dxa"/>
              <w:left w:w="55" w:type="dxa"/>
              <w:bottom w:w="55" w:type="dxa"/>
              <w:right w:w="55" w:type="dxa"/>
            </w:tcMar>
            <w:vAlign w:val="center"/>
          </w:tcPr>
          <w:p w14:paraId="50765A8F" w14:textId="77777777" w:rsidR="007031CA" w:rsidRDefault="00BF0064">
            <w:pPr>
              <w:pStyle w:val="TableText"/>
              <w:rPr>
                <w:rFonts w:hint="eastAsia"/>
              </w:rPr>
            </w:pPr>
            <w:r>
              <w:rPr>
                <w:sz w:val="15"/>
              </w:rPr>
              <w:t>E-0042(f)(5) | IF APPLICABLE</w:t>
            </w:r>
          </w:p>
        </w:tc>
        <w:tc>
          <w:tcPr>
            <w:tcW w:w="5083" w:type="dxa"/>
            <w:shd w:val="clear" w:color="auto" w:fill="F4F8F6"/>
            <w:tcMar>
              <w:top w:w="55" w:type="dxa"/>
              <w:left w:w="55" w:type="dxa"/>
              <w:bottom w:w="55" w:type="dxa"/>
              <w:right w:w="55" w:type="dxa"/>
            </w:tcMar>
            <w:vAlign w:val="center"/>
          </w:tcPr>
          <w:p w14:paraId="677CFD88" w14:textId="77777777" w:rsidR="007031CA" w:rsidRDefault="00BF0064">
            <w:pPr>
              <w:pStyle w:val="TableText"/>
              <w:rPr>
                <w:rFonts w:hint="eastAsia"/>
              </w:rPr>
            </w:pPr>
            <w:r>
              <w:rPr>
                <w:sz w:val="15"/>
              </w:rPr>
              <w:t>The integrated program includes policies/procedures meeting §483.73(b), a coordinated communication plan meeting §483.73(c), and training/testing programs meeting §483.73(d).</w:t>
            </w:r>
          </w:p>
        </w:tc>
        <w:tc>
          <w:tcPr>
            <w:tcW w:w="518" w:type="dxa"/>
            <w:shd w:val="clear" w:color="auto" w:fill="F4F8F6"/>
            <w:tcMar>
              <w:top w:w="55" w:type="dxa"/>
              <w:left w:w="55" w:type="dxa"/>
              <w:bottom w:w="55" w:type="dxa"/>
              <w:right w:w="55" w:type="dxa"/>
            </w:tcMar>
            <w:vAlign w:val="center"/>
          </w:tcPr>
          <w:p w14:paraId="41174597"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4D57D02"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7D2996AE"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3F869310"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28C49E69" w14:textId="77777777" w:rsidR="007031CA" w:rsidRDefault="007031CA">
            <w:pPr>
              <w:pStyle w:val="TableText"/>
              <w:rPr>
                <w:rFonts w:hint="eastAsia"/>
              </w:rPr>
            </w:pPr>
          </w:p>
        </w:tc>
      </w:tr>
      <w:tr w:rsidR="007031CA" w14:paraId="4611FFEC" w14:textId="77777777">
        <w:trPr>
          <w:cantSplit/>
          <w:jc w:val="center"/>
        </w:trPr>
        <w:tc>
          <w:tcPr>
            <w:tcW w:w="1036" w:type="dxa"/>
            <w:tcMar>
              <w:top w:w="55" w:type="dxa"/>
              <w:left w:w="55" w:type="dxa"/>
              <w:bottom w:w="55" w:type="dxa"/>
              <w:right w:w="55" w:type="dxa"/>
            </w:tcMar>
            <w:vAlign w:val="center"/>
          </w:tcPr>
          <w:p w14:paraId="3E9C3106" w14:textId="77777777" w:rsidR="007031CA" w:rsidRDefault="00BF0064">
            <w:pPr>
              <w:pStyle w:val="TableText"/>
              <w:rPr>
                <w:rFonts w:hint="eastAsia"/>
              </w:rPr>
            </w:pPr>
            <w:r>
              <w:rPr>
                <w:sz w:val="15"/>
              </w:rPr>
              <w:t>42 CFR §483.73(g)</w:t>
            </w:r>
          </w:p>
        </w:tc>
        <w:tc>
          <w:tcPr>
            <w:tcW w:w="5083" w:type="dxa"/>
            <w:tcMar>
              <w:top w:w="55" w:type="dxa"/>
              <w:left w:w="55" w:type="dxa"/>
              <w:bottom w:w="55" w:type="dxa"/>
              <w:right w:w="55" w:type="dxa"/>
            </w:tcMar>
            <w:vAlign w:val="center"/>
          </w:tcPr>
          <w:p w14:paraId="09117E90" w14:textId="77777777" w:rsidR="007031CA" w:rsidRDefault="00BF0064">
            <w:pPr>
              <w:pStyle w:val="TableText"/>
              <w:rPr>
                <w:rFonts w:hint="eastAsia"/>
              </w:rPr>
            </w:pPr>
            <w:r>
              <w:rPr>
                <w:sz w:val="15"/>
              </w:rPr>
              <w:t>The facility identifies and applies the Federal NFPA standards incorporated by reference in §483.73(g), including the CMS-referenced editions of NFPA 99, NFPA 101, and NFPA 110, as applicable.</w:t>
            </w:r>
          </w:p>
        </w:tc>
        <w:tc>
          <w:tcPr>
            <w:tcW w:w="518" w:type="dxa"/>
            <w:tcMar>
              <w:top w:w="55" w:type="dxa"/>
              <w:left w:w="55" w:type="dxa"/>
              <w:bottom w:w="55" w:type="dxa"/>
              <w:right w:w="55" w:type="dxa"/>
            </w:tcMar>
            <w:vAlign w:val="center"/>
          </w:tcPr>
          <w:p w14:paraId="7F310372"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165E21E8"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34476D91"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33431491"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2F78BDB1" w14:textId="77777777" w:rsidR="007031CA" w:rsidRDefault="007031CA">
            <w:pPr>
              <w:pStyle w:val="TableText"/>
              <w:rPr>
                <w:rFonts w:hint="eastAsia"/>
              </w:rPr>
            </w:pPr>
          </w:p>
        </w:tc>
      </w:tr>
      <w:tr w:rsidR="007031CA" w14:paraId="7A40E4F8" w14:textId="77777777">
        <w:trPr>
          <w:cantSplit/>
          <w:jc w:val="center"/>
        </w:trPr>
        <w:tc>
          <w:tcPr>
            <w:tcW w:w="1036" w:type="dxa"/>
            <w:shd w:val="clear" w:color="auto" w:fill="F4F8F6"/>
            <w:tcMar>
              <w:top w:w="55" w:type="dxa"/>
              <w:left w:w="55" w:type="dxa"/>
              <w:bottom w:w="55" w:type="dxa"/>
              <w:right w:w="55" w:type="dxa"/>
            </w:tcMar>
            <w:vAlign w:val="center"/>
          </w:tcPr>
          <w:p w14:paraId="3B93EBA8" w14:textId="77777777" w:rsidR="007031CA" w:rsidRDefault="00BF0064">
            <w:pPr>
              <w:pStyle w:val="TableText"/>
              <w:rPr>
                <w:rFonts w:hint="eastAsia"/>
              </w:rPr>
            </w:pPr>
            <w:r>
              <w:rPr>
                <w:sz w:val="15"/>
              </w:rPr>
              <w:t>CROSS-REG / E-0001</w:t>
            </w:r>
          </w:p>
        </w:tc>
        <w:tc>
          <w:tcPr>
            <w:tcW w:w="5083" w:type="dxa"/>
            <w:shd w:val="clear" w:color="auto" w:fill="F4F8F6"/>
            <w:tcMar>
              <w:top w:w="55" w:type="dxa"/>
              <w:left w:w="55" w:type="dxa"/>
              <w:bottom w:w="55" w:type="dxa"/>
              <w:right w:w="55" w:type="dxa"/>
            </w:tcMar>
            <w:vAlign w:val="center"/>
          </w:tcPr>
          <w:p w14:paraId="34C46D97" w14:textId="77777777" w:rsidR="007031CA" w:rsidRDefault="00BF0064">
            <w:pPr>
              <w:pStyle w:val="TableText"/>
              <w:rPr>
                <w:rFonts w:hint="eastAsia"/>
              </w:rPr>
            </w:pPr>
            <w:r>
              <w:rPr>
                <w:sz w:val="15"/>
              </w:rPr>
              <w:t>Applicable Federal, State of Maine, local, Life Safety Code, physical-environment, infection-control, licensure, and organizational requirements are reviewed through the appropriate compliance layer.</w:t>
            </w:r>
          </w:p>
        </w:tc>
        <w:tc>
          <w:tcPr>
            <w:tcW w:w="518" w:type="dxa"/>
            <w:shd w:val="clear" w:color="auto" w:fill="F4F8F6"/>
            <w:tcMar>
              <w:top w:w="55" w:type="dxa"/>
              <w:left w:w="55" w:type="dxa"/>
              <w:bottom w:w="55" w:type="dxa"/>
              <w:right w:w="55" w:type="dxa"/>
            </w:tcMar>
            <w:vAlign w:val="center"/>
          </w:tcPr>
          <w:p w14:paraId="6EAD005C"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DF3C6B3"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0C1AB5D8"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7BED9D6"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6FB7D3AF" w14:textId="77777777" w:rsidR="007031CA" w:rsidRDefault="007031CA">
            <w:pPr>
              <w:pStyle w:val="TableText"/>
              <w:rPr>
                <w:rFonts w:hint="eastAsia"/>
              </w:rPr>
            </w:pPr>
          </w:p>
        </w:tc>
      </w:tr>
      <w:tr w:rsidR="007031CA" w14:paraId="74676A11" w14:textId="77777777">
        <w:trPr>
          <w:cantSplit/>
          <w:jc w:val="center"/>
        </w:trPr>
        <w:tc>
          <w:tcPr>
            <w:tcW w:w="1036" w:type="dxa"/>
            <w:tcMar>
              <w:top w:w="55" w:type="dxa"/>
              <w:left w:w="55" w:type="dxa"/>
              <w:bottom w:w="55" w:type="dxa"/>
              <w:right w:w="55" w:type="dxa"/>
            </w:tcMar>
            <w:vAlign w:val="center"/>
          </w:tcPr>
          <w:p w14:paraId="269CFCCD" w14:textId="77777777" w:rsidR="007031CA" w:rsidRDefault="00BF0064">
            <w:pPr>
              <w:pStyle w:val="TableText"/>
              <w:rPr>
                <w:rFonts w:hint="eastAsia"/>
              </w:rPr>
            </w:pPr>
            <w:r>
              <w:rPr>
                <w:sz w:val="15"/>
              </w:rPr>
              <w:t>CMS-LSC</w:t>
            </w:r>
          </w:p>
        </w:tc>
        <w:tc>
          <w:tcPr>
            <w:tcW w:w="5083" w:type="dxa"/>
            <w:tcMar>
              <w:top w:w="55" w:type="dxa"/>
              <w:left w:w="55" w:type="dxa"/>
              <w:bottom w:w="55" w:type="dxa"/>
              <w:right w:w="55" w:type="dxa"/>
            </w:tcMar>
            <w:vAlign w:val="center"/>
          </w:tcPr>
          <w:p w14:paraId="6F9AFDF1" w14:textId="77777777" w:rsidR="007031CA" w:rsidRDefault="00BF0064">
            <w:pPr>
              <w:pStyle w:val="TableText"/>
              <w:rPr>
                <w:rFonts w:hint="eastAsia"/>
              </w:rPr>
            </w:pPr>
            <w:r>
              <w:rPr>
                <w:sz w:val="15"/>
              </w:rPr>
              <w:t>The applicable CMS 2012 Life Safety Code requirements and CMS-2786R fire safety survey requirements for the LTC/SNF health care occupancy are reviewed separately from this EOP-readiness crosswalk.</w:t>
            </w:r>
          </w:p>
        </w:tc>
        <w:tc>
          <w:tcPr>
            <w:tcW w:w="518" w:type="dxa"/>
            <w:tcMar>
              <w:top w:w="55" w:type="dxa"/>
              <w:left w:w="55" w:type="dxa"/>
              <w:bottom w:w="55" w:type="dxa"/>
              <w:right w:w="55" w:type="dxa"/>
            </w:tcMar>
            <w:vAlign w:val="center"/>
          </w:tcPr>
          <w:p w14:paraId="280CEC9B"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12DDB913" w14:textId="77777777" w:rsidR="007031CA" w:rsidRDefault="00BF0064">
            <w:pPr>
              <w:pStyle w:val="TableText"/>
              <w:jc w:val="center"/>
              <w:rPr>
                <w:rFonts w:hint="eastAsia"/>
              </w:rPr>
            </w:pPr>
            <w:r>
              <w:rPr>
                <w:sz w:val="15"/>
              </w:rPr>
              <w:t>☐</w:t>
            </w:r>
          </w:p>
        </w:tc>
        <w:tc>
          <w:tcPr>
            <w:tcW w:w="576" w:type="dxa"/>
            <w:tcMar>
              <w:top w:w="55" w:type="dxa"/>
              <w:left w:w="55" w:type="dxa"/>
              <w:bottom w:w="55" w:type="dxa"/>
              <w:right w:w="55" w:type="dxa"/>
            </w:tcMar>
            <w:vAlign w:val="center"/>
          </w:tcPr>
          <w:p w14:paraId="5F11BB4F" w14:textId="77777777" w:rsidR="007031CA" w:rsidRDefault="00BF0064">
            <w:pPr>
              <w:pStyle w:val="TableText"/>
              <w:jc w:val="center"/>
              <w:rPr>
                <w:rFonts w:hint="eastAsia"/>
              </w:rPr>
            </w:pPr>
            <w:r>
              <w:rPr>
                <w:sz w:val="15"/>
              </w:rPr>
              <w:t>☐</w:t>
            </w:r>
          </w:p>
        </w:tc>
        <w:tc>
          <w:tcPr>
            <w:tcW w:w="518" w:type="dxa"/>
            <w:tcMar>
              <w:top w:w="55" w:type="dxa"/>
              <w:left w:w="55" w:type="dxa"/>
              <w:bottom w:w="55" w:type="dxa"/>
              <w:right w:w="55" w:type="dxa"/>
            </w:tcMar>
            <w:vAlign w:val="center"/>
          </w:tcPr>
          <w:p w14:paraId="464BA263" w14:textId="77777777" w:rsidR="007031CA" w:rsidRDefault="00BF0064">
            <w:pPr>
              <w:pStyle w:val="TableText"/>
              <w:jc w:val="center"/>
              <w:rPr>
                <w:rFonts w:hint="eastAsia"/>
              </w:rPr>
            </w:pPr>
            <w:r>
              <w:rPr>
                <w:sz w:val="15"/>
              </w:rPr>
              <w:t>☐</w:t>
            </w:r>
          </w:p>
        </w:tc>
        <w:tc>
          <w:tcPr>
            <w:tcW w:w="2476" w:type="dxa"/>
            <w:tcMar>
              <w:top w:w="55" w:type="dxa"/>
              <w:left w:w="55" w:type="dxa"/>
              <w:bottom w:w="55" w:type="dxa"/>
              <w:right w:w="55" w:type="dxa"/>
            </w:tcMar>
            <w:vAlign w:val="center"/>
          </w:tcPr>
          <w:p w14:paraId="5EA17DE4" w14:textId="77777777" w:rsidR="007031CA" w:rsidRDefault="007031CA">
            <w:pPr>
              <w:pStyle w:val="TableText"/>
              <w:rPr>
                <w:rFonts w:hint="eastAsia"/>
              </w:rPr>
            </w:pPr>
          </w:p>
        </w:tc>
      </w:tr>
      <w:tr w:rsidR="007031CA" w14:paraId="21D34EDA" w14:textId="77777777">
        <w:trPr>
          <w:cantSplit/>
          <w:jc w:val="center"/>
        </w:trPr>
        <w:tc>
          <w:tcPr>
            <w:tcW w:w="1036" w:type="dxa"/>
            <w:shd w:val="clear" w:color="auto" w:fill="F4F8F6"/>
            <w:tcMar>
              <w:top w:w="55" w:type="dxa"/>
              <w:left w:w="55" w:type="dxa"/>
              <w:bottom w:w="55" w:type="dxa"/>
              <w:right w:w="55" w:type="dxa"/>
            </w:tcMar>
            <w:vAlign w:val="center"/>
          </w:tcPr>
          <w:p w14:paraId="3E5D1100" w14:textId="77777777" w:rsidR="007031CA" w:rsidRDefault="00BF0064">
            <w:pPr>
              <w:pStyle w:val="TableText"/>
              <w:rPr>
                <w:rFonts w:hint="eastAsia"/>
              </w:rPr>
            </w:pPr>
            <w:r>
              <w:rPr>
                <w:sz w:val="15"/>
              </w:rPr>
              <w:t>ME-FMO / LOCAL AHJ</w:t>
            </w:r>
          </w:p>
        </w:tc>
        <w:tc>
          <w:tcPr>
            <w:tcW w:w="5083" w:type="dxa"/>
            <w:shd w:val="clear" w:color="auto" w:fill="F4F8F6"/>
            <w:tcMar>
              <w:top w:w="55" w:type="dxa"/>
              <w:left w:w="55" w:type="dxa"/>
              <w:bottom w:w="55" w:type="dxa"/>
              <w:right w:w="55" w:type="dxa"/>
            </w:tcMar>
            <w:vAlign w:val="center"/>
          </w:tcPr>
          <w:p w14:paraId="13620C89" w14:textId="77777777" w:rsidR="007031CA" w:rsidRDefault="00BF0064">
            <w:pPr>
              <w:pStyle w:val="TableText"/>
              <w:rPr>
                <w:rFonts w:hint="eastAsia"/>
              </w:rPr>
            </w:pPr>
            <w:r>
              <w:rPr>
                <w:sz w:val="15"/>
              </w:rPr>
              <w:t>Current Maine State Fire Marshal rules, State-adopted NFPA standards, permits/inspection requirements, and local AHJ requirements are reviewed separately from the federal CMS Life Safety Code layer.</w:t>
            </w:r>
          </w:p>
        </w:tc>
        <w:tc>
          <w:tcPr>
            <w:tcW w:w="518" w:type="dxa"/>
            <w:shd w:val="clear" w:color="auto" w:fill="F4F8F6"/>
            <w:tcMar>
              <w:top w:w="55" w:type="dxa"/>
              <w:left w:w="55" w:type="dxa"/>
              <w:bottom w:w="55" w:type="dxa"/>
              <w:right w:w="55" w:type="dxa"/>
            </w:tcMar>
            <w:vAlign w:val="center"/>
          </w:tcPr>
          <w:p w14:paraId="3387ADF3"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7729165F" w14:textId="77777777" w:rsidR="007031CA" w:rsidRDefault="00BF0064">
            <w:pPr>
              <w:pStyle w:val="TableText"/>
              <w:jc w:val="center"/>
              <w:rPr>
                <w:rFonts w:hint="eastAsia"/>
              </w:rPr>
            </w:pPr>
            <w:r>
              <w:rPr>
                <w:sz w:val="15"/>
              </w:rPr>
              <w:t>☐</w:t>
            </w:r>
          </w:p>
        </w:tc>
        <w:tc>
          <w:tcPr>
            <w:tcW w:w="576" w:type="dxa"/>
            <w:shd w:val="clear" w:color="auto" w:fill="F4F8F6"/>
            <w:tcMar>
              <w:top w:w="55" w:type="dxa"/>
              <w:left w:w="55" w:type="dxa"/>
              <w:bottom w:w="55" w:type="dxa"/>
              <w:right w:w="55" w:type="dxa"/>
            </w:tcMar>
            <w:vAlign w:val="center"/>
          </w:tcPr>
          <w:p w14:paraId="7E4C2535" w14:textId="77777777" w:rsidR="007031CA" w:rsidRDefault="00BF0064">
            <w:pPr>
              <w:pStyle w:val="TableText"/>
              <w:jc w:val="center"/>
              <w:rPr>
                <w:rFonts w:hint="eastAsia"/>
              </w:rPr>
            </w:pPr>
            <w:r>
              <w:rPr>
                <w:sz w:val="15"/>
              </w:rPr>
              <w:t>☐</w:t>
            </w:r>
          </w:p>
        </w:tc>
        <w:tc>
          <w:tcPr>
            <w:tcW w:w="518" w:type="dxa"/>
            <w:shd w:val="clear" w:color="auto" w:fill="F4F8F6"/>
            <w:tcMar>
              <w:top w:w="55" w:type="dxa"/>
              <w:left w:w="55" w:type="dxa"/>
              <w:bottom w:w="55" w:type="dxa"/>
              <w:right w:w="55" w:type="dxa"/>
            </w:tcMar>
            <w:vAlign w:val="center"/>
          </w:tcPr>
          <w:p w14:paraId="4A3C5545" w14:textId="77777777" w:rsidR="007031CA" w:rsidRDefault="00BF0064">
            <w:pPr>
              <w:pStyle w:val="TableText"/>
              <w:jc w:val="center"/>
              <w:rPr>
                <w:rFonts w:hint="eastAsia"/>
              </w:rPr>
            </w:pPr>
            <w:r>
              <w:rPr>
                <w:sz w:val="15"/>
              </w:rPr>
              <w:t>☐</w:t>
            </w:r>
          </w:p>
        </w:tc>
        <w:tc>
          <w:tcPr>
            <w:tcW w:w="2476" w:type="dxa"/>
            <w:shd w:val="clear" w:color="auto" w:fill="F4F8F6"/>
            <w:tcMar>
              <w:top w:w="55" w:type="dxa"/>
              <w:left w:w="55" w:type="dxa"/>
              <w:bottom w:w="55" w:type="dxa"/>
              <w:right w:w="55" w:type="dxa"/>
            </w:tcMar>
            <w:vAlign w:val="center"/>
          </w:tcPr>
          <w:p w14:paraId="07A00B04" w14:textId="77777777" w:rsidR="007031CA" w:rsidRDefault="007031CA">
            <w:pPr>
              <w:pStyle w:val="TableText"/>
              <w:rPr>
                <w:rFonts w:hint="eastAsia"/>
              </w:rPr>
            </w:pPr>
          </w:p>
        </w:tc>
      </w:tr>
    </w:tbl>
    <w:p w14:paraId="4284D617" w14:textId="77777777" w:rsidR="007031CA" w:rsidRDefault="007031CA">
      <w:pPr>
        <w:spacing w:after="0"/>
        <w:rPr>
          <w:rFonts w:hint="eastAsia"/>
        </w:rPr>
      </w:pPr>
    </w:p>
    <w:p w14:paraId="7D160279" w14:textId="77777777" w:rsidR="007031CA" w:rsidRDefault="007031CA">
      <w:pPr>
        <w:pageBreakBefore/>
        <w:rPr>
          <w:rFonts w:hint="eastAsia"/>
        </w:rPr>
      </w:pPr>
    </w:p>
    <w:tbl>
      <w:tblPr>
        <w:tblW w:w="0" w:type="auto"/>
        <w:jc w:val="center"/>
        <w:tblLayout w:type="fixed"/>
        <w:tblLook w:val="04A0" w:firstRow="1" w:lastRow="0" w:firstColumn="1" w:lastColumn="0" w:noHBand="0" w:noVBand="1"/>
      </w:tblPr>
      <w:tblGrid>
        <w:gridCol w:w="10728"/>
      </w:tblGrid>
      <w:tr w:rsidR="007031CA" w14:paraId="08A2DD79" w14:textId="77777777">
        <w:trPr>
          <w:jc w:val="center"/>
        </w:trPr>
        <w:tc>
          <w:tcPr>
            <w:tcW w:w="10728" w:type="dxa"/>
            <w:shd w:val="clear" w:color="auto" w:fill="00543B"/>
            <w:tcMar>
              <w:top w:w="120" w:type="dxa"/>
              <w:left w:w="140" w:type="dxa"/>
              <w:bottom w:w="120" w:type="dxa"/>
              <w:right w:w="140" w:type="dxa"/>
            </w:tcMar>
          </w:tcPr>
          <w:p w14:paraId="5069DF28" w14:textId="77777777" w:rsidR="007031CA" w:rsidRDefault="00BF0064">
            <w:pPr>
              <w:rPr>
                <w:rFonts w:hint="eastAsia"/>
              </w:rPr>
            </w:pPr>
            <w:r>
              <w:rPr>
                <w:b/>
                <w:color w:val="FFFFFF"/>
                <w:sz w:val="21"/>
              </w:rPr>
              <w:t>MAINE LONG-TERM CARE / SKILLED NURSING FACILITY ADDITIONAL REQUIREMENTS</w:t>
            </w:r>
            <w:r>
              <w:rPr>
                <w:b/>
                <w:color w:val="FFFFFF"/>
                <w:sz w:val="21"/>
              </w:rPr>
              <w:br/>
            </w:r>
            <w:r>
              <w:rPr>
                <w:color w:val="DDEBE6"/>
                <w:sz w:val="17"/>
              </w:rPr>
              <w:t>10-144 CMR Ch. 110 — Regulations Governing the Licensing and Functioning of Skilled Nursing Facilities and Nursing Facilities</w:t>
            </w:r>
          </w:p>
        </w:tc>
      </w:tr>
    </w:tbl>
    <w:p w14:paraId="6B17198F" w14:textId="77777777" w:rsidR="007031CA" w:rsidRDefault="007031CA">
      <w:pPr>
        <w:spacing w:after="0"/>
        <w:rPr>
          <w:rFonts w:hint="eastAsia"/>
        </w:rPr>
      </w:pP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62BE3A82" w14:textId="77777777">
        <w:trPr>
          <w:trHeight w:val="360"/>
          <w:tblHeader/>
          <w:jc w:val="center"/>
        </w:trPr>
        <w:tc>
          <w:tcPr>
            <w:tcW w:w="1036" w:type="dxa"/>
            <w:shd w:val="clear" w:color="auto" w:fill="00543B"/>
            <w:tcMar>
              <w:top w:w="70" w:type="dxa"/>
              <w:left w:w="50" w:type="dxa"/>
              <w:bottom w:w="70" w:type="dxa"/>
              <w:right w:w="50" w:type="dxa"/>
            </w:tcMar>
            <w:vAlign w:val="center"/>
          </w:tcPr>
          <w:p w14:paraId="703C8266" w14:textId="77777777" w:rsidR="007031CA" w:rsidRDefault="00BF0064">
            <w:pPr>
              <w:pStyle w:val="TableText"/>
              <w:jc w:val="center"/>
              <w:rPr>
                <w:rFonts w:hint="eastAsia"/>
              </w:rPr>
            </w:pPr>
            <w:r>
              <w:rPr>
                <w:b/>
                <w:color w:val="FFFFFF"/>
              </w:rPr>
              <w:t>ID</w:t>
            </w:r>
          </w:p>
        </w:tc>
        <w:tc>
          <w:tcPr>
            <w:tcW w:w="5083" w:type="dxa"/>
            <w:shd w:val="clear" w:color="auto" w:fill="00543B"/>
            <w:tcMar>
              <w:top w:w="70" w:type="dxa"/>
              <w:left w:w="50" w:type="dxa"/>
              <w:bottom w:w="70" w:type="dxa"/>
              <w:right w:w="50" w:type="dxa"/>
            </w:tcMar>
            <w:vAlign w:val="center"/>
          </w:tcPr>
          <w:p w14:paraId="5C638235" w14:textId="77777777" w:rsidR="007031CA" w:rsidRDefault="00BF0064">
            <w:pPr>
              <w:pStyle w:val="TableText"/>
              <w:jc w:val="center"/>
              <w:rPr>
                <w:rFonts w:hint="eastAsia"/>
              </w:rPr>
            </w:pPr>
            <w:r>
              <w:rPr>
                <w:b/>
                <w:color w:val="FFFFFF"/>
              </w:rPr>
              <w:t>Requirement</w:t>
            </w:r>
          </w:p>
        </w:tc>
        <w:tc>
          <w:tcPr>
            <w:tcW w:w="518" w:type="dxa"/>
            <w:shd w:val="clear" w:color="auto" w:fill="00543B"/>
            <w:tcMar>
              <w:top w:w="70" w:type="dxa"/>
              <w:left w:w="50" w:type="dxa"/>
              <w:bottom w:w="70" w:type="dxa"/>
              <w:right w:w="50" w:type="dxa"/>
            </w:tcMar>
            <w:vAlign w:val="center"/>
          </w:tcPr>
          <w:p w14:paraId="70870E88" w14:textId="77777777" w:rsidR="007031CA" w:rsidRDefault="00BF0064">
            <w:pPr>
              <w:pStyle w:val="TableText"/>
              <w:jc w:val="center"/>
              <w:rPr>
                <w:rFonts w:hint="eastAsia"/>
              </w:rPr>
            </w:pPr>
            <w:r>
              <w:rPr>
                <w:b/>
                <w:color w:val="FFFFFF"/>
              </w:rPr>
              <w:t>Met</w:t>
            </w:r>
          </w:p>
        </w:tc>
        <w:tc>
          <w:tcPr>
            <w:tcW w:w="518" w:type="dxa"/>
            <w:shd w:val="clear" w:color="auto" w:fill="00543B"/>
            <w:tcMar>
              <w:top w:w="70" w:type="dxa"/>
              <w:left w:w="50" w:type="dxa"/>
              <w:bottom w:w="70" w:type="dxa"/>
              <w:right w:w="50" w:type="dxa"/>
            </w:tcMar>
            <w:vAlign w:val="center"/>
          </w:tcPr>
          <w:p w14:paraId="08456B19" w14:textId="77777777" w:rsidR="007031CA" w:rsidRDefault="00BF0064">
            <w:pPr>
              <w:pStyle w:val="TableText"/>
              <w:jc w:val="center"/>
              <w:rPr>
                <w:rFonts w:hint="eastAsia"/>
              </w:rPr>
            </w:pPr>
            <w:r>
              <w:rPr>
                <w:b/>
                <w:color w:val="FFFFFF"/>
              </w:rPr>
              <w:t>Partial</w:t>
            </w:r>
          </w:p>
        </w:tc>
        <w:tc>
          <w:tcPr>
            <w:tcW w:w="576" w:type="dxa"/>
            <w:shd w:val="clear" w:color="auto" w:fill="00543B"/>
            <w:tcMar>
              <w:top w:w="70" w:type="dxa"/>
              <w:left w:w="50" w:type="dxa"/>
              <w:bottom w:w="70" w:type="dxa"/>
              <w:right w:w="50" w:type="dxa"/>
            </w:tcMar>
            <w:vAlign w:val="center"/>
          </w:tcPr>
          <w:p w14:paraId="6A2A62F0" w14:textId="77777777" w:rsidR="007031CA" w:rsidRDefault="00BF0064">
            <w:pPr>
              <w:pStyle w:val="TableText"/>
              <w:jc w:val="center"/>
              <w:rPr>
                <w:rFonts w:hint="eastAsia"/>
              </w:rPr>
            </w:pPr>
            <w:r>
              <w:rPr>
                <w:b/>
                <w:color w:val="FFFFFF"/>
              </w:rPr>
              <w:t>Not Met</w:t>
            </w:r>
          </w:p>
        </w:tc>
        <w:tc>
          <w:tcPr>
            <w:tcW w:w="518" w:type="dxa"/>
            <w:shd w:val="clear" w:color="auto" w:fill="00543B"/>
            <w:tcMar>
              <w:top w:w="70" w:type="dxa"/>
              <w:left w:w="50" w:type="dxa"/>
              <w:bottom w:w="70" w:type="dxa"/>
              <w:right w:w="50" w:type="dxa"/>
            </w:tcMar>
            <w:vAlign w:val="center"/>
          </w:tcPr>
          <w:p w14:paraId="77228E9D" w14:textId="77777777" w:rsidR="007031CA" w:rsidRDefault="00BF0064">
            <w:pPr>
              <w:pStyle w:val="TableText"/>
              <w:jc w:val="center"/>
              <w:rPr>
                <w:rFonts w:hint="eastAsia"/>
              </w:rPr>
            </w:pPr>
            <w:r>
              <w:rPr>
                <w:b/>
                <w:color w:val="FFFFFF"/>
              </w:rPr>
              <w:t>N/A</w:t>
            </w:r>
          </w:p>
        </w:tc>
        <w:tc>
          <w:tcPr>
            <w:tcW w:w="2476" w:type="dxa"/>
            <w:shd w:val="clear" w:color="auto" w:fill="00543B"/>
            <w:tcMar>
              <w:top w:w="70" w:type="dxa"/>
              <w:left w:w="50" w:type="dxa"/>
              <w:bottom w:w="70" w:type="dxa"/>
              <w:right w:w="50" w:type="dxa"/>
            </w:tcMar>
            <w:vAlign w:val="center"/>
          </w:tcPr>
          <w:p w14:paraId="03C61FCA" w14:textId="77777777" w:rsidR="007031CA" w:rsidRDefault="00BF0064">
            <w:pPr>
              <w:pStyle w:val="TableText"/>
              <w:jc w:val="center"/>
              <w:rPr>
                <w:rFonts w:hint="eastAsia"/>
              </w:rPr>
            </w:pPr>
            <w:r>
              <w:rPr>
                <w:b/>
                <w:color w:val="FFFFFF"/>
              </w:rPr>
              <w:t>EOP Location / Evidence / Notes</w:t>
            </w:r>
          </w:p>
        </w:tc>
      </w:tr>
      <w:tr w:rsidR="007031CA" w14:paraId="4726C14B" w14:textId="77777777">
        <w:trPr>
          <w:cantSplit/>
          <w:jc w:val="center"/>
        </w:trPr>
        <w:tc>
          <w:tcPr>
            <w:tcW w:w="1036" w:type="dxa"/>
            <w:tcMar>
              <w:top w:w="55" w:type="dxa"/>
              <w:left w:w="55" w:type="dxa"/>
              <w:bottom w:w="55" w:type="dxa"/>
              <w:right w:w="55" w:type="dxa"/>
            </w:tcMar>
            <w:vAlign w:val="center"/>
          </w:tcPr>
          <w:p w14:paraId="36D77AEC" w14:textId="77777777" w:rsidR="007031CA" w:rsidRDefault="00BF0064">
            <w:pPr>
              <w:pStyle w:val="IDText"/>
              <w:rPr>
                <w:rFonts w:hint="eastAsia"/>
              </w:rPr>
            </w:pPr>
            <w:r>
              <w:t>ME-DLC Ch. 110 §5.A-§5.B</w:t>
            </w:r>
          </w:p>
        </w:tc>
        <w:tc>
          <w:tcPr>
            <w:tcW w:w="5083" w:type="dxa"/>
            <w:tcMar>
              <w:top w:w="55" w:type="dxa"/>
              <w:left w:w="55" w:type="dxa"/>
              <w:bottom w:w="55" w:type="dxa"/>
              <w:right w:w="55" w:type="dxa"/>
            </w:tcMar>
            <w:vAlign w:val="center"/>
          </w:tcPr>
          <w:p w14:paraId="03938695" w14:textId="77777777" w:rsidR="007031CA" w:rsidRDefault="00BF0064">
            <w:pPr>
              <w:pStyle w:val="TableText"/>
              <w:rPr>
                <w:rFonts w:hint="eastAsia"/>
              </w:rPr>
            </w:pPr>
            <w:r>
              <w:t>Written facility policies are reviewed at least annually through the professional policy group/quality-assurance process and include applicable emergency, outside-resource agreement, resident-record, infection-control/waste, disaster-preparedness, and staff orientation/in-service policies.</w:t>
            </w:r>
          </w:p>
        </w:tc>
        <w:tc>
          <w:tcPr>
            <w:tcW w:w="518" w:type="dxa"/>
            <w:tcMar>
              <w:top w:w="55" w:type="dxa"/>
              <w:left w:w="55" w:type="dxa"/>
              <w:bottom w:w="55" w:type="dxa"/>
              <w:right w:w="55" w:type="dxa"/>
            </w:tcMar>
            <w:vAlign w:val="center"/>
          </w:tcPr>
          <w:p w14:paraId="4D9EA33F"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59E98CAA"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6FC63B5C"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22E01DF4"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0AE9D1EA" w14:textId="77777777" w:rsidR="007031CA" w:rsidRDefault="007031CA">
            <w:pPr>
              <w:pStyle w:val="TableText"/>
              <w:rPr>
                <w:rFonts w:hint="eastAsia"/>
              </w:rPr>
            </w:pPr>
          </w:p>
        </w:tc>
      </w:tr>
      <w:tr w:rsidR="007031CA" w14:paraId="26722211" w14:textId="77777777">
        <w:trPr>
          <w:cantSplit/>
          <w:jc w:val="center"/>
        </w:trPr>
        <w:tc>
          <w:tcPr>
            <w:tcW w:w="1036" w:type="dxa"/>
            <w:tcMar>
              <w:top w:w="55" w:type="dxa"/>
              <w:left w:w="55" w:type="dxa"/>
              <w:bottom w:w="55" w:type="dxa"/>
              <w:right w:w="55" w:type="dxa"/>
            </w:tcMar>
            <w:vAlign w:val="center"/>
          </w:tcPr>
          <w:p w14:paraId="34D2386F" w14:textId="77777777" w:rsidR="007031CA" w:rsidRDefault="00BF0064">
            <w:pPr>
              <w:pStyle w:val="IDText"/>
              <w:rPr>
                <w:rFonts w:hint="eastAsia"/>
              </w:rPr>
            </w:pPr>
            <w:r>
              <w:t>ME-DLC Ch. 110 §8.C.3(c),(e)</w:t>
            </w:r>
          </w:p>
        </w:tc>
        <w:tc>
          <w:tcPr>
            <w:tcW w:w="5083" w:type="dxa"/>
            <w:tcMar>
              <w:top w:w="55" w:type="dxa"/>
              <w:left w:w="55" w:type="dxa"/>
              <w:bottom w:w="55" w:type="dxa"/>
              <w:right w:w="55" w:type="dxa"/>
            </w:tcMar>
            <w:vAlign w:val="center"/>
          </w:tcPr>
          <w:p w14:paraId="7FCBBA29" w14:textId="77777777" w:rsidR="007031CA" w:rsidRDefault="00BF0064">
            <w:pPr>
              <w:pStyle w:val="TableText"/>
              <w:rPr>
                <w:rFonts w:hint="eastAsia"/>
              </w:rPr>
            </w:pPr>
            <w:r>
              <w:t>At least one in-service education program each year relates to disaster preparedness, and records document the content and staff participation.</w:t>
            </w:r>
          </w:p>
        </w:tc>
        <w:tc>
          <w:tcPr>
            <w:tcW w:w="518" w:type="dxa"/>
            <w:tcMar>
              <w:top w:w="55" w:type="dxa"/>
              <w:left w:w="55" w:type="dxa"/>
              <w:bottom w:w="55" w:type="dxa"/>
              <w:right w:w="55" w:type="dxa"/>
            </w:tcMar>
            <w:vAlign w:val="center"/>
          </w:tcPr>
          <w:p w14:paraId="45B1ADCE"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4C659BDD"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711959EE"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749BE7D5"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1C19D7A2" w14:textId="77777777" w:rsidR="007031CA" w:rsidRDefault="007031CA">
            <w:pPr>
              <w:pStyle w:val="TableText"/>
              <w:rPr>
                <w:rFonts w:hint="eastAsia"/>
              </w:rPr>
            </w:pPr>
          </w:p>
        </w:tc>
      </w:tr>
      <w:tr w:rsidR="007031CA" w14:paraId="24F9F817" w14:textId="77777777">
        <w:trPr>
          <w:cantSplit/>
          <w:jc w:val="center"/>
        </w:trPr>
        <w:tc>
          <w:tcPr>
            <w:tcW w:w="1036" w:type="dxa"/>
            <w:tcMar>
              <w:top w:w="55" w:type="dxa"/>
              <w:left w:w="55" w:type="dxa"/>
              <w:bottom w:w="55" w:type="dxa"/>
              <w:right w:w="55" w:type="dxa"/>
            </w:tcMar>
            <w:vAlign w:val="center"/>
          </w:tcPr>
          <w:p w14:paraId="0391B335" w14:textId="77777777" w:rsidR="007031CA" w:rsidRDefault="00BF0064">
            <w:pPr>
              <w:pStyle w:val="IDText"/>
              <w:rPr>
                <w:rFonts w:hint="eastAsia"/>
              </w:rPr>
            </w:pPr>
            <w:r>
              <w:t>ME-DLC Ch. 110 §18.A.1(m)</w:t>
            </w:r>
          </w:p>
        </w:tc>
        <w:tc>
          <w:tcPr>
            <w:tcW w:w="5083" w:type="dxa"/>
            <w:tcMar>
              <w:top w:w="55" w:type="dxa"/>
              <w:left w:w="55" w:type="dxa"/>
              <w:bottom w:w="55" w:type="dxa"/>
              <w:right w:w="55" w:type="dxa"/>
            </w:tcMar>
            <w:vAlign w:val="center"/>
          </w:tcPr>
          <w:p w14:paraId="0794A13E" w14:textId="77777777" w:rsidR="007031CA" w:rsidRDefault="00BF0064">
            <w:pPr>
              <w:pStyle w:val="TableText"/>
              <w:rPr>
                <w:rFonts w:hint="eastAsia"/>
              </w:rPr>
            </w:pPr>
            <w:r>
              <w:t>Dietetic policies and procedures include a disaster feeding plan.</w:t>
            </w:r>
          </w:p>
        </w:tc>
        <w:tc>
          <w:tcPr>
            <w:tcW w:w="518" w:type="dxa"/>
            <w:tcMar>
              <w:top w:w="55" w:type="dxa"/>
              <w:left w:w="55" w:type="dxa"/>
              <w:bottom w:w="55" w:type="dxa"/>
              <w:right w:w="55" w:type="dxa"/>
            </w:tcMar>
            <w:vAlign w:val="center"/>
          </w:tcPr>
          <w:p w14:paraId="6BFA88B5"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055B8902"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23A3D1F1"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5EB9D793"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1A90181E" w14:textId="77777777" w:rsidR="007031CA" w:rsidRDefault="007031CA">
            <w:pPr>
              <w:pStyle w:val="TableText"/>
              <w:rPr>
                <w:rFonts w:hint="eastAsia"/>
              </w:rPr>
            </w:pPr>
          </w:p>
        </w:tc>
      </w:tr>
      <w:tr w:rsidR="007031CA" w14:paraId="1961472C" w14:textId="77777777">
        <w:trPr>
          <w:cantSplit/>
          <w:jc w:val="center"/>
        </w:trPr>
        <w:tc>
          <w:tcPr>
            <w:tcW w:w="1036" w:type="dxa"/>
            <w:tcMar>
              <w:top w:w="55" w:type="dxa"/>
              <w:left w:w="55" w:type="dxa"/>
              <w:bottom w:w="55" w:type="dxa"/>
              <w:right w:w="55" w:type="dxa"/>
            </w:tcMar>
            <w:vAlign w:val="center"/>
          </w:tcPr>
          <w:p w14:paraId="24AF3EE2" w14:textId="77777777" w:rsidR="007031CA" w:rsidRDefault="00BF0064">
            <w:pPr>
              <w:pStyle w:val="IDText"/>
              <w:rPr>
                <w:rFonts w:hint="eastAsia"/>
              </w:rPr>
            </w:pPr>
            <w:r>
              <w:t>ME-DLC Ch. 110 §18.F.1</w:t>
            </w:r>
          </w:p>
        </w:tc>
        <w:tc>
          <w:tcPr>
            <w:tcW w:w="5083" w:type="dxa"/>
            <w:tcMar>
              <w:top w:w="55" w:type="dxa"/>
              <w:left w:w="55" w:type="dxa"/>
              <w:bottom w:w="55" w:type="dxa"/>
              <w:right w:w="55" w:type="dxa"/>
            </w:tcMar>
            <w:vAlign w:val="center"/>
          </w:tcPr>
          <w:p w14:paraId="720C243D" w14:textId="77777777" w:rsidR="007031CA" w:rsidRDefault="00BF0064">
            <w:pPr>
              <w:pStyle w:val="TableText"/>
              <w:rPr>
                <w:rFonts w:hint="eastAsia"/>
              </w:rPr>
            </w:pPr>
            <w:r>
              <w:t>The facility maintains on the premises at least a one-week supply of staple foods and 48 hours of perishable foods sufficient to meet the planned menu.</w:t>
            </w:r>
          </w:p>
        </w:tc>
        <w:tc>
          <w:tcPr>
            <w:tcW w:w="518" w:type="dxa"/>
            <w:tcMar>
              <w:top w:w="55" w:type="dxa"/>
              <w:left w:w="55" w:type="dxa"/>
              <w:bottom w:w="55" w:type="dxa"/>
              <w:right w:w="55" w:type="dxa"/>
            </w:tcMar>
            <w:vAlign w:val="center"/>
          </w:tcPr>
          <w:p w14:paraId="56D72495"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16A33BAD"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0F3523A2"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04A4B1C8"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3D44F469" w14:textId="77777777" w:rsidR="007031CA" w:rsidRDefault="007031CA">
            <w:pPr>
              <w:pStyle w:val="TableText"/>
              <w:rPr>
                <w:rFonts w:hint="eastAsia"/>
              </w:rPr>
            </w:pPr>
          </w:p>
        </w:tc>
      </w:tr>
      <w:tr w:rsidR="007031CA" w14:paraId="5999B832" w14:textId="77777777">
        <w:trPr>
          <w:cantSplit/>
          <w:jc w:val="center"/>
        </w:trPr>
        <w:tc>
          <w:tcPr>
            <w:tcW w:w="1036" w:type="dxa"/>
            <w:tcMar>
              <w:top w:w="55" w:type="dxa"/>
              <w:left w:w="55" w:type="dxa"/>
              <w:bottom w:w="55" w:type="dxa"/>
              <w:right w:w="55" w:type="dxa"/>
            </w:tcMar>
            <w:vAlign w:val="center"/>
          </w:tcPr>
          <w:p w14:paraId="43F43375" w14:textId="77777777" w:rsidR="007031CA" w:rsidRDefault="00BF0064">
            <w:pPr>
              <w:pStyle w:val="IDText"/>
              <w:rPr>
                <w:rFonts w:hint="eastAsia"/>
              </w:rPr>
            </w:pPr>
            <w:r>
              <w:t>ME-DLC Ch. 110 §20.B.4</w:t>
            </w:r>
          </w:p>
        </w:tc>
        <w:tc>
          <w:tcPr>
            <w:tcW w:w="5083" w:type="dxa"/>
            <w:tcMar>
              <w:top w:w="55" w:type="dxa"/>
              <w:left w:w="55" w:type="dxa"/>
              <w:bottom w:w="55" w:type="dxa"/>
              <w:right w:w="55" w:type="dxa"/>
            </w:tcMar>
            <w:vAlign w:val="center"/>
          </w:tcPr>
          <w:p w14:paraId="0A66EC7E" w14:textId="77777777" w:rsidR="007031CA" w:rsidRDefault="00BF0064">
            <w:pPr>
              <w:pStyle w:val="TableText"/>
              <w:rPr>
                <w:rFonts w:hint="eastAsia"/>
              </w:rPr>
            </w:pPr>
            <w:r>
              <w:t>For new facilities, facilities changing ownership, or major renovations requiring a Certificate of Need, the facility provides the emergency generator required by Maine Ch. 110.</w:t>
            </w:r>
          </w:p>
        </w:tc>
        <w:tc>
          <w:tcPr>
            <w:tcW w:w="518" w:type="dxa"/>
            <w:tcMar>
              <w:top w:w="55" w:type="dxa"/>
              <w:left w:w="55" w:type="dxa"/>
              <w:bottom w:w="55" w:type="dxa"/>
              <w:right w:w="55" w:type="dxa"/>
            </w:tcMar>
            <w:vAlign w:val="center"/>
          </w:tcPr>
          <w:p w14:paraId="298B6136"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631D1A60"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6E89B2D5"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339E8D0A"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6495959E" w14:textId="77777777" w:rsidR="007031CA" w:rsidRDefault="007031CA">
            <w:pPr>
              <w:pStyle w:val="TableText"/>
              <w:rPr>
                <w:rFonts w:hint="eastAsia"/>
              </w:rPr>
            </w:pPr>
          </w:p>
        </w:tc>
      </w:tr>
      <w:tr w:rsidR="007031CA" w14:paraId="12342D6F" w14:textId="77777777">
        <w:trPr>
          <w:cantSplit/>
          <w:jc w:val="center"/>
        </w:trPr>
        <w:tc>
          <w:tcPr>
            <w:tcW w:w="1036" w:type="dxa"/>
            <w:shd w:val="clear" w:color="auto" w:fill="F4F8F6"/>
            <w:tcMar>
              <w:top w:w="55" w:type="dxa"/>
              <w:left w:w="55" w:type="dxa"/>
              <w:bottom w:w="55" w:type="dxa"/>
              <w:right w:w="55" w:type="dxa"/>
            </w:tcMar>
            <w:vAlign w:val="center"/>
          </w:tcPr>
          <w:p w14:paraId="793C4248" w14:textId="77777777" w:rsidR="007031CA" w:rsidRDefault="00BF0064">
            <w:pPr>
              <w:pStyle w:val="IDText"/>
              <w:rPr>
                <w:rFonts w:hint="eastAsia"/>
              </w:rPr>
            </w:pPr>
            <w:r>
              <w:t>ME-DLC Ch. 110 §20.B.5(a)</w:t>
            </w:r>
          </w:p>
        </w:tc>
        <w:tc>
          <w:tcPr>
            <w:tcW w:w="5083" w:type="dxa"/>
            <w:shd w:val="clear" w:color="auto" w:fill="F4F8F6"/>
            <w:tcMar>
              <w:top w:w="55" w:type="dxa"/>
              <w:left w:w="55" w:type="dxa"/>
              <w:bottom w:w="55" w:type="dxa"/>
              <w:right w:w="55" w:type="dxa"/>
            </w:tcMar>
            <w:vAlign w:val="center"/>
          </w:tcPr>
          <w:p w14:paraId="17C7C87B" w14:textId="77777777" w:rsidR="007031CA" w:rsidRDefault="00BF0064">
            <w:pPr>
              <w:pStyle w:val="TableText"/>
              <w:rPr>
                <w:rFonts w:hint="eastAsia"/>
              </w:rPr>
            </w:pPr>
            <w:r>
              <w:t>During electrical power outages, continuing emergency power (electrical or otherwise) supports required essential services: fire detection/alarm, telephone, boiler burners/fans/pumps, exit/corridor lights, call systems, nurses-station lights, food preparation, required heat, water-supply pumps, and private septic pumps.</w:t>
            </w:r>
          </w:p>
        </w:tc>
        <w:tc>
          <w:tcPr>
            <w:tcW w:w="518" w:type="dxa"/>
            <w:shd w:val="clear" w:color="auto" w:fill="F4F8F6"/>
            <w:tcMar>
              <w:top w:w="55" w:type="dxa"/>
              <w:left w:w="55" w:type="dxa"/>
              <w:bottom w:w="55" w:type="dxa"/>
              <w:right w:w="55" w:type="dxa"/>
            </w:tcMar>
            <w:vAlign w:val="center"/>
          </w:tcPr>
          <w:p w14:paraId="6662E821"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7B7024D5"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18420055"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37138795"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03453CA5" w14:textId="77777777" w:rsidR="007031CA" w:rsidRDefault="007031CA">
            <w:pPr>
              <w:pStyle w:val="TableText"/>
              <w:rPr>
                <w:rFonts w:hint="eastAsia"/>
              </w:rPr>
            </w:pPr>
          </w:p>
        </w:tc>
      </w:tr>
      <w:tr w:rsidR="007031CA" w14:paraId="3C5AF87C" w14:textId="77777777">
        <w:trPr>
          <w:cantSplit/>
          <w:jc w:val="center"/>
        </w:trPr>
        <w:tc>
          <w:tcPr>
            <w:tcW w:w="1036" w:type="dxa"/>
            <w:tcMar>
              <w:top w:w="55" w:type="dxa"/>
              <w:left w:w="55" w:type="dxa"/>
              <w:bottom w:w="55" w:type="dxa"/>
              <w:right w:w="55" w:type="dxa"/>
            </w:tcMar>
            <w:vAlign w:val="center"/>
          </w:tcPr>
          <w:p w14:paraId="76BFA43C" w14:textId="77777777" w:rsidR="007031CA" w:rsidRDefault="00BF0064">
            <w:pPr>
              <w:pStyle w:val="IDText"/>
              <w:rPr>
                <w:rFonts w:hint="eastAsia"/>
              </w:rPr>
            </w:pPr>
            <w:r>
              <w:t>ME-DLC Ch. 110 §20.B.5(b)</w:t>
            </w:r>
          </w:p>
        </w:tc>
        <w:tc>
          <w:tcPr>
            <w:tcW w:w="5083" w:type="dxa"/>
            <w:tcMar>
              <w:top w:w="55" w:type="dxa"/>
              <w:left w:w="55" w:type="dxa"/>
              <w:bottom w:w="55" w:type="dxa"/>
              <w:right w:w="55" w:type="dxa"/>
            </w:tcMar>
            <w:vAlign w:val="center"/>
          </w:tcPr>
          <w:p w14:paraId="310C8962" w14:textId="77777777" w:rsidR="007031CA" w:rsidRDefault="00BF0064">
            <w:pPr>
              <w:pStyle w:val="TableText"/>
              <w:rPr>
                <w:rFonts w:hint="eastAsia"/>
              </w:rPr>
            </w:pPr>
            <w:r>
              <w:t>When life-support equipment or life-support systems are used, sufficient emergency electrical power is available for safe uninterrupted operation through an on-premises emergency generator.</w:t>
            </w:r>
          </w:p>
        </w:tc>
        <w:tc>
          <w:tcPr>
            <w:tcW w:w="518" w:type="dxa"/>
            <w:tcMar>
              <w:top w:w="55" w:type="dxa"/>
              <w:left w:w="55" w:type="dxa"/>
              <w:bottom w:w="55" w:type="dxa"/>
              <w:right w:w="55" w:type="dxa"/>
            </w:tcMar>
            <w:vAlign w:val="center"/>
          </w:tcPr>
          <w:p w14:paraId="48FF4A8B"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04DB9D74"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78340E47"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0014C144"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374710C4" w14:textId="77777777" w:rsidR="007031CA" w:rsidRDefault="007031CA">
            <w:pPr>
              <w:pStyle w:val="TableText"/>
              <w:rPr>
                <w:rFonts w:hint="eastAsia"/>
              </w:rPr>
            </w:pPr>
          </w:p>
        </w:tc>
      </w:tr>
      <w:tr w:rsidR="007031CA" w14:paraId="01B24B08" w14:textId="77777777">
        <w:trPr>
          <w:cantSplit/>
          <w:jc w:val="center"/>
        </w:trPr>
        <w:tc>
          <w:tcPr>
            <w:tcW w:w="1036" w:type="dxa"/>
            <w:shd w:val="clear" w:color="auto" w:fill="F4F8F6"/>
            <w:tcMar>
              <w:top w:w="55" w:type="dxa"/>
              <w:left w:w="55" w:type="dxa"/>
              <w:bottom w:w="55" w:type="dxa"/>
              <w:right w:w="55" w:type="dxa"/>
            </w:tcMar>
            <w:vAlign w:val="center"/>
          </w:tcPr>
          <w:p w14:paraId="08FB86E4" w14:textId="77777777" w:rsidR="007031CA" w:rsidRDefault="00BF0064">
            <w:pPr>
              <w:pStyle w:val="IDText"/>
              <w:rPr>
                <w:rFonts w:hint="eastAsia"/>
              </w:rPr>
            </w:pPr>
            <w:r>
              <w:t>ME-DLC Ch. 110 §20.C.2(h)</w:t>
            </w:r>
          </w:p>
        </w:tc>
        <w:tc>
          <w:tcPr>
            <w:tcW w:w="5083" w:type="dxa"/>
            <w:shd w:val="clear" w:color="auto" w:fill="F4F8F6"/>
            <w:tcMar>
              <w:top w:w="55" w:type="dxa"/>
              <w:left w:w="55" w:type="dxa"/>
              <w:bottom w:w="55" w:type="dxa"/>
              <w:right w:w="55" w:type="dxa"/>
            </w:tcMar>
            <w:vAlign w:val="center"/>
          </w:tcPr>
          <w:p w14:paraId="34728423" w14:textId="77777777" w:rsidR="007031CA" w:rsidRDefault="00BF0064">
            <w:pPr>
              <w:pStyle w:val="TableText"/>
              <w:rPr>
                <w:rFonts w:hint="eastAsia"/>
              </w:rPr>
            </w:pPr>
            <w:r>
              <w:t>Driveways, parking areas, exterior walkways, fire lanes, ramps, stairs, and means of egress are maintained free of ice, snow, debris, and other hazards.</w:t>
            </w:r>
          </w:p>
        </w:tc>
        <w:tc>
          <w:tcPr>
            <w:tcW w:w="518" w:type="dxa"/>
            <w:shd w:val="clear" w:color="auto" w:fill="F4F8F6"/>
            <w:tcMar>
              <w:top w:w="55" w:type="dxa"/>
              <w:left w:w="55" w:type="dxa"/>
              <w:bottom w:w="55" w:type="dxa"/>
              <w:right w:w="55" w:type="dxa"/>
            </w:tcMar>
            <w:vAlign w:val="center"/>
          </w:tcPr>
          <w:p w14:paraId="28440C1B"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55913608"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3ED2C306"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36908928"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61EAA469" w14:textId="77777777" w:rsidR="007031CA" w:rsidRDefault="007031CA">
            <w:pPr>
              <w:pStyle w:val="TableText"/>
              <w:rPr>
                <w:rFonts w:hint="eastAsia"/>
              </w:rPr>
            </w:pPr>
          </w:p>
        </w:tc>
      </w:tr>
      <w:tr w:rsidR="007031CA" w14:paraId="1656B8D0" w14:textId="77777777">
        <w:trPr>
          <w:cantSplit/>
          <w:jc w:val="center"/>
        </w:trPr>
        <w:tc>
          <w:tcPr>
            <w:tcW w:w="1036" w:type="dxa"/>
            <w:tcMar>
              <w:top w:w="55" w:type="dxa"/>
              <w:left w:w="55" w:type="dxa"/>
              <w:bottom w:w="55" w:type="dxa"/>
              <w:right w:w="55" w:type="dxa"/>
            </w:tcMar>
            <w:vAlign w:val="center"/>
          </w:tcPr>
          <w:p w14:paraId="2FF52130" w14:textId="77777777" w:rsidR="007031CA" w:rsidRDefault="00BF0064">
            <w:pPr>
              <w:pStyle w:val="IDText"/>
              <w:rPr>
                <w:rFonts w:hint="eastAsia"/>
              </w:rPr>
            </w:pPr>
            <w:r>
              <w:t>ME-DLC Ch. 110 §20.D.1</w:t>
            </w:r>
          </w:p>
        </w:tc>
        <w:tc>
          <w:tcPr>
            <w:tcW w:w="5083" w:type="dxa"/>
            <w:tcMar>
              <w:top w:w="55" w:type="dxa"/>
              <w:left w:w="55" w:type="dxa"/>
              <w:bottom w:w="55" w:type="dxa"/>
              <w:right w:w="55" w:type="dxa"/>
            </w:tcMar>
            <w:vAlign w:val="center"/>
          </w:tcPr>
          <w:p w14:paraId="6A06F984" w14:textId="77777777" w:rsidR="007031CA" w:rsidRDefault="00BF0064">
            <w:pPr>
              <w:pStyle w:val="TableText"/>
              <w:rPr>
                <w:rFonts w:hint="eastAsia"/>
              </w:rPr>
            </w:pPr>
            <w:r>
              <w:t>The facility maintains required State of Maine Department of Public Safety certification for compliance with fire protection and prevention requirements.</w:t>
            </w:r>
          </w:p>
        </w:tc>
        <w:tc>
          <w:tcPr>
            <w:tcW w:w="518" w:type="dxa"/>
            <w:tcMar>
              <w:top w:w="55" w:type="dxa"/>
              <w:left w:w="55" w:type="dxa"/>
              <w:bottom w:w="55" w:type="dxa"/>
              <w:right w:w="55" w:type="dxa"/>
            </w:tcMar>
            <w:vAlign w:val="center"/>
          </w:tcPr>
          <w:p w14:paraId="289F2DF2"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7DB27374"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4204217A"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3385145F"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136B4C31" w14:textId="77777777" w:rsidR="007031CA" w:rsidRDefault="007031CA">
            <w:pPr>
              <w:pStyle w:val="TableText"/>
              <w:rPr>
                <w:rFonts w:hint="eastAsia"/>
              </w:rPr>
            </w:pPr>
          </w:p>
        </w:tc>
      </w:tr>
      <w:tr w:rsidR="007031CA" w14:paraId="1D46ECC5" w14:textId="77777777">
        <w:trPr>
          <w:cantSplit/>
          <w:jc w:val="center"/>
        </w:trPr>
        <w:tc>
          <w:tcPr>
            <w:tcW w:w="1036" w:type="dxa"/>
            <w:shd w:val="clear" w:color="auto" w:fill="F4F8F6"/>
            <w:tcMar>
              <w:top w:w="55" w:type="dxa"/>
              <w:left w:w="55" w:type="dxa"/>
              <w:bottom w:w="55" w:type="dxa"/>
              <w:right w:w="55" w:type="dxa"/>
            </w:tcMar>
            <w:vAlign w:val="center"/>
          </w:tcPr>
          <w:p w14:paraId="17FCC235" w14:textId="77777777" w:rsidR="007031CA" w:rsidRDefault="00BF0064">
            <w:pPr>
              <w:pStyle w:val="IDText"/>
              <w:rPr>
                <w:rFonts w:hint="eastAsia"/>
              </w:rPr>
            </w:pPr>
            <w:r>
              <w:t>ME-DLC Ch. 110 §20.D.2(a)</w:t>
            </w:r>
          </w:p>
        </w:tc>
        <w:tc>
          <w:tcPr>
            <w:tcW w:w="5083" w:type="dxa"/>
            <w:shd w:val="clear" w:color="auto" w:fill="F4F8F6"/>
            <w:tcMar>
              <w:top w:w="55" w:type="dxa"/>
              <w:left w:w="55" w:type="dxa"/>
              <w:bottom w:w="55" w:type="dxa"/>
              <w:right w:w="55" w:type="dxa"/>
            </w:tcMar>
            <w:vAlign w:val="center"/>
          </w:tcPr>
          <w:p w14:paraId="56B31909" w14:textId="77777777" w:rsidR="007031CA" w:rsidRDefault="00BF0064">
            <w:pPr>
              <w:pStyle w:val="TableText"/>
              <w:rPr>
                <w:rFonts w:hint="eastAsia"/>
              </w:rPr>
            </w:pPr>
            <w:r>
              <w:t>A written disaster and emergency preparedness plan and procedures meet facility needs and identify the emergencies and disasters most likely to occur.</w:t>
            </w:r>
          </w:p>
        </w:tc>
        <w:tc>
          <w:tcPr>
            <w:tcW w:w="518" w:type="dxa"/>
            <w:shd w:val="clear" w:color="auto" w:fill="F4F8F6"/>
            <w:tcMar>
              <w:top w:w="55" w:type="dxa"/>
              <w:left w:w="55" w:type="dxa"/>
              <w:bottom w:w="55" w:type="dxa"/>
              <w:right w:w="55" w:type="dxa"/>
            </w:tcMar>
            <w:vAlign w:val="center"/>
          </w:tcPr>
          <w:p w14:paraId="2FD4476F"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7DC54D01"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15281DD8"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3F0DB253"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0B7EDF3D" w14:textId="77777777" w:rsidR="007031CA" w:rsidRDefault="007031CA">
            <w:pPr>
              <w:pStyle w:val="TableText"/>
              <w:rPr>
                <w:rFonts w:hint="eastAsia"/>
              </w:rPr>
            </w:pPr>
          </w:p>
        </w:tc>
      </w:tr>
      <w:tr w:rsidR="007031CA" w14:paraId="6792E7F4" w14:textId="77777777">
        <w:trPr>
          <w:cantSplit/>
          <w:jc w:val="center"/>
        </w:trPr>
        <w:tc>
          <w:tcPr>
            <w:tcW w:w="1036" w:type="dxa"/>
            <w:tcMar>
              <w:top w:w="55" w:type="dxa"/>
              <w:left w:w="55" w:type="dxa"/>
              <w:bottom w:w="55" w:type="dxa"/>
              <w:right w:w="55" w:type="dxa"/>
            </w:tcMar>
            <w:vAlign w:val="center"/>
          </w:tcPr>
          <w:p w14:paraId="44F61197" w14:textId="77777777" w:rsidR="007031CA" w:rsidRDefault="00BF0064">
            <w:pPr>
              <w:pStyle w:val="IDText"/>
              <w:rPr>
                <w:rFonts w:hint="eastAsia"/>
              </w:rPr>
            </w:pPr>
            <w:r>
              <w:lastRenderedPageBreak/>
              <w:t>ME-DLC Ch. 110 §20.D.2(a)(1)</w:t>
            </w:r>
          </w:p>
        </w:tc>
        <w:tc>
          <w:tcPr>
            <w:tcW w:w="5083" w:type="dxa"/>
            <w:tcMar>
              <w:top w:w="55" w:type="dxa"/>
              <w:left w:w="55" w:type="dxa"/>
              <w:bottom w:w="55" w:type="dxa"/>
              <w:right w:w="55" w:type="dxa"/>
            </w:tcMar>
            <w:vAlign w:val="center"/>
          </w:tcPr>
          <w:p w14:paraId="2F0DA765" w14:textId="77777777" w:rsidR="007031CA" w:rsidRDefault="00BF0064">
            <w:pPr>
              <w:pStyle w:val="TableText"/>
              <w:rPr>
                <w:rFonts w:hint="eastAsia"/>
              </w:rPr>
            </w:pPr>
            <w:r>
              <w:t>The plan addresses disasters within the facility that may require moving residents within the facility or to another building/community location, including fire, loss of heat/power/water, structural damage, and other internal events; the plan specifies emergency-power sources and methods.</w:t>
            </w:r>
          </w:p>
        </w:tc>
        <w:tc>
          <w:tcPr>
            <w:tcW w:w="518" w:type="dxa"/>
            <w:tcMar>
              <w:top w:w="55" w:type="dxa"/>
              <w:left w:w="55" w:type="dxa"/>
              <w:bottom w:w="55" w:type="dxa"/>
              <w:right w:w="55" w:type="dxa"/>
            </w:tcMar>
            <w:vAlign w:val="center"/>
          </w:tcPr>
          <w:p w14:paraId="39DBA9DB"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3B0FFA12"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6EF95143"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6DAF778A"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7F89E13D" w14:textId="77777777" w:rsidR="007031CA" w:rsidRDefault="007031CA">
            <w:pPr>
              <w:pStyle w:val="TableText"/>
              <w:rPr>
                <w:rFonts w:hint="eastAsia"/>
              </w:rPr>
            </w:pPr>
          </w:p>
        </w:tc>
      </w:tr>
      <w:tr w:rsidR="007031CA" w14:paraId="4D857A6A" w14:textId="77777777">
        <w:trPr>
          <w:cantSplit/>
          <w:jc w:val="center"/>
        </w:trPr>
        <w:tc>
          <w:tcPr>
            <w:tcW w:w="1036" w:type="dxa"/>
            <w:shd w:val="clear" w:color="auto" w:fill="F4F8F6"/>
            <w:tcMar>
              <w:top w:w="55" w:type="dxa"/>
              <w:left w:w="55" w:type="dxa"/>
              <w:bottom w:w="55" w:type="dxa"/>
              <w:right w:w="55" w:type="dxa"/>
            </w:tcMar>
            <w:vAlign w:val="center"/>
          </w:tcPr>
          <w:p w14:paraId="09D97328" w14:textId="77777777" w:rsidR="007031CA" w:rsidRDefault="00BF0064">
            <w:pPr>
              <w:pStyle w:val="IDText"/>
              <w:rPr>
                <w:rFonts w:hint="eastAsia"/>
              </w:rPr>
            </w:pPr>
            <w:r>
              <w:t>ME-DLC Ch. 110 §20.D.2(a)(2)</w:t>
            </w:r>
          </w:p>
        </w:tc>
        <w:tc>
          <w:tcPr>
            <w:tcW w:w="5083" w:type="dxa"/>
            <w:shd w:val="clear" w:color="auto" w:fill="F4F8F6"/>
            <w:tcMar>
              <w:top w:w="55" w:type="dxa"/>
              <w:left w:w="55" w:type="dxa"/>
              <w:bottom w:w="55" w:type="dxa"/>
              <w:right w:w="55" w:type="dxa"/>
            </w:tcMar>
            <w:vAlign w:val="center"/>
          </w:tcPr>
          <w:p w14:paraId="76236E24" w14:textId="77777777" w:rsidR="007031CA" w:rsidRDefault="00BF0064">
            <w:pPr>
              <w:pStyle w:val="TableText"/>
              <w:rPr>
                <w:rFonts w:hint="eastAsia"/>
              </w:rPr>
            </w:pPr>
            <w:r>
              <w:t>The plan addresses disasters outside the facility/community that may not require resident relocation but require continuity of heat, lights, and food, including contingencies when an emergency generator is not available.</w:t>
            </w:r>
          </w:p>
        </w:tc>
        <w:tc>
          <w:tcPr>
            <w:tcW w:w="518" w:type="dxa"/>
            <w:shd w:val="clear" w:color="auto" w:fill="F4F8F6"/>
            <w:tcMar>
              <w:top w:w="55" w:type="dxa"/>
              <w:left w:w="55" w:type="dxa"/>
              <w:bottom w:w="55" w:type="dxa"/>
              <w:right w:w="55" w:type="dxa"/>
            </w:tcMar>
            <w:vAlign w:val="center"/>
          </w:tcPr>
          <w:p w14:paraId="48454627"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24A10F60"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51D79B1C"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576654B7"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0BCCDEA1" w14:textId="77777777" w:rsidR="007031CA" w:rsidRDefault="007031CA">
            <w:pPr>
              <w:pStyle w:val="TableText"/>
              <w:rPr>
                <w:rFonts w:hint="eastAsia"/>
              </w:rPr>
            </w:pPr>
          </w:p>
        </w:tc>
      </w:tr>
      <w:tr w:rsidR="007031CA" w14:paraId="2FF4236C" w14:textId="77777777">
        <w:trPr>
          <w:cantSplit/>
          <w:jc w:val="center"/>
        </w:trPr>
        <w:tc>
          <w:tcPr>
            <w:tcW w:w="1036" w:type="dxa"/>
            <w:tcMar>
              <w:top w:w="55" w:type="dxa"/>
              <w:left w:w="55" w:type="dxa"/>
              <w:bottom w:w="55" w:type="dxa"/>
              <w:right w:w="55" w:type="dxa"/>
            </w:tcMar>
            <w:vAlign w:val="center"/>
          </w:tcPr>
          <w:p w14:paraId="14B609A1" w14:textId="77777777" w:rsidR="007031CA" w:rsidRDefault="00BF0064">
            <w:pPr>
              <w:pStyle w:val="IDText"/>
              <w:rPr>
                <w:rFonts w:hint="eastAsia"/>
              </w:rPr>
            </w:pPr>
            <w:r>
              <w:t>ME-DLC Ch. 110 §20.D.2(a)(3)</w:t>
            </w:r>
          </w:p>
        </w:tc>
        <w:tc>
          <w:tcPr>
            <w:tcW w:w="5083" w:type="dxa"/>
            <w:tcMar>
              <w:top w:w="55" w:type="dxa"/>
              <w:left w:w="55" w:type="dxa"/>
              <w:bottom w:w="55" w:type="dxa"/>
              <w:right w:w="55" w:type="dxa"/>
            </w:tcMar>
            <w:vAlign w:val="center"/>
          </w:tcPr>
          <w:p w14:paraId="269C2627" w14:textId="77777777" w:rsidR="007031CA" w:rsidRDefault="00BF0064">
            <w:pPr>
              <w:pStyle w:val="TableText"/>
              <w:rPr>
                <w:rFonts w:hint="eastAsia"/>
              </w:rPr>
            </w:pPr>
            <w:r>
              <w:t>The plan addresses other potential emergencies, including severe weather and missing residents.</w:t>
            </w:r>
          </w:p>
        </w:tc>
        <w:tc>
          <w:tcPr>
            <w:tcW w:w="518" w:type="dxa"/>
            <w:tcMar>
              <w:top w:w="55" w:type="dxa"/>
              <w:left w:w="55" w:type="dxa"/>
              <w:bottom w:w="55" w:type="dxa"/>
              <w:right w:w="55" w:type="dxa"/>
            </w:tcMar>
            <w:vAlign w:val="center"/>
          </w:tcPr>
          <w:p w14:paraId="4F7076A4"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28844E91"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76C6D41C"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44C4224B"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33647548" w14:textId="77777777" w:rsidR="007031CA" w:rsidRDefault="007031CA">
            <w:pPr>
              <w:pStyle w:val="TableText"/>
              <w:rPr>
                <w:rFonts w:hint="eastAsia"/>
              </w:rPr>
            </w:pPr>
          </w:p>
        </w:tc>
      </w:tr>
      <w:tr w:rsidR="007031CA" w14:paraId="421BCC6F" w14:textId="77777777">
        <w:trPr>
          <w:cantSplit/>
          <w:jc w:val="center"/>
        </w:trPr>
        <w:tc>
          <w:tcPr>
            <w:tcW w:w="1036" w:type="dxa"/>
            <w:shd w:val="clear" w:color="auto" w:fill="F4F8F6"/>
            <w:tcMar>
              <w:top w:w="55" w:type="dxa"/>
              <w:left w:w="55" w:type="dxa"/>
              <w:bottom w:w="55" w:type="dxa"/>
              <w:right w:w="55" w:type="dxa"/>
            </w:tcMar>
            <w:vAlign w:val="center"/>
          </w:tcPr>
          <w:p w14:paraId="43FFBF06" w14:textId="77777777" w:rsidR="007031CA" w:rsidRDefault="00BF0064">
            <w:pPr>
              <w:pStyle w:val="IDText"/>
              <w:rPr>
                <w:rFonts w:hint="eastAsia"/>
              </w:rPr>
            </w:pPr>
            <w:r>
              <w:t>ME-DLC Ch. 110 §20.D.2(b)</w:t>
            </w:r>
          </w:p>
        </w:tc>
        <w:tc>
          <w:tcPr>
            <w:tcW w:w="5083" w:type="dxa"/>
            <w:shd w:val="clear" w:color="auto" w:fill="F4F8F6"/>
            <w:tcMar>
              <w:top w:w="55" w:type="dxa"/>
              <w:left w:w="55" w:type="dxa"/>
              <w:bottom w:w="55" w:type="dxa"/>
              <w:right w:w="55" w:type="dxa"/>
            </w:tcMar>
            <w:vAlign w:val="center"/>
          </w:tcPr>
          <w:p w14:paraId="45502C62" w14:textId="77777777" w:rsidR="007031CA" w:rsidRDefault="00BF0064">
            <w:pPr>
              <w:pStyle w:val="TableText"/>
              <w:rPr>
                <w:rFonts w:hint="eastAsia"/>
              </w:rPr>
            </w:pPr>
            <w:r>
              <w:t>A copy of the disaster plan is provided to the Maine Department of Health and Human Services, and revisions are submitted when they occur.</w:t>
            </w:r>
          </w:p>
        </w:tc>
        <w:tc>
          <w:tcPr>
            <w:tcW w:w="518" w:type="dxa"/>
            <w:shd w:val="clear" w:color="auto" w:fill="F4F8F6"/>
            <w:tcMar>
              <w:top w:w="55" w:type="dxa"/>
              <w:left w:w="55" w:type="dxa"/>
              <w:bottom w:w="55" w:type="dxa"/>
              <w:right w:w="55" w:type="dxa"/>
            </w:tcMar>
            <w:vAlign w:val="center"/>
          </w:tcPr>
          <w:p w14:paraId="2FC39853"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7DB77121"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017BFC0C"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0C8111FC"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4E9B97CF" w14:textId="77777777" w:rsidR="007031CA" w:rsidRDefault="007031CA">
            <w:pPr>
              <w:pStyle w:val="TableText"/>
              <w:rPr>
                <w:rFonts w:hint="eastAsia"/>
              </w:rPr>
            </w:pPr>
          </w:p>
        </w:tc>
      </w:tr>
      <w:tr w:rsidR="007031CA" w14:paraId="0C8B6A8C" w14:textId="77777777">
        <w:trPr>
          <w:cantSplit/>
          <w:jc w:val="center"/>
        </w:trPr>
        <w:tc>
          <w:tcPr>
            <w:tcW w:w="1036" w:type="dxa"/>
            <w:tcMar>
              <w:top w:w="55" w:type="dxa"/>
              <w:left w:w="55" w:type="dxa"/>
              <w:bottom w:w="55" w:type="dxa"/>
              <w:right w:w="55" w:type="dxa"/>
            </w:tcMar>
            <w:vAlign w:val="center"/>
          </w:tcPr>
          <w:p w14:paraId="3F7E9398" w14:textId="77777777" w:rsidR="007031CA" w:rsidRDefault="00BF0064">
            <w:pPr>
              <w:pStyle w:val="IDText"/>
              <w:rPr>
                <w:rFonts w:hint="eastAsia"/>
              </w:rPr>
            </w:pPr>
            <w:r>
              <w:t>ME-DLC Ch. 110 §20.D.2(c)</w:t>
            </w:r>
          </w:p>
        </w:tc>
        <w:tc>
          <w:tcPr>
            <w:tcW w:w="5083" w:type="dxa"/>
            <w:tcMar>
              <w:top w:w="55" w:type="dxa"/>
              <w:left w:w="55" w:type="dxa"/>
              <w:bottom w:w="55" w:type="dxa"/>
              <w:right w:w="55" w:type="dxa"/>
            </w:tcMar>
            <w:vAlign w:val="center"/>
          </w:tcPr>
          <w:p w14:paraId="75F0FCD1" w14:textId="77777777" w:rsidR="007031CA" w:rsidRDefault="00BF0064">
            <w:pPr>
              <w:pStyle w:val="TableText"/>
              <w:rPr>
                <w:rFonts w:hint="eastAsia"/>
              </w:rPr>
            </w:pPr>
            <w:r>
              <w:t>Employees receive training when they begin work in the use of firefighting equipment and evacuation of residents from fire and other emergencies; orientation to the Disaster and Emergency Preparedness Plan occurs upon employment, with annual training thereafter.</w:t>
            </w:r>
          </w:p>
        </w:tc>
        <w:tc>
          <w:tcPr>
            <w:tcW w:w="518" w:type="dxa"/>
            <w:tcMar>
              <w:top w:w="55" w:type="dxa"/>
              <w:left w:w="55" w:type="dxa"/>
              <w:bottom w:w="55" w:type="dxa"/>
              <w:right w:w="55" w:type="dxa"/>
            </w:tcMar>
            <w:vAlign w:val="center"/>
          </w:tcPr>
          <w:p w14:paraId="391FCC85"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13F5E80E"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5BD41D7A"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737BBA97"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6CB23AEC" w14:textId="77777777" w:rsidR="007031CA" w:rsidRDefault="007031CA">
            <w:pPr>
              <w:pStyle w:val="TableText"/>
              <w:rPr>
                <w:rFonts w:hint="eastAsia"/>
              </w:rPr>
            </w:pPr>
          </w:p>
        </w:tc>
      </w:tr>
      <w:tr w:rsidR="007031CA" w14:paraId="638DB5D7" w14:textId="77777777">
        <w:trPr>
          <w:cantSplit/>
          <w:jc w:val="center"/>
        </w:trPr>
        <w:tc>
          <w:tcPr>
            <w:tcW w:w="1036" w:type="dxa"/>
            <w:shd w:val="clear" w:color="auto" w:fill="F4F8F6"/>
            <w:tcMar>
              <w:top w:w="55" w:type="dxa"/>
              <w:left w:w="55" w:type="dxa"/>
              <w:bottom w:w="55" w:type="dxa"/>
              <w:right w:w="55" w:type="dxa"/>
            </w:tcMar>
            <w:vAlign w:val="center"/>
          </w:tcPr>
          <w:p w14:paraId="5B83253F" w14:textId="77777777" w:rsidR="007031CA" w:rsidRDefault="00BF0064">
            <w:pPr>
              <w:pStyle w:val="IDText"/>
              <w:rPr>
                <w:rFonts w:hint="eastAsia"/>
              </w:rPr>
            </w:pPr>
            <w:r>
              <w:t>ME-DLC Ch. 110 §20.D.2(d)</w:t>
            </w:r>
          </w:p>
        </w:tc>
        <w:tc>
          <w:tcPr>
            <w:tcW w:w="5083" w:type="dxa"/>
            <w:shd w:val="clear" w:color="auto" w:fill="F4F8F6"/>
            <w:tcMar>
              <w:top w:w="55" w:type="dxa"/>
              <w:left w:w="55" w:type="dxa"/>
              <w:bottom w:w="55" w:type="dxa"/>
              <w:right w:w="55" w:type="dxa"/>
            </w:tcMar>
            <w:vAlign w:val="center"/>
          </w:tcPr>
          <w:p w14:paraId="5138B80E" w14:textId="77777777" w:rsidR="007031CA" w:rsidRDefault="00BF0064">
            <w:pPr>
              <w:pStyle w:val="TableText"/>
              <w:rPr>
                <w:rFonts w:hint="eastAsia"/>
              </w:rPr>
            </w:pPr>
            <w:r>
              <w:t>Fire regulations and evacuation plans are posted conspicuously on each floor of each section of the facility and identify emergency steps to take upon discovery of a fire.</w:t>
            </w:r>
          </w:p>
        </w:tc>
        <w:tc>
          <w:tcPr>
            <w:tcW w:w="518" w:type="dxa"/>
            <w:shd w:val="clear" w:color="auto" w:fill="F4F8F6"/>
            <w:tcMar>
              <w:top w:w="55" w:type="dxa"/>
              <w:left w:w="55" w:type="dxa"/>
              <w:bottom w:w="55" w:type="dxa"/>
              <w:right w:w="55" w:type="dxa"/>
            </w:tcMar>
            <w:vAlign w:val="center"/>
          </w:tcPr>
          <w:p w14:paraId="07F9C695"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1443FF46"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0FA4DC4D"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42A42E78"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2F9789C9" w14:textId="77777777" w:rsidR="007031CA" w:rsidRDefault="007031CA">
            <w:pPr>
              <w:pStyle w:val="TableText"/>
              <w:rPr>
                <w:rFonts w:hint="eastAsia"/>
              </w:rPr>
            </w:pPr>
          </w:p>
        </w:tc>
      </w:tr>
      <w:tr w:rsidR="007031CA" w14:paraId="03376889" w14:textId="77777777">
        <w:trPr>
          <w:cantSplit/>
          <w:jc w:val="center"/>
        </w:trPr>
        <w:tc>
          <w:tcPr>
            <w:tcW w:w="1036" w:type="dxa"/>
            <w:tcMar>
              <w:top w:w="55" w:type="dxa"/>
              <w:left w:w="55" w:type="dxa"/>
              <w:bottom w:w="55" w:type="dxa"/>
              <w:right w:w="55" w:type="dxa"/>
            </w:tcMar>
            <w:vAlign w:val="center"/>
          </w:tcPr>
          <w:p w14:paraId="4E85E06E" w14:textId="77777777" w:rsidR="007031CA" w:rsidRDefault="00BF0064">
            <w:pPr>
              <w:pStyle w:val="IDText"/>
              <w:rPr>
                <w:rFonts w:hint="eastAsia"/>
              </w:rPr>
            </w:pPr>
            <w:r>
              <w:t>ME-DLC Ch. 110 §20.D.2(e)</w:t>
            </w:r>
          </w:p>
        </w:tc>
        <w:tc>
          <w:tcPr>
            <w:tcW w:w="5083" w:type="dxa"/>
            <w:tcMar>
              <w:top w:w="55" w:type="dxa"/>
              <w:left w:w="55" w:type="dxa"/>
              <w:bottom w:w="55" w:type="dxa"/>
              <w:right w:w="55" w:type="dxa"/>
            </w:tcMar>
            <w:vAlign w:val="center"/>
          </w:tcPr>
          <w:p w14:paraId="00FFC850" w14:textId="77777777" w:rsidR="007031CA" w:rsidRDefault="00BF0064">
            <w:pPr>
              <w:pStyle w:val="TableText"/>
              <w:rPr>
                <w:rFonts w:hint="eastAsia"/>
              </w:rPr>
            </w:pPr>
            <w:r>
              <w:t>Disaster-plan rehearsal drills are conducted at irregular intervals twelve times each year, with at least three drills per year for each shift. Records show date/time, staff performance, results, and corrective measures.</w:t>
            </w:r>
          </w:p>
        </w:tc>
        <w:tc>
          <w:tcPr>
            <w:tcW w:w="518" w:type="dxa"/>
            <w:tcMar>
              <w:top w:w="55" w:type="dxa"/>
              <w:left w:w="55" w:type="dxa"/>
              <w:bottom w:w="55" w:type="dxa"/>
              <w:right w:w="55" w:type="dxa"/>
            </w:tcMar>
            <w:vAlign w:val="center"/>
          </w:tcPr>
          <w:p w14:paraId="6FB44B33"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72B5CED3"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43CC5E3A"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1247AE5D"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62F8F0B6" w14:textId="77777777" w:rsidR="007031CA" w:rsidRDefault="007031CA">
            <w:pPr>
              <w:pStyle w:val="TableText"/>
              <w:rPr>
                <w:rFonts w:hint="eastAsia"/>
              </w:rPr>
            </w:pPr>
          </w:p>
        </w:tc>
      </w:tr>
      <w:tr w:rsidR="007031CA" w14:paraId="034E1AA0" w14:textId="77777777">
        <w:trPr>
          <w:cantSplit/>
          <w:jc w:val="center"/>
        </w:trPr>
        <w:tc>
          <w:tcPr>
            <w:tcW w:w="1036" w:type="dxa"/>
            <w:shd w:val="clear" w:color="auto" w:fill="F4F8F6"/>
            <w:tcMar>
              <w:top w:w="55" w:type="dxa"/>
              <w:left w:w="55" w:type="dxa"/>
              <w:bottom w:w="55" w:type="dxa"/>
              <w:right w:w="55" w:type="dxa"/>
            </w:tcMar>
            <w:vAlign w:val="center"/>
          </w:tcPr>
          <w:p w14:paraId="7FB21141" w14:textId="77777777" w:rsidR="007031CA" w:rsidRDefault="00BF0064">
            <w:pPr>
              <w:pStyle w:val="IDText"/>
              <w:rPr>
                <w:rFonts w:hint="eastAsia"/>
              </w:rPr>
            </w:pPr>
            <w:r>
              <w:t>ME-DLC Ch. 110 §20.D.3</w:t>
            </w:r>
          </w:p>
        </w:tc>
        <w:tc>
          <w:tcPr>
            <w:tcW w:w="5083" w:type="dxa"/>
            <w:shd w:val="clear" w:color="auto" w:fill="F4F8F6"/>
            <w:tcMar>
              <w:top w:w="55" w:type="dxa"/>
              <w:left w:w="55" w:type="dxa"/>
              <w:bottom w:w="55" w:type="dxa"/>
              <w:right w:w="55" w:type="dxa"/>
            </w:tcMar>
            <w:vAlign w:val="center"/>
          </w:tcPr>
          <w:p w14:paraId="6D4CE160" w14:textId="77777777" w:rsidR="007031CA" w:rsidRDefault="00BF0064">
            <w:pPr>
              <w:pStyle w:val="TableText"/>
              <w:rPr>
                <w:rFonts w:hint="eastAsia"/>
              </w:rPr>
            </w:pPr>
            <w:r>
              <w:t>Any smoke or fire incident involving the facility or a resident is reported immediately by verbal report followed by a written report to the Department and the State Fire Marshal, including date, time, place, description, and action taken.</w:t>
            </w:r>
          </w:p>
        </w:tc>
        <w:tc>
          <w:tcPr>
            <w:tcW w:w="518" w:type="dxa"/>
            <w:shd w:val="clear" w:color="auto" w:fill="F4F8F6"/>
            <w:tcMar>
              <w:top w:w="55" w:type="dxa"/>
              <w:left w:w="55" w:type="dxa"/>
              <w:bottom w:w="55" w:type="dxa"/>
              <w:right w:w="55" w:type="dxa"/>
            </w:tcMar>
            <w:vAlign w:val="center"/>
          </w:tcPr>
          <w:p w14:paraId="396F0CE5"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744E921E"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05487C71"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48DAB21F"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08F03C83" w14:textId="77777777" w:rsidR="007031CA" w:rsidRDefault="007031CA">
            <w:pPr>
              <w:pStyle w:val="TableText"/>
              <w:rPr>
                <w:rFonts w:hint="eastAsia"/>
              </w:rPr>
            </w:pPr>
          </w:p>
        </w:tc>
      </w:tr>
      <w:tr w:rsidR="007031CA" w14:paraId="1F69F1C8" w14:textId="77777777">
        <w:trPr>
          <w:cantSplit/>
          <w:jc w:val="center"/>
        </w:trPr>
        <w:tc>
          <w:tcPr>
            <w:tcW w:w="1036" w:type="dxa"/>
            <w:tcMar>
              <w:top w:w="55" w:type="dxa"/>
              <w:left w:w="55" w:type="dxa"/>
              <w:bottom w:w="55" w:type="dxa"/>
              <w:right w:w="55" w:type="dxa"/>
            </w:tcMar>
            <w:vAlign w:val="center"/>
          </w:tcPr>
          <w:p w14:paraId="666025F8" w14:textId="77777777" w:rsidR="007031CA" w:rsidRDefault="00BF0064">
            <w:pPr>
              <w:pStyle w:val="IDText"/>
              <w:rPr>
                <w:rFonts w:hint="eastAsia"/>
              </w:rPr>
            </w:pPr>
            <w:r>
              <w:t>ME-DLC Ch. 110 §20.D.4(a)-(b)</w:t>
            </w:r>
          </w:p>
        </w:tc>
        <w:tc>
          <w:tcPr>
            <w:tcW w:w="5083" w:type="dxa"/>
            <w:tcMar>
              <w:top w:w="55" w:type="dxa"/>
              <w:left w:w="55" w:type="dxa"/>
              <w:bottom w:w="55" w:type="dxa"/>
              <w:right w:w="55" w:type="dxa"/>
            </w:tcMar>
            <w:vAlign w:val="center"/>
          </w:tcPr>
          <w:p w14:paraId="119D7DA1" w14:textId="77777777" w:rsidR="007031CA" w:rsidRDefault="00BF0064">
            <w:pPr>
              <w:pStyle w:val="TableText"/>
              <w:rPr>
                <w:rFonts w:hint="eastAsia"/>
              </w:rPr>
            </w:pPr>
            <w:r>
              <w:t>The manual fire alarm system is tested at least monthly and emergency lights are checked at least monthly.</w:t>
            </w:r>
          </w:p>
        </w:tc>
        <w:tc>
          <w:tcPr>
            <w:tcW w:w="518" w:type="dxa"/>
            <w:tcMar>
              <w:top w:w="55" w:type="dxa"/>
              <w:left w:w="55" w:type="dxa"/>
              <w:bottom w:w="55" w:type="dxa"/>
              <w:right w:w="55" w:type="dxa"/>
            </w:tcMar>
            <w:vAlign w:val="center"/>
          </w:tcPr>
          <w:p w14:paraId="61E94E7F"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4E754324"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039D903A"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4EB2B3DF"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38AB51B2" w14:textId="77777777" w:rsidR="007031CA" w:rsidRDefault="007031CA">
            <w:pPr>
              <w:pStyle w:val="TableText"/>
              <w:rPr>
                <w:rFonts w:hint="eastAsia"/>
              </w:rPr>
            </w:pPr>
          </w:p>
        </w:tc>
      </w:tr>
      <w:tr w:rsidR="007031CA" w14:paraId="20266075" w14:textId="77777777">
        <w:trPr>
          <w:cantSplit/>
          <w:jc w:val="center"/>
        </w:trPr>
        <w:tc>
          <w:tcPr>
            <w:tcW w:w="1036" w:type="dxa"/>
            <w:shd w:val="clear" w:color="auto" w:fill="F4F8F6"/>
            <w:tcMar>
              <w:top w:w="55" w:type="dxa"/>
              <w:left w:w="55" w:type="dxa"/>
              <w:bottom w:w="55" w:type="dxa"/>
              <w:right w:w="55" w:type="dxa"/>
            </w:tcMar>
            <w:vAlign w:val="center"/>
          </w:tcPr>
          <w:p w14:paraId="3E6D5083" w14:textId="77777777" w:rsidR="007031CA" w:rsidRDefault="00BF0064">
            <w:pPr>
              <w:pStyle w:val="IDText"/>
              <w:rPr>
                <w:rFonts w:hint="eastAsia"/>
              </w:rPr>
            </w:pPr>
            <w:r>
              <w:t>ME-DLC Ch. 110 §20.D.4(c)-(d)</w:t>
            </w:r>
          </w:p>
        </w:tc>
        <w:tc>
          <w:tcPr>
            <w:tcW w:w="5083" w:type="dxa"/>
            <w:shd w:val="clear" w:color="auto" w:fill="F4F8F6"/>
            <w:tcMar>
              <w:top w:w="55" w:type="dxa"/>
              <w:left w:w="55" w:type="dxa"/>
              <w:bottom w:w="55" w:type="dxa"/>
              <w:right w:w="55" w:type="dxa"/>
            </w:tcMar>
            <w:vAlign w:val="center"/>
          </w:tcPr>
          <w:p w14:paraId="02B676AE" w14:textId="77777777" w:rsidR="007031CA" w:rsidRDefault="00BF0064">
            <w:pPr>
              <w:pStyle w:val="TableText"/>
              <w:rPr>
                <w:rFonts w:hint="eastAsia"/>
              </w:rPr>
            </w:pPr>
            <w:r>
              <w:t>The sprinkler system is checked by a qualified sprinkler service person at least annually, and fire extinguishers are checked/tagged at least annually or more often as indicated.</w:t>
            </w:r>
          </w:p>
        </w:tc>
        <w:tc>
          <w:tcPr>
            <w:tcW w:w="518" w:type="dxa"/>
            <w:shd w:val="clear" w:color="auto" w:fill="F4F8F6"/>
            <w:tcMar>
              <w:top w:w="55" w:type="dxa"/>
              <w:left w:w="55" w:type="dxa"/>
              <w:bottom w:w="55" w:type="dxa"/>
              <w:right w:w="55" w:type="dxa"/>
            </w:tcMar>
            <w:vAlign w:val="center"/>
          </w:tcPr>
          <w:p w14:paraId="2CF39075"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16F9A888"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02C33397"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159ED497"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094E6932" w14:textId="77777777" w:rsidR="007031CA" w:rsidRDefault="007031CA">
            <w:pPr>
              <w:pStyle w:val="TableText"/>
              <w:rPr>
                <w:rFonts w:hint="eastAsia"/>
              </w:rPr>
            </w:pPr>
          </w:p>
        </w:tc>
      </w:tr>
      <w:tr w:rsidR="007031CA" w14:paraId="71CF3914" w14:textId="77777777">
        <w:trPr>
          <w:cantSplit/>
          <w:jc w:val="center"/>
        </w:trPr>
        <w:tc>
          <w:tcPr>
            <w:tcW w:w="1036" w:type="dxa"/>
            <w:tcMar>
              <w:top w:w="55" w:type="dxa"/>
              <w:left w:w="55" w:type="dxa"/>
              <w:bottom w:w="55" w:type="dxa"/>
              <w:right w:w="55" w:type="dxa"/>
            </w:tcMar>
            <w:vAlign w:val="center"/>
          </w:tcPr>
          <w:p w14:paraId="7B4F324E" w14:textId="77777777" w:rsidR="007031CA" w:rsidRDefault="00BF0064">
            <w:pPr>
              <w:pStyle w:val="IDText"/>
              <w:rPr>
                <w:rFonts w:hint="eastAsia"/>
              </w:rPr>
            </w:pPr>
            <w:r>
              <w:t>ME-DLC Ch. 110 §20.D.4(e)</w:t>
            </w:r>
          </w:p>
        </w:tc>
        <w:tc>
          <w:tcPr>
            <w:tcW w:w="5083" w:type="dxa"/>
            <w:tcMar>
              <w:top w:w="55" w:type="dxa"/>
              <w:left w:w="55" w:type="dxa"/>
              <w:bottom w:w="55" w:type="dxa"/>
              <w:right w:w="55" w:type="dxa"/>
            </w:tcMar>
            <w:vAlign w:val="center"/>
          </w:tcPr>
          <w:p w14:paraId="2849D751" w14:textId="77777777" w:rsidR="007031CA" w:rsidRDefault="00BF0064">
            <w:pPr>
              <w:pStyle w:val="TableText"/>
              <w:rPr>
                <w:rFonts w:hint="eastAsia"/>
              </w:rPr>
            </w:pPr>
            <w:r>
              <w:t>The emergency generator is made operational for at least one-half hour each month.</w:t>
            </w:r>
          </w:p>
        </w:tc>
        <w:tc>
          <w:tcPr>
            <w:tcW w:w="518" w:type="dxa"/>
            <w:tcMar>
              <w:top w:w="55" w:type="dxa"/>
              <w:left w:w="55" w:type="dxa"/>
              <w:bottom w:w="55" w:type="dxa"/>
              <w:right w:w="55" w:type="dxa"/>
            </w:tcMar>
            <w:vAlign w:val="center"/>
          </w:tcPr>
          <w:p w14:paraId="33D6175E"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374B3BED"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5C46D793"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24C9127F"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50D761C9" w14:textId="77777777" w:rsidR="007031CA" w:rsidRDefault="007031CA">
            <w:pPr>
              <w:pStyle w:val="TableText"/>
              <w:rPr>
                <w:rFonts w:hint="eastAsia"/>
              </w:rPr>
            </w:pPr>
          </w:p>
        </w:tc>
      </w:tr>
      <w:tr w:rsidR="007031CA" w14:paraId="46F89D3F" w14:textId="77777777">
        <w:trPr>
          <w:cantSplit/>
          <w:jc w:val="center"/>
        </w:trPr>
        <w:tc>
          <w:tcPr>
            <w:tcW w:w="1036" w:type="dxa"/>
            <w:shd w:val="clear" w:color="auto" w:fill="F4F8F6"/>
            <w:tcMar>
              <w:top w:w="55" w:type="dxa"/>
              <w:left w:w="55" w:type="dxa"/>
              <w:bottom w:w="55" w:type="dxa"/>
              <w:right w:w="55" w:type="dxa"/>
            </w:tcMar>
            <w:vAlign w:val="center"/>
          </w:tcPr>
          <w:p w14:paraId="35CDA509" w14:textId="77777777" w:rsidR="007031CA" w:rsidRDefault="00BF0064">
            <w:pPr>
              <w:pStyle w:val="IDText"/>
              <w:rPr>
                <w:rFonts w:hint="eastAsia"/>
              </w:rPr>
            </w:pPr>
            <w:r>
              <w:t>ME-DLC Ch. 110 §20.D.4(f)-(g)</w:t>
            </w:r>
          </w:p>
        </w:tc>
        <w:tc>
          <w:tcPr>
            <w:tcW w:w="5083" w:type="dxa"/>
            <w:shd w:val="clear" w:color="auto" w:fill="F4F8F6"/>
            <w:tcMar>
              <w:top w:w="55" w:type="dxa"/>
              <w:left w:w="55" w:type="dxa"/>
              <w:bottom w:w="55" w:type="dxa"/>
              <w:right w:w="55" w:type="dxa"/>
            </w:tcMar>
            <w:vAlign w:val="center"/>
          </w:tcPr>
          <w:p w14:paraId="2D410BFC" w14:textId="77777777" w:rsidR="007031CA" w:rsidRDefault="00BF0064">
            <w:pPr>
              <w:pStyle w:val="TableText"/>
              <w:rPr>
                <w:rFonts w:hint="eastAsia"/>
              </w:rPr>
            </w:pPr>
            <w:r>
              <w:t>A record book documents required equipment tests/checks, including date, person performing the check, and results; defective equipment is repaired as soon as possible.</w:t>
            </w:r>
          </w:p>
        </w:tc>
        <w:tc>
          <w:tcPr>
            <w:tcW w:w="518" w:type="dxa"/>
            <w:shd w:val="clear" w:color="auto" w:fill="F4F8F6"/>
            <w:tcMar>
              <w:top w:w="55" w:type="dxa"/>
              <w:left w:w="55" w:type="dxa"/>
              <w:bottom w:w="55" w:type="dxa"/>
              <w:right w:w="55" w:type="dxa"/>
            </w:tcMar>
            <w:vAlign w:val="center"/>
          </w:tcPr>
          <w:p w14:paraId="3375817D"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3DF56211"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09BFEEDC"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233B28BE"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2F96CB0E" w14:textId="77777777" w:rsidR="007031CA" w:rsidRDefault="007031CA">
            <w:pPr>
              <w:pStyle w:val="TableText"/>
              <w:rPr>
                <w:rFonts w:hint="eastAsia"/>
              </w:rPr>
            </w:pPr>
          </w:p>
        </w:tc>
      </w:tr>
      <w:tr w:rsidR="007031CA" w14:paraId="30CFE247" w14:textId="77777777">
        <w:trPr>
          <w:cantSplit/>
          <w:jc w:val="center"/>
        </w:trPr>
        <w:tc>
          <w:tcPr>
            <w:tcW w:w="1036" w:type="dxa"/>
            <w:tcMar>
              <w:top w:w="55" w:type="dxa"/>
              <w:left w:w="55" w:type="dxa"/>
              <w:bottom w:w="55" w:type="dxa"/>
              <w:right w:w="55" w:type="dxa"/>
            </w:tcMar>
            <w:vAlign w:val="center"/>
          </w:tcPr>
          <w:p w14:paraId="4AB54677" w14:textId="77777777" w:rsidR="007031CA" w:rsidRDefault="00BF0064">
            <w:pPr>
              <w:pStyle w:val="IDText"/>
              <w:rPr>
                <w:rFonts w:hint="eastAsia"/>
              </w:rPr>
            </w:pPr>
            <w:r>
              <w:lastRenderedPageBreak/>
              <w:t>ME-DLC Ch. 110 §21.A.1</w:t>
            </w:r>
          </w:p>
        </w:tc>
        <w:tc>
          <w:tcPr>
            <w:tcW w:w="5083" w:type="dxa"/>
            <w:tcMar>
              <w:top w:w="55" w:type="dxa"/>
              <w:left w:w="55" w:type="dxa"/>
              <w:bottom w:w="55" w:type="dxa"/>
              <w:right w:w="55" w:type="dxa"/>
            </w:tcMar>
            <w:vAlign w:val="center"/>
          </w:tcPr>
          <w:p w14:paraId="275D0F22" w14:textId="77777777" w:rsidR="007031CA" w:rsidRDefault="00BF0064">
            <w:pPr>
              <w:pStyle w:val="TableText"/>
              <w:rPr>
                <w:rFonts w:hint="eastAsia"/>
              </w:rPr>
            </w:pPr>
            <w:r>
              <w:t>The infection-control program includes required consultation/reporting to the Maine CDC for mandatory reportable disease events and required coordination with DLC regarding universal testing and resident cohorting.</w:t>
            </w:r>
          </w:p>
        </w:tc>
        <w:tc>
          <w:tcPr>
            <w:tcW w:w="518" w:type="dxa"/>
            <w:tcMar>
              <w:top w:w="55" w:type="dxa"/>
              <w:left w:w="55" w:type="dxa"/>
              <w:bottom w:w="55" w:type="dxa"/>
              <w:right w:w="55" w:type="dxa"/>
            </w:tcMar>
            <w:vAlign w:val="center"/>
          </w:tcPr>
          <w:p w14:paraId="381A6544"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67ABBA57"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4218973D"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446ECDC3"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69D87A12" w14:textId="77777777" w:rsidR="007031CA" w:rsidRDefault="007031CA">
            <w:pPr>
              <w:pStyle w:val="TableText"/>
              <w:rPr>
                <w:rFonts w:hint="eastAsia"/>
              </w:rPr>
            </w:pPr>
          </w:p>
        </w:tc>
      </w:tr>
      <w:tr w:rsidR="007031CA" w14:paraId="05FF24EB" w14:textId="77777777">
        <w:trPr>
          <w:cantSplit/>
          <w:jc w:val="center"/>
        </w:trPr>
        <w:tc>
          <w:tcPr>
            <w:tcW w:w="1036" w:type="dxa"/>
            <w:shd w:val="clear" w:color="auto" w:fill="F4F8F6"/>
            <w:tcMar>
              <w:top w:w="55" w:type="dxa"/>
              <w:left w:w="55" w:type="dxa"/>
              <w:bottom w:w="55" w:type="dxa"/>
              <w:right w:w="55" w:type="dxa"/>
            </w:tcMar>
            <w:vAlign w:val="center"/>
          </w:tcPr>
          <w:p w14:paraId="32287A30" w14:textId="77777777" w:rsidR="007031CA" w:rsidRDefault="00BF0064">
            <w:pPr>
              <w:pStyle w:val="IDText"/>
              <w:rPr>
                <w:rFonts w:hint="eastAsia"/>
              </w:rPr>
            </w:pPr>
            <w:r>
              <w:t>ME-DLC Ch. 110 §21.A.2</w:t>
            </w:r>
          </w:p>
        </w:tc>
        <w:tc>
          <w:tcPr>
            <w:tcW w:w="5083" w:type="dxa"/>
            <w:shd w:val="clear" w:color="auto" w:fill="F4F8F6"/>
            <w:tcMar>
              <w:top w:w="55" w:type="dxa"/>
              <w:left w:w="55" w:type="dxa"/>
              <w:bottom w:w="55" w:type="dxa"/>
              <w:right w:w="55" w:type="dxa"/>
            </w:tcMar>
            <w:vAlign w:val="center"/>
          </w:tcPr>
          <w:p w14:paraId="55E44659" w14:textId="77777777" w:rsidR="007031CA" w:rsidRDefault="00BF0064">
            <w:pPr>
              <w:pStyle w:val="TableText"/>
              <w:rPr>
                <w:rFonts w:hint="eastAsia"/>
              </w:rPr>
            </w:pPr>
            <w:r>
              <w:t>A written crisis staffing plan includes a clear process to recruit personnel without relying on National Guard or other government resources as the primary or secondary crisis-staffing source and outlines a progression of facility interventions during a disease outbreak.</w:t>
            </w:r>
          </w:p>
        </w:tc>
        <w:tc>
          <w:tcPr>
            <w:tcW w:w="518" w:type="dxa"/>
            <w:shd w:val="clear" w:color="auto" w:fill="F4F8F6"/>
            <w:tcMar>
              <w:top w:w="55" w:type="dxa"/>
              <w:left w:w="55" w:type="dxa"/>
              <w:bottom w:w="55" w:type="dxa"/>
              <w:right w:w="55" w:type="dxa"/>
            </w:tcMar>
            <w:vAlign w:val="center"/>
          </w:tcPr>
          <w:p w14:paraId="316BA60A"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09CDA215"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30CFA7F1"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296A97C0"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794C7A5C" w14:textId="77777777" w:rsidR="007031CA" w:rsidRDefault="007031CA">
            <w:pPr>
              <w:pStyle w:val="TableText"/>
              <w:rPr>
                <w:rFonts w:hint="eastAsia"/>
              </w:rPr>
            </w:pPr>
          </w:p>
        </w:tc>
      </w:tr>
      <w:tr w:rsidR="007031CA" w14:paraId="05791FE8" w14:textId="77777777">
        <w:trPr>
          <w:cantSplit/>
          <w:jc w:val="center"/>
        </w:trPr>
        <w:tc>
          <w:tcPr>
            <w:tcW w:w="1036" w:type="dxa"/>
            <w:shd w:val="clear" w:color="auto" w:fill="F4F8F6"/>
            <w:tcMar>
              <w:top w:w="55" w:type="dxa"/>
              <w:left w:w="55" w:type="dxa"/>
              <w:bottom w:w="55" w:type="dxa"/>
              <w:right w:w="55" w:type="dxa"/>
            </w:tcMar>
            <w:vAlign w:val="center"/>
          </w:tcPr>
          <w:p w14:paraId="28380AD6" w14:textId="77777777" w:rsidR="007031CA" w:rsidRDefault="00BF0064">
            <w:pPr>
              <w:pStyle w:val="IDText"/>
              <w:rPr>
                <w:rFonts w:hint="eastAsia"/>
              </w:rPr>
            </w:pPr>
            <w:r>
              <w:t>ME-DLC Ch. 110 §21.A.4(f)</w:t>
            </w:r>
          </w:p>
        </w:tc>
        <w:tc>
          <w:tcPr>
            <w:tcW w:w="5083" w:type="dxa"/>
            <w:shd w:val="clear" w:color="auto" w:fill="F4F8F6"/>
            <w:tcMar>
              <w:top w:w="55" w:type="dxa"/>
              <w:left w:w="55" w:type="dxa"/>
              <w:bottom w:w="55" w:type="dxa"/>
              <w:right w:w="55" w:type="dxa"/>
            </w:tcMar>
            <w:vAlign w:val="center"/>
          </w:tcPr>
          <w:p w14:paraId="090487D1" w14:textId="77777777" w:rsidR="007031CA" w:rsidRDefault="00BF0064">
            <w:pPr>
              <w:pStyle w:val="TableText"/>
              <w:rPr>
                <w:rFonts w:hint="eastAsia"/>
              </w:rPr>
            </w:pPr>
            <w:r>
              <w:t>The facility maintains personal protective equipment sufficient to last at least 72 hours on hand at all times and reports PPE resources to the Maine CDC in the format and frequency it specifies.</w:t>
            </w:r>
          </w:p>
        </w:tc>
        <w:tc>
          <w:tcPr>
            <w:tcW w:w="518" w:type="dxa"/>
            <w:shd w:val="clear" w:color="auto" w:fill="F4F8F6"/>
            <w:tcMar>
              <w:top w:w="55" w:type="dxa"/>
              <w:left w:w="55" w:type="dxa"/>
              <w:bottom w:w="55" w:type="dxa"/>
              <w:right w:w="55" w:type="dxa"/>
            </w:tcMar>
            <w:vAlign w:val="center"/>
          </w:tcPr>
          <w:p w14:paraId="0DDB08C3"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26EBDE48" w14:textId="77777777" w:rsidR="007031CA" w:rsidRDefault="00BF0064">
            <w:pPr>
              <w:jc w:val="center"/>
              <w:rPr>
                <w:rFonts w:hint="eastAsia"/>
              </w:rPr>
            </w:pPr>
            <w:r>
              <w:t>☐</w:t>
            </w:r>
          </w:p>
        </w:tc>
        <w:tc>
          <w:tcPr>
            <w:tcW w:w="576" w:type="dxa"/>
            <w:shd w:val="clear" w:color="auto" w:fill="F4F8F6"/>
            <w:tcMar>
              <w:top w:w="55" w:type="dxa"/>
              <w:left w:w="55" w:type="dxa"/>
              <w:bottom w:w="55" w:type="dxa"/>
              <w:right w:w="55" w:type="dxa"/>
            </w:tcMar>
            <w:vAlign w:val="center"/>
          </w:tcPr>
          <w:p w14:paraId="41BB47E6" w14:textId="77777777" w:rsidR="007031CA" w:rsidRDefault="00BF0064">
            <w:pPr>
              <w:jc w:val="center"/>
              <w:rPr>
                <w:rFonts w:hint="eastAsia"/>
              </w:rPr>
            </w:pPr>
            <w:r>
              <w:t>☐</w:t>
            </w:r>
          </w:p>
        </w:tc>
        <w:tc>
          <w:tcPr>
            <w:tcW w:w="518" w:type="dxa"/>
            <w:shd w:val="clear" w:color="auto" w:fill="F4F8F6"/>
            <w:tcMar>
              <w:top w:w="55" w:type="dxa"/>
              <w:left w:w="55" w:type="dxa"/>
              <w:bottom w:w="55" w:type="dxa"/>
              <w:right w:w="55" w:type="dxa"/>
            </w:tcMar>
            <w:vAlign w:val="center"/>
          </w:tcPr>
          <w:p w14:paraId="48C210EE" w14:textId="77777777" w:rsidR="007031CA" w:rsidRDefault="00BF0064">
            <w:pPr>
              <w:jc w:val="center"/>
              <w:rPr>
                <w:rFonts w:hint="eastAsia"/>
              </w:rPr>
            </w:pPr>
            <w:r>
              <w:t>☐</w:t>
            </w:r>
          </w:p>
        </w:tc>
        <w:tc>
          <w:tcPr>
            <w:tcW w:w="2476" w:type="dxa"/>
            <w:shd w:val="clear" w:color="auto" w:fill="F4F8F6"/>
            <w:tcMar>
              <w:top w:w="55" w:type="dxa"/>
              <w:left w:w="55" w:type="dxa"/>
              <w:bottom w:w="55" w:type="dxa"/>
              <w:right w:w="55" w:type="dxa"/>
            </w:tcMar>
            <w:vAlign w:val="center"/>
          </w:tcPr>
          <w:p w14:paraId="58105426" w14:textId="77777777" w:rsidR="007031CA" w:rsidRDefault="007031CA">
            <w:pPr>
              <w:pStyle w:val="TableText"/>
              <w:rPr>
                <w:rFonts w:hint="eastAsia"/>
              </w:rPr>
            </w:pPr>
          </w:p>
        </w:tc>
      </w:tr>
      <w:tr w:rsidR="007031CA" w14:paraId="167C9D54" w14:textId="77777777">
        <w:trPr>
          <w:cantSplit/>
          <w:jc w:val="center"/>
        </w:trPr>
        <w:tc>
          <w:tcPr>
            <w:tcW w:w="1036" w:type="dxa"/>
            <w:tcMar>
              <w:top w:w="55" w:type="dxa"/>
              <w:left w:w="55" w:type="dxa"/>
              <w:bottom w:w="55" w:type="dxa"/>
              <w:right w:w="55" w:type="dxa"/>
            </w:tcMar>
            <w:vAlign w:val="center"/>
          </w:tcPr>
          <w:p w14:paraId="12C9C28D" w14:textId="77777777" w:rsidR="007031CA" w:rsidRDefault="00BF0064">
            <w:pPr>
              <w:pStyle w:val="IDText"/>
              <w:rPr>
                <w:rFonts w:hint="eastAsia"/>
              </w:rPr>
            </w:pPr>
            <w:r>
              <w:t>ME-DLC / Construction</w:t>
            </w:r>
          </w:p>
        </w:tc>
        <w:tc>
          <w:tcPr>
            <w:tcW w:w="5083" w:type="dxa"/>
            <w:tcMar>
              <w:top w:w="55" w:type="dxa"/>
              <w:left w:w="55" w:type="dxa"/>
              <w:bottom w:w="55" w:type="dxa"/>
              <w:right w:w="55" w:type="dxa"/>
            </w:tcMar>
            <w:vAlign w:val="center"/>
          </w:tcPr>
          <w:p w14:paraId="613968B2" w14:textId="77777777" w:rsidR="007031CA" w:rsidRDefault="00BF0064">
            <w:pPr>
              <w:pStyle w:val="TableText"/>
              <w:rPr>
                <w:rFonts w:hint="eastAsia"/>
              </w:rPr>
            </w:pPr>
            <w:r>
              <w:t>For nursing-facility construction or renovations, applicable Certificate of Need requirements are addressed; architectural plans are submitted electronically to both the State Fire Marshal and DLC, and required architect certification is submitted to DLC.</w:t>
            </w:r>
          </w:p>
        </w:tc>
        <w:tc>
          <w:tcPr>
            <w:tcW w:w="518" w:type="dxa"/>
            <w:tcMar>
              <w:top w:w="55" w:type="dxa"/>
              <w:left w:w="55" w:type="dxa"/>
              <w:bottom w:w="55" w:type="dxa"/>
              <w:right w:w="55" w:type="dxa"/>
            </w:tcMar>
            <w:vAlign w:val="center"/>
          </w:tcPr>
          <w:p w14:paraId="72726DD2"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2AEC067B" w14:textId="77777777" w:rsidR="007031CA" w:rsidRDefault="00BF0064">
            <w:pPr>
              <w:jc w:val="center"/>
              <w:rPr>
                <w:rFonts w:hint="eastAsia"/>
              </w:rPr>
            </w:pPr>
            <w:r>
              <w:t>☐</w:t>
            </w:r>
          </w:p>
        </w:tc>
        <w:tc>
          <w:tcPr>
            <w:tcW w:w="576" w:type="dxa"/>
            <w:tcMar>
              <w:top w:w="55" w:type="dxa"/>
              <w:left w:w="55" w:type="dxa"/>
              <w:bottom w:w="55" w:type="dxa"/>
              <w:right w:w="55" w:type="dxa"/>
            </w:tcMar>
            <w:vAlign w:val="center"/>
          </w:tcPr>
          <w:p w14:paraId="3BC15375" w14:textId="77777777" w:rsidR="007031CA" w:rsidRDefault="00BF0064">
            <w:pPr>
              <w:jc w:val="center"/>
              <w:rPr>
                <w:rFonts w:hint="eastAsia"/>
              </w:rPr>
            </w:pPr>
            <w:r>
              <w:t>☐</w:t>
            </w:r>
          </w:p>
        </w:tc>
        <w:tc>
          <w:tcPr>
            <w:tcW w:w="518" w:type="dxa"/>
            <w:tcMar>
              <w:top w:w="55" w:type="dxa"/>
              <w:left w:w="55" w:type="dxa"/>
              <w:bottom w:w="55" w:type="dxa"/>
              <w:right w:w="55" w:type="dxa"/>
            </w:tcMar>
            <w:vAlign w:val="center"/>
          </w:tcPr>
          <w:p w14:paraId="02AB80E1" w14:textId="77777777" w:rsidR="007031CA" w:rsidRDefault="00BF0064">
            <w:pPr>
              <w:jc w:val="center"/>
              <w:rPr>
                <w:rFonts w:hint="eastAsia"/>
              </w:rPr>
            </w:pPr>
            <w:r>
              <w:t>☐</w:t>
            </w:r>
          </w:p>
        </w:tc>
        <w:tc>
          <w:tcPr>
            <w:tcW w:w="2476" w:type="dxa"/>
            <w:tcMar>
              <w:top w:w="55" w:type="dxa"/>
              <w:left w:w="55" w:type="dxa"/>
              <w:bottom w:w="55" w:type="dxa"/>
              <w:right w:w="55" w:type="dxa"/>
            </w:tcMar>
            <w:vAlign w:val="center"/>
          </w:tcPr>
          <w:p w14:paraId="087BF542" w14:textId="77777777" w:rsidR="007031CA" w:rsidRDefault="007031CA">
            <w:pPr>
              <w:pStyle w:val="TableText"/>
              <w:rPr>
                <w:rFonts w:hint="eastAsia"/>
              </w:rPr>
            </w:pPr>
          </w:p>
        </w:tc>
      </w:tr>
    </w:tbl>
    <w:p w14:paraId="45AC5A66"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3C5BBE31" w14:textId="77777777">
        <w:trPr>
          <w:jc w:val="center"/>
        </w:trPr>
        <w:tc>
          <w:tcPr>
            <w:tcW w:w="10728" w:type="dxa"/>
            <w:shd w:val="clear" w:color="auto" w:fill="00543B"/>
            <w:tcMar>
              <w:top w:w="120" w:type="dxa"/>
              <w:left w:w="140" w:type="dxa"/>
              <w:bottom w:w="120" w:type="dxa"/>
              <w:right w:w="140" w:type="dxa"/>
            </w:tcMar>
          </w:tcPr>
          <w:p w14:paraId="0014E32C" w14:textId="77777777" w:rsidR="007031CA" w:rsidRDefault="00BF0064">
            <w:pPr>
              <w:rPr>
                <w:rFonts w:hint="eastAsia"/>
              </w:rPr>
            </w:pPr>
            <w:r>
              <w:rPr>
                <w:b/>
                <w:color w:val="FFFFFF"/>
                <w:sz w:val="23"/>
              </w:rPr>
              <w:lastRenderedPageBreak/>
              <w:t>PART IV — MAINE &amp; ACCREDITATION VERIFICATION</w:t>
            </w:r>
            <w:r>
              <w:rPr>
                <w:b/>
                <w:color w:val="FFFFFF"/>
                <w:sz w:val="23"/>
              </w:rPr>
              <w:br/>
            </w:r>
            <w:r>
              <w:rPr>
                <w:color w:val="DDEBE6"/>
                <w:sz w:val="17"/>
              </w:rPr>
              <w:t>Confirm regulatory layers beyond the CMS Appendix Z core for this Long-Term Care / Skilled Nursing Facility</w:t>
            </w:r>
          </w:p>
        </w:tc>
      </w:tr>
    </w:tbl>
    <w:p w14:paraId="269C21EA" w14:textId="77777777" w:rsidR="007031CA" w:rsidRDefault="007031CA">
      <w:pPr>
        <w:spacing w:after="0"/>
        <w:rPr>
          <w:rFonts w:hint="eastAsia"/>
        </w:rPr>
      </w:pPr>
    </w:p>
    <w:p w14:paraId="4ECDD364" w14:textId="77777777" w:rsidR="007031CA" w:rsidRDefault="00BF0064">
      <w:pPr>
        <w:pStyle w:val="Heading2"/>
        <w:pBdr>
          <w:bottom w:val="single" w:sz="10" w:space="2" w:color="E43A0A"/>
        </w:pBdr>
      </w:pPr>
      <w:r>
        <w:t>30. Maine Compliance Verification</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467BE64" w14:textId="77777777">
        <w:trPr>
          <w:trHeight w:val="360"/>
          <w:tblHeader/>
          <w:jc w:val="center"/>
        </w:trPr>
        <w:tc>
          <w:tcPr>
            <w:tcW w:w="1036" w:type="dxa"/>
            <w:shd w:val="clear" w:color="auto" w:fill="00543B"/>
            <w:tcMar>
              <w:top w:w="70" w:type="dxa"/>
              <w:left w:w="50" w:type="dxa"/>
              <w:bottom w:w="70" w:type="dxa"/>
              <w:right w:w="50" w:type="dxa"/>
            </w:tcMar>
            <w:vAlign w:val="center"/>
          </w:tcPr>
          <w:p w14:paraId="493384CF"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587ADF1A"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7CCDC37B"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7CD13A1E"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01AF9B98"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8F0D216"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59B874DA" w14:textId="77777777" w:rsidR="007031CA" w:rsidRDefault="00BF0064">
            <w:pPr>
              <w:rPr>
                <w:rFonts w:hint="eastAsia"/>
              </w:rPr>
            </w:pPr>
            <w:r>
              <w:rPr>
                <w:b/>
                <w:color w:val="FFFFFF"/>
                <w:sz w:val="14"/>
              </w:rPr>
              <w:t>EOP Location / Evidence / Notes</w:t>
            </w:r>
          </w:p>
        </w:tc>
      </w:tr>
      <w:tr w:rsidR="007031CA" w14:paraId="4BD5DCA6" w14:textId="77777777">
        <w:trPr>
          <w:cantSplit/>
          <w:jc w:val="center"/>
        </w:trPr>
        <w:tc>
          <w:tcPr>
            <w:tcW w:w="1036" w:type="dxa"/>
            <w:tcMar>
              <w:top w:w="55" w:type="dxa"/>
              <w:left w:w="55" w:type="dxa"/>
              <w:bottom w:w="55" w:type="dxa"/>
              <w:right w:w="55" w:type="dxa"/>
            </w:tcMar>
            <w:vAlign w:val="center"/>
          </w:tcPr>
          <w:p w14:paraId="6AFFCB15" w14:textId="77777777" w:rsidR="007031CA" w:rsidRDefault="00BF0064">
            <w:pPr>
              <w:pStyle w:val="IDText"/>
              <w:rPr>
                <w:rFonts w:hint="eastAsia"/>
              </w:rPr>
            </w:pPr>
            <w:r>
              <w:t>ME-DLC</w:t>
            </w:r>
          </w:p>
        </w:tc>
        <w:tc>
          <w:tcPr>
            <w:tcW w:w="5083" w:type="dxa"/>
            <w:tcMar>
              <w:top w:w="55" w:type="dxa"/>
              <w:left w:w="55" w:type="dxa"/>
              <w:bottom w:w="55" w:type="dxa"/>
              <w:right w:w="55" w:type="dxa"/>
            </w:tcMar>
            <w:vAlign w:val="center"/>
          </w:tcPr>
          <w:p w14:paraId="721ECCC7" w14:textId="77777777" w:rsidR="007031CA" w:rsidRDefault="00BF0064">
            <w:pPr>
              <w:pStyle w:val="TableText"/>
              <w:rPr>
                <w:rFonts w:hint="eastAsia"/>
              </w:rPr>
            </w:pPr>
            <w:r>
              <w:t>Applicable Maine DHHS/DLC licensing rule(s) have been identified for the organization and each site.</w:t>
            </w:r>
          </w:p>
        </w:tc>
        <w:tc>
          <w:tcPr>
            <w:tcW w:w="518" w:type="dxa"/>
            <w:tcMar>
              <w:top w:w="55" w:type="dxa"/>
              <w:left w:w="55" w:type="dxa"/>
              <w:bottom w:w="55" w:type="dxa"/>
              <w:right w:w="55" w:type="dxa"/>
            </w:tcMar>
            <w:vAlign w:val="center"/>
          </w:tcPr>
          <w:p w14:paraId="22A2DAB7"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AD7206"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4FC3E5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BEFD071"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A1C542C" w14:textId="77777777" w:rsidR="007031CA" w:rsidRDefault="007031CA">
            <w:pPr>
              <w:pStyle w:val="TableText"/>
              <w:rPr>
                <w:rFonts w:hint="eastAsia"/>
              </w:rPr>
            </w:pPr>
          </w:p>
        </w:tc>
      </w:tr>
      <w:tr w:rsidR="007031CA" w14:paraId="3071CA0E" w14:textId="77777777">
        <w:trPr>
          <w:cantSplit/>
          <w:jc w:val="center"/>
        </w:trPr>
        <w:tc>
          <w:tcPr>
            <w:tcW w:w="1036" w:type="dxa"/>
            <w:shd w:val="clear" w:color="auto" w:fill="F4F8F6"/>
            <w:tcMar>
              <w:top w:w="55" w:type="dxa"/>
              <w:left w:w="55" w:type="dxa"/>
              <w:bottom w:w="55" w:type="dxa"/>
              <w:right w:w="55" w:type="dxa"/>
            </w:tcMar>
            <w:vAlign w:val="center"/>
          </w:tcPr>
          <w:p w14:paraId="667E9CC7" w14:textId="77777777" w:rsidR="007031CA" w:rsidRDefault="00BF0064">
            <w:pPr>
              <w:pStyle w:val="IDText"/>
              <w:rPr>
                <w:rFonts w:hint="eastAsia"/>
              </w:rPr>
            </w:pPr>
            <w:r>
              <w:t>ME-DLC</w:t>
            </w:r>
          </w:p>
        </w:tc>
        <w:tc>
          <w:tcPr>
            <w:tcW w:w="5083" w:type="dxa"/>
            <w:shd w:val="clear" w:color="auto" w:fill="F4F8F6"/>
            <w:tcMar>
              <w:top w:w="55" w:type="dxa"/>
              <w:left w:w="55" w:type="dxa"/>
              <w:bottom w:w="55" w:type="dxa"/>
              <w:right w:w="55" w:type="dxa"/>
            </w:tcMar>
            <w:vAlign w:val="center"/>
          </w:tcPr>
          <w:p w14:paraId="22515B48" w14:textId="77777777" w:rsidR="007031CA" w:rsidRDefault="00BF0064">
            <w:pPr>
              <w:pStyle w:val="TableText"/>
              <w:rPr>
                <w:rFonts w:hint="eastAsia"/>
              </w:rPr>
            </w:pPr>
            <w:r>
              <w:t>The EOP and supporting policies have been compared with applicable Maine licensing requirements.</w:t>
            </w:r>
          </w:p>
        </w:tc>
        <w:tc>
          <w:tcPr>
            <w:tcW w:w="518" w:type="dxa"/>
            <w:shd w:val="clear" w:color="auto" w:fill="F4F8F6"/>
            <w:tcMar>
              <w:top w:w="55" w:type="dxa"/>
              <w:left w:w="55" w:type="dxa"/>
              <w:bottom w:w="55" w:type="dxa"/>
              <w:right w:w="55" w:type="dxa"/>
            </w:tcMar>
            <w:vAlign w:val="center"/>
          </w:tcPr>
          <w:p w14:paraId="26279C9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8AF38F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529ACC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AD645F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9467E8D" w14:textId="77777777" w:rsidR="007031CA" w:rsidRDefault="007031CA">
            <w:pPr>
              <w:pStyle w:val="TableText"/>
              <w:rPr>
                <w:rFonts w:hint="eastAsia"/>
              </w:rPr>
            </w:pPr>
          </w:p>
        </w:tc>
      </w:tr>
      <w:tr w:rsidR="007031CA" w14:paraId="5A994718" w14:textId="77777777">
        <w:trPr>
          <w:cantSplit/>
          <w:jc w:val="center"/>
        </w:trPr>
        <w:tc>
          <w:tcPr>
            <w:tcW w:w="1036" w:type="dxa"/>
            <w:tcMar>
              <w:top w:w="55" w:type="dxa"/>
              <w:left w:w="55" w:type="dxa"/>
              <w:bottom w:w="55" w:type="dxa"/>
              <w:right w:w="55" w:type="dxa"/>
            </w:tcMar>
            <w:vAlign w:val="center"/>
          </w:tcPr>
          <w:p w14:paraId="186144F8" w14:textId="77777777" w:rsidR="007031CA" w:rsidRDefault="00BF0064">
            <w:pPr>
              <w:pStyle w:val="IDText"/>
              <w:rPr>
                <w:rFonts w:hint="eastAsia"/>
              </w:rPr>
            </w:pPr>
            <w:r>
              <w:t>ME-FMO</w:t>
            </w:r>
          </w:p>
        </w:tc>
        <w:tc>
          <w:tcPr>
            <w:tcW w:w="5083" w:type="dxa"/>
            <w:tcMar>
              <w:top w:w="55" w:type="dxa"/>
              <w:left w:w="55" w:type="dxa"/>
              <w:bottom w:w="55" w:type="dxa"/>
              <w:right w:w="55" w:type="dxa"/>
            </w:tcMar>
            <w:vAlign w:val="center"/>
          </w:tcPr>
          <w:p w14:paraId="669F9550" w14:textId="77777777" w:rsidR="007031CA" w:rsidRDefault="00BF0064">
            <w:pPr>
              <w:pStyle w:val="TableText"/>
              <w:rPr>
                <w:rFonts w:hint="eastAsia"/>
              </w:rPr>
            </w:pPr>
            <w:r>
              <w:t>Maine State Fire Marshal applicability and current rule/code editions have been confirmed.</w:t>
            </w:r>
          </w:p>
        </w:tc>
        <w:tc>
          <w:tcPr>
            <w:tcW w:w="518" w:type="dxa"/>
            <w:tcMar>
              <w:top w:w="55" w:type="dxa"/>
              <w:left w:w="55" w:type="dxa"/>
              <w:bottom w:w="55" w:type="dxa"/>
              <w:right w:w="55" w:type="dxa"/>
            </w:tcMar>
            <w:vAlign w:val="center"/>
          </w:tcPr>
          <w:p w14:paraId="1330193F"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745510A"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7942CD9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2D5F55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5320291" w14:textId="77777777" w:rsidR="007031CA" w:rsidRDefault="007031CA">
            <w:pPr>
              <w:pStyle w:val="TableText"/>
              <w:rPr>
                <w:rFonts w:hint="eastAsia"/>
              </w:rPr>
            </w:pPr>
          </w:p>
        </w:tc>
      </w:tr>
      <w:tr w:rsidR="007031CA" w14:paraId="3DE425C9" w14:textId="77777777">
        <w:trPr>
          <w:cantSplit/>
          <w:jc w:val="center"/>
        </w:trPr>
        <w:tc>
          <w:tcPr>
            <w:tcW w:w="1036" w:type="dxa"/>
            <w:shd w:val="clear" w:color="auto" w:fill="F4F8F6"/>
            <w:tcMar>
              <w:top w:w="55" w:type="dxa"/>
              <w:left w:w="55" w:type="dxa"/>
              <w:bottom w:w="55" w:type="dxa"/>
              <w:right w:w="55" w:type="dxa"/>
            </w:tcMar>
            <w:vAlign w:val="center"/>
          </w:tcPr>
          <w:p w14:paraId="45495C6E" w14:textId="77777777" w:rsidR="007031CA" w:rsidRDefault="00BF0064">
            <w:pPr>
              <w:pStyle w:val="IDText"/>
              <w:rPr>
                <w:rFonts w:hint="eastAsia"/>
              </w:rPr>
            </w:pPr>
            <w:r>
              <w:t>ME-FMO</w:t>
            </w:r>
          </w:p>
        </w:tc>
        <w:tc>
          <w:tcPr>
            <w:tcW w:w="5083" w:type="dxa"/>
            <w:shd w:val="clear" w:color="auto" w:fill="F4F8F6"/>
            <w:tcMar>
              <w:top w:w="55" w:type="dxa"/>
              <w:left w:w="55" w:type="dxa"/>
              <w:bottom w:w="55" w:type="dxa"/>
              <w:right w:w="55" w:type="dxa"/>
            </w:tcMar>
            <w:vAlign w:val="center"/>
          </w:tcPr>
          <w:p w14:paraId="2A6BB357" w14:textId="77777777" w:rsidR="007031CA" w:rsidRDefault="00BF0064">
            <w:pPr>
              <w:pStyle w:val="TableText"/>
              <w:rPr>
                <w:rFonts w:hint="eastAsia"/>
              </w:rPr>
            </w:pPr>
            <w:r>
              <w:t>Applicable FMO inspection, permit, plan review, and deficiency documentation is current.</w:t>
            </w:r>
          </w:p>
        </w:tc>
        <w:tc>
          <w:tcPr>
            <w:tcW w:w="518" w:type="dxa"/>
            <w:shd w:val="clear" w:color="auto" w:fill="F4F8F6"/>
            <w:tcMar>
              <w:top w:w="55" w:type="dxa"/>
              <w:left w:w="55" w:type="dxa"/>
              <w:bottom w:w="55" w:type="dxa"/>
              <w:right w:w="55" w:type="dxa"/>
            </w:tcMar>
            <w:vAlign w:val="center"/>
          </w:tcPr>
          <w:p w14:paraId="00CBE01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8613AEF"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351EB579"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7624AF58"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867B6FE" w14:textId="77777777" w:rsidR="007031CA" w:rsidRDefault="007031CA">
            <w:pPr>
              <w:pStyle w:val="TableText"/>
              <w:rPr>
                <w:rFonts w:hint="eastAsia"/>
              </w:rPr>
            </w:pPr>
          </w:p>
        </w:tc>
      </w:tr>
      <w:tr w:rsidR="007031CA" w14:paraId="051EACA5" w14:textId="77777777">
        <w:trPr>
          <w:cantSplit/>
          <w:jc w:val="center"/>
        </w:trPr>
        <w:tc>
          <w:tcPr>
            <w:tcW w:w="1036" w:type="dxa"/>
            <w:tcMar>
              <w:top w:w="55" w:type="dxa"/>
              <w:left w:w="55" w:type="dxa"/>
              <w:bottom w:w="55" w:type="dxa"/>
              <w:right w:w="55" w:type="dxa"/>
            </w:tcMar>
            <w:vAlign w:val="center"/>
          </w:tcPr>
          <w:p w14:paraId="748A5F11" w14:textId="77777777" w:rsidR="007031CA" w:rsidRDefault="00BF0064">
            <w:pPr>
              <w:pStyle w:val="IDText"/>
              <w:rPr>
                <w:rFonts w:hint="eastAsia"/>
              </w:rPr>
            </w:pPr>
            <w:r>
              <w:t>LOCAL AHJ</w:t>
            </w:r>
          </w:p>
        </w:tc>
        <w:tc>
          <w:tcPr>
            <w:tcW w:w="5083" w:type="dxa"/>
            <w:tcMar>
              <w:top w:w="55" w:type="dxa"/>
              <w:left w:w="55" w:type="dxa"/>
              <w:bottom w:w="55" w:type="dxa"/>
              <w:right w:w="55" w:type="dxa"/>
            </w:tcMar>
            <w:vAlign w:val="center"/>
          </w:tcPr>
          <w:p w14:paraId="7B6E0137" w14:textId="77777777" w:rsidR="007031CA" w:rsidRDefault="00BF0064">
            <w:pPr>
              <w:pStyle w:val="TableText"/>
              <w:rPr>
                <w:rFonts w:hint="eastAsia"/>
              </w:rPr>
            </w:pPr>
            <w:r>
              <w:t>Local fire/building/AHJ requirements have been evaluated.</w:t>
            </w:r>
          </w:p>
        </w:tc>
        <w:tc>
          <w:tcPr>
            <w:tcW w:w="518" w:type="dxa"/>
            <w:tcMar>
              <w:top w:w="55" w:type="dxa"/>
              <w:left w:w="55" w:type="dxa"/>
              <w:bottom w:w="55" w:type="dxa"/>
              <w:right w:w="55" w:type="dxa"/>
            </w:tcMar>
            <w:vAlign w:val="center"/>
          </w:tcPr>
          <w:p w14:paraId="4631868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501CF8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6182CDD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21EED98"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278DC72C" w14:textId="77777777" w:rsidR="007031CA" w:rsidRDefault="007031CA">
            <w:pPr>
              <w:pStyle w:val="TableText"/>
              <w:rPr>
                <w:rFonts w:hint="eastAsia"/>
              </w:rPr>
            </w:pPr>
          </w:p>
        </w:tc>
      </w:tr>
      <w:tr w:rsidR="007031CA" w14:paraId="3CC99679" w14:textId="77777777">
        <w:trPr>
          <w:cantSplit/>
          <w:jc w:val="center"/>
        </w:trPr>
        <w:tc>
          <w:tcPr>
            <w:tcW w:w="1036" w:type="dxa"/>
            <w:shd w:val="clear" w:color="auto" w:fill="F4F8F6"/>
            <w:tcMar>
              <w:top w:w="55" w:type="dxa"/>
              <w:left w:w="55" w:type="dxa"/>
              <w:bottom w:w="55" w:type="dxa"/>
              <w:right w:w="55" w:type="dxa"/>
            </w:tcMar>
            <w:vAlign w:val="center"/>
          </w:tcPr>
          <w:p w14:paraId="04D1D843"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01623D2A" w14:textId="77777777" w:rsidR="007031CA" w:rsidRDefault="00BF0064">
            <w:pPr>
              <w:pStyle w:val="TableText"/>
              <w:rPr>
                <w:rFonts w:hint="eastAsia"/>
              </w:rPr>
            </w:pPr>
            <w:r>
              <w:t>County/local EMA coordination is documented.</w:t>
            </w:r>
          </w:p>
        </w:tc>
        <w:tc>
          <w:tcPr>
            <w:tcW w:w="518" w:type="dxa"/>
            <w:shd w:val="clear" w:color="auto" w:fill="F4F8F6"/>
            <w:tcMar>
              <w:top w:w="55" w:type="dxa"/>
              <w:left w:w="55" w:type="dxa"/>
              <w:bottom w:w="55" w:type="dxa"/>
              <w:right w:w="55" w:type="dxa"/>
            </w:tcMar>
            <w:vAlign w:val="center"/>
          </w:tcPr>
          <w:p w14:paraId="30D117E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608FA442"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019D500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B15039A"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4037EE9B" w14:textId="77777777" w:rsidR="007031CA" w:rsidRDefault="007031CA">
            <w:pPr>
              <w:pStyle w:val="TableText"/>
              <w:rPr>
                <w:rFonts w:hint="eastAsia"/>
              </w:rPr>
            </w:pPr>
          </w:p>
        </w:tc>
      </w:tr>
      <w:tr w:rsidR="007031CA" w14:paraId="18BA899B" w14:textId="77777777">
        <w:trPr>
          <w:cantSplit/>
          <w:jc w:val="center"/>
        </w:trPr>
        <w:tc>
          <w:tcPr>
            <w:tcW w:w="1036" w:type="dxa"/>
            <w:tcMar>
              <w:top w:w="55" w:type="dxa"/>
              <w:left w:w="55" w:type="dxa"/>
              <w:bottom w:w="55" w:type="dxa"/>
              <w:right w:w="55" w:type="dxa"/>
            </w:tcMar>
            <w:vAlign w:val="center"/>
          </w:tcPr>
          <w:p w14:paraId="1C9E802B" w14:textId="77777777" w:rsidR="007031CA" w:rsidRDefault="00BF0064">
            <w:pPr>
              <w:pStyle w:val="IDText"/>
              <w:rPr>
                <w:rFonts w:hint="eastAsia"/>
              </w:rPr>
            </w:pPr>
            <w:r>
              <w:t>HCC-ME REC</w:t>
            </w:r>
          </w:p>
        </w:tc>
        <w:tc>
          <w:tcPr>
            <w:tcW w:w="5083" w:type="dxa"/>
            <w:tcMar>
              <w:top w:w="55" w:type="dxa"/>
              <w:left w:w="55" w:type="dxa"/>
              <w:bottom w:w="55" w:type="dxa"/>
              <w:right w:w="55" w:type="dxa"/>
            </w:tcMar>
            <w:vAlign w:val="center"/>
          </w:tcPr>
          <w:p w14:paraId="07A7ADCB" w14:textId="77777777" w:rsidR="007031CA" w:rsidRDefault="00BF0064">
            <w:pPr>
              <w:pStyle w:val="TableText"/>
              <w:rPr>
                <w:rFonts w:hint="eastAsia"/>
              </w:rPr>
            </w:pPr>
            <w:r>
              <w:t>Maine CDC/public health coordination is addressed.</w:t>
            </w:r>
          </w:p>
        </w:tc>
        <w:tc>
          <w:tcPr>
            <w:tcW w:w="518" w:type="dxa"/>
            <w:tcMar>
              <w:top w:w="55" w:type="dxa"/>
              <w:left w:w="55" w:type="dxa"/>
              <w:bottom w:w="55" w:type="dxa"/>
              <w:right w:w="55" w:type="dxa"/>
            </w:tcMar>
            <w:vAlign w:val="center"/>
          </w:tcPr>
          <w:p w14:paraId="46C2F2C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FE79DD2"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339E549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C20BDE9"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6F227A4B" w14:textId="77777777" w:rsidR="007031CA" w:rsidRDefault="007031CA">
            <w:pPr>
              <w:pStyle w:val="TableText"/>
              <w:rPr>
                <w:rFonts w:hint="eastAsia"/>
              </w:rPr>
            </w:pPr>
          </w:p>
        </w:tc>
      </w:tr>
      <w:tr w:rsidR="007031CA" w14:paraId="0F24AC72" w14:textId="77777777">
        <w:trPr>
          <w:cantSplit/>
          <w:jc w:val="center"/>
        </w:trPr>
        <w:tc>
          <w:tcPr>
            <w:tcW w:w="1036" w:type="dxa"/>
            <w:shd w:val="clear" w:color="auto" w:fill="F4F8F6"/>
            <w:tcMar>
              <w:top w:w="55" w:type="dxa"/>
              <w:left w:w="55" w:type="dxa"/>
              <w:bottom w:w="55" w:type="dxa"/>
              <w:right w:w="55" w:type="dxa"/>
            </w:tcMar>
            <w:vAlign w:val="center"/>
          </w:tcPr>
          <w:p w14:paraId="473DCA9D" w14:textId="77777777" w:rsidR="007031CA" w:rsidRDefault="00BF0064">
            <w:pPr>
              <w:pStyle w:val="IDText"/>
              <w:rPr>
                <w:rFonts w:hint="eastAsia"/>
              </w:rPr>
            </w:pPr>
            <w:r>
              <w:t>HCC-ME REC</w:t>
            </w:r>
          </w:p>
        </w:tc>
        <w:tc>
          <w:tcPr>
            <w:tcW w:w="5083" w:type="dxa"/>
            <w:shd w:val="clear" w:color="auto" w:fill="F4F8F6"/>
            <w:tcMar>
              <w:top w:w="55" w:type="dxa"/>
              <w:left w:w="55" w:type="dxa"/>
              <w:bottom w:w="55" w:type="dxa"/>
              <w:right w:w="55" w:type="dxa"/>
            </w:tcMar>
            <w:vAlign w:val="center"/>
          </w:tcPr>
          <w:p w14:paraId="2892B191" w14:textId="77777777" w:rsidR="007031CA" w:rsidRDefault="00BF0064">
            <w:pPr>
              <w:pStyle w:val="TableText"/>
              <w:rPr>
                <w:rFonts w:hint="eastAsia"/>
              </w:rPr>
            </w:pPr>
            <w:r>
              <w:t>Healthcare Coalition of Maine coordination/contact information is incorporated as appropriate.</w:t>
            </w:r>
          </w:p>
        </w:tc>
        <w:tc>
          <w:tcPr>
            <w:tcW w:w="518" w:type="dxa"/>
            <w:shd w:val="clear" w:color="auto" w:fill="F4F8F6"/>
            <w:tcMar>
              <w:top w:w="55" w:type="dxa"/>
              <w:left w:w="55" w:type="dxa"/>
              <w:bottom w:w="55" w:type="dxa"/>
              <w:right w:w="55" w:type="dxa"/>
            </w:tcMar>
            <w:vAlign w:val="center"/>
          </w:tcPr>
          <w:p w14:paraId="1EB2DAE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E856201"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E0DAB2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D6B3156"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34507EFE" w14:textId="77777777" w:rsidR="007031CA" w:rsidRDefault="007031CA">
            <w:pPr>
              <w:pStyle w:val="TableText"/>
              <w:rPr>
                <w:rFonts w:hint="eastAsia"/>
              </w:rPr>
            </w:pPr>
          </w:p>
        </w:tc>
      </w:tr>
      <w:tr w:rsidR="007031CA" w14:paraId="7C030291" w14:textId="77777777">
        <w:trPr>
          <w:cantSplit/>
          <w:jc w:val="center"/>
        </w:trPr>
        <w:tc>
          <w:tcPr>
            <w:tcW w:w="1036" w:type="dxa"/>
            <w:tcMar>
              <w:top w:w="55" w:type="dxa"/>
              <w:left w:w="55" w:type="dxa"/>
              <w:bottom w:w="55" w:type="dxa"/>
              <w:right w:w="55" w:type="dxa"/>
            </w:tcMar>
            <w:vAlign w:val="center"/>
          </w:tcPr>
          <w:p w14:paraId="0CF8408C" w14:textId="77777777" w:rsidR="007031CA" w:rsidRDefault="00BF0064">
            <w:pPr>
              <w:pStyle w:val="IDText"/>
              <w:rPr>
                <w:rFonts w:hint="eastAsia"/>
              </w:rPr>
            </w:pPr>
            <w:r>
              <w:t>ME-DLC / IF APPLICABLE</w:t>
            </w:r>
          </w:p>
        </w:tc>
        <w:tc>
          <w:tcPr>
            <w:tcW w:w="5083" w:type="dxa"/>
            <w:tcMar>
              <w:top w:w="55" w:type="dxa"/>
              <w:left w:w="55" w:type="dxa"/>
              <w:bottom w:w="55" w:type="dxa"/>
              <w:right w:w="55" w:type="dxa"/>
            </w:tcMar>
            <w:vAlign w:val="center"/>
          </w:tcPr>
          <w:p w14:paraId="2AD0F801" w14:textId="77777777" w:rsidR="007031CA" w:rsidRDefault="00BF0064">
            <w:pPr>
              <w:pStyle w:val="TableText"/>
              <w:rPr>
                <w:rFonts w:hint="eastAsia"/>
              </w:rPr>
            </w:pPr>
            <w:r>
              <w:t>Separate reporting requirements (e.g., sentinel events or other regulatory notifications) are coordinated with emergency procedures where relevant.</w:t>
            </w:r>
          </w:p>
        </w:tc>
        <w:tc>
          <w:tcPr>
            <w:tcW w:w="518" w:type="dxa"/>
            <w:tcMar>
              <w:top w:w="55" w:type="dxa"/>
              <w:left w:w="55" w:type="dxa"/>
              <w:bottom w:w="55" w:type="dxa"/>
              <w:right w:w="55" w:type="dxa"/>
            </w:tcMar>
            <w:vAlign w:val="center"/>
          </w:tcPr>
          <w:p w14:paraId="2DC6FA3C"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57A884B"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08CB7D7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1980383"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FCB798E" w14:textId="77777777" w:rsidR="007031CA" w:rsidRDefault="007031CA">
            <w:pPr>
              <w:pStyle w:val="TableText"/>
              <w:rPr>
                <w:rFonts w:hint="eastAsia"/>
              </w:rPr>
            </w:pPr>
          </w:p>
        </w:tc>
      </w:tr>
      <w:tr w:rsidR="007031CA" w14:paraId="202AD019" w14:textId="77777777">
        <w:trPr>
          <w:cantSplit/>
          <w:jc w:val="center"/>
        </w:trPr>
        <w:tc>
          <w:tcPr>
            <w:tcW w:w="1036" w:type="dxa"/>
            <w:shd w:val="clear" w:color="auto" w:fill="F4F8F6"/>
            <w:tcMar>
              <w:top w:w="55" w:type="dxa"/>
              <w:left w:w="55" w:type="dxa"/>
              <w:bottom w:w="55" w:type="dxa"/>
              <w:right w:w="55" w:type="dxa"/>
            </w:tcMar>
            <w:vAlign w:val="center"/>
          </w:tcPr>
          <w:p w14:paraId="1A867302" w14:textId="77777777" w:rsidR="007031CA" w:rsidRDefault="00BF0064">
            <w:pPr>
              <w:pStyle w:val="IDText"/>
              <w:rPr>
                <w:rFonts w:hint="eastAsia"/>
              </w:rPr>
            </w:pPr>
            <w:r>
              <w:t>ME-FMO / ME-DLC</w:t>
            </w:r>
          </w:p>
        </w:tc>
        <w:tc>
          <w:tcPr>
            <w:tcW w:w="5083" w:type="dxa"/>
            <w:shd w:val="clear" w:color="auto" w:fill="F4F8F6"/>
            <w:tcMar>
              <w:top w:w="55" w:type="dxa"/>
              <w:left w:w="55" w:type="dxa"/>
              <w:bottom w:w="55" w:type="dxa"/>
              <w:right w:w="55" w:type="dxa"/>
            </w:tcMar>
            <w:vAlign w:val="center"/>
          </w:tcPr>
          <w:p w14:paraId="32F6D0CB" w14:textId="77777777" w:rsidR="007031CA" w:rsidRDefault="00BF0064">
            <w:pPr>
              <w:pStyle w:val="TableText"/>
              <w:rPr>
                <w:rFonts w:hint="eastAsia"/>
              </w:rPr>
            </w:pPr>
            <w:r>
              <w:t>Construction/renovation/change-of-use requirements have been reviewed with FMO/DLC when applicable.</w:t>
            </w:r>
          </w:p>
        </w:tc>
        <w:tc>
          <w:tcPr>
            <w:tcW w:w="518" w:type="dxa"/>
            <w:shd w:val="clear" w:color="auto" w:fill="F4F8F6"/>
            <w:tcMar>
              <w:top w:w="55" w:type="dxa"/>
              <w:left w:w="55" w:type="dxa"/>
              <w:bottom w:w="55" w:type="dxa"/>
              <w:right w:w="55" w:type="dxa"/>
            </w:tcMar>
            <w:vAlign w:val="center"/>
          </w:tcPr>
          <w:p w14:paraId="41B4D702"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1A94AB5"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66A3D99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6DE8B6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296042C" w14:textId="77777777" w:rsidR="007031CA" w:rsidRDefault="007031CA">
            <w:pPr>
              <w:pStyle w:val="TableText"/>
              <w:rPr>
                <w:rFonts w:hint="eastAsia"/>
              </w:rPr>
            </w:pPr>
          </w:p>
        </w:tc>
      </w:tr>
    </w:tbl>
    <w:p w14:paraId="257E06D5" w14:textId="77777777" w:rsidR="007031CA" w:rsidRDefault="007031CA">
      <w:pPr>
        <w:spacing w:after="0"/>
        <w:rPr>
          <w:rFonts w:hint="eastAsia"/>
        </w:rPr>
      </w:pPr>
    </w:p>
    <w:p w14:paraId="6ED8D23F" w14:textId="77777777" w:rsidR="007031CA" w:rsidRDefault="00BF0064">
      <w:pPr>
        <w:pStyle w:val="Heading2"/>
        <w:pBdr>
          <w:bottom w:val="single" w:sz="10" w:space="2" w:color="E43A0A"/>
        </w:pBdr>
      </w:pPr>
      <w:r>
        <w:t>31. Accreditation Overlay — If Applicable</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036"/>
        <w:gridCol w:w="5083"/>
        <w:gridCol w:w="518"/>
        <w:gridCol w:w="518"/>
        <w:gridCol w:w="576"/>
        <w:gridCol w:w="518"/>
        <w:gridCol w:w="2476"/>
      </w:tblGrid>
      <w:tr w:rsidR="007031CA" w14:paraId="1EAC63C8" w14:textId="77777777">
        <w:trPr>
          <w:trHeight w:val="360"/>
          <w:tblHeader/>
          <w:jc w:val="center"/>
        </w:trPr>
        <w:tc>
          <w:tcPr>
            <w:tcW w:w="1036" w:type="dxa"/>
            <w:shd w:val="clear" w:color="auto" w:fill="00543B"/>
            <w:tcMar>
              <w:top w:w="70" w:type="dxa"/>
              <w:left w:w="50" w:type="dxa"/>
              <w:bottom w:w="70" w:type="dxa"/>
              <w:right w:w="50" w:type="dxa"/>
            </w:tcMar>
            <w:vAlign w:val="center"/>
          </w:tcPr>
          <w:p w14:paraId="0F06B5EC" w14:textId="77777777" w:rsidR="007031CA" w:rsidRDefault="00BF0064">
            <w:pPr>
              <w:rPr>
                <w:rFonts w:hint="eastAsia"/>
              </w:rPr>
            </w:pPr>
            <w:r>
              <w:rPr>
                <w:b/>
                <w:color w:val="FFFFFF"/>
                <w:sz w:val="14"/>
              </w:rPr>
              <w:t>ID</w:t>
            </w:r>
          </w:p>
        </w:tc>
        <w:tc>
          <w:tcPr>
            <w:tcW w:w="5083" w:type="dxa"/>
            <w:shd w:val="clear" w:color="auto" w:fill="00543B"/>
            <w:tcMar>
              <w:top w:w="70" w:type="dxa"/>
              <w:left w:w="50" w:type="dxa"/>
              <w:bottom w:w="70" w:type="dxa"/>
              <w:right w:w="50" w:type="dxa"/>
            </w:tcMar>
            <w:vAlign w:val="center"/>
          </w:tcPr>
          <w:p w14:paraId="0F7DDC1B" w14:textId="77777777" w:rsidR="007031CA" w:rsidRDefault="00BF0064">
            <w:pPr>
              <w:rPr>
                <w:rFonts w:hint="eastAsia"/>
              </w:rPr>
            </w:pPr>
            <w:r>
              <w:rPr>
                <w:b/>
                <w:color w:val="FFFFFF"/>
                <w:sz w:val="14"/>
              </w:rPr>
              <w:t>Requirement</w:t>
            </w:r>
          </w:p>
        </w:tc>
        <w:tc>
          <w:tcPr>
            <w:tcW w:w="518" w:type="dxa"/>
            <w:shd w:val="clear" w:color="auto" w:fill="00543B"/>
            <w:tcMar>
              <w:top w:w="70" w:type="dxa"/>
              <w:left w:w="50" w:type="dxa"/>
              <w:bottom w:w="70" w:type="dxa"/>
              <w:right w:w="50" w:type="dxa"/>
            </w:tcMar>
            <w:vAlign w:val="center"/>
          </w:tcPr>
          <w:p w14:paraId="6A71A237" w14:textId="77777777" w:rsidR="007031CA" w:rsidRDefault="00BF0064">
            <w:pPr>
              <w:jc w:val="center"/>
              <w:rPr>
                <w:rFonts w:hint="eastAsia"/>
              </w:rPr>
            </w:pPr>
            <w:r>
              <w:rPr>
                <w:b/>
                <w:color w:val="FFFFFF"/>
                <w:sz w:val="14"/>
              </w:rPr>
              <w:t>Met</w:t>
            </w:r>
          </w:p>
        </w:tc>
        <w:tc>
          <w:tcPr>
            <w:tcW w:w="518" w:type="dxa"/>
            <w:shd w:val="clear" w:color="auto" w:fill="00543B"/>
            <w:tcMar>
              <w:top w:w="70" w:type="dxa"/>
              <w:left w:w="50" w:type="dxa"/>
              <w:bottom w:w="70" w:type="dxa"/>
              <w:right w:w="50" w:type="dxa"/>
            </w:tcMar>
            <w:vAlign w:val="center"/>
          </w:tcPr>
          <w:p w14:paraId="246910D8" w14:textId="77777777" w:rsidR="007031CA" w:rsidRDefault="00BF0064">
            <w:pPr>
              <w:jc w:val="center"/>
              <w:rPr>
                <w:rFonts w:hint="eastAsia"/>
              </w:rPr>
            </w:pPr>
            <w:r>
              <w:rPr>
                <w:b/>
                <w:color w:val="FFFFFF"/>
                <w:sz w:val="14"/>
              </w:rPr>
              <w:t>Partial</w:t>
            </w:r>
          </w:p>
        </w:tc>
        <w:tc>
          <w:tcPr>
            <w:tcW w:w="576" w:type="dxa"/>
            <w:shd w:val="clear" w:color="auto" w:fill="00543B"/>
            <w:tcMar>
              <w:top w:w="70" w:type="dxa"/>
              <w:left w:w="50" w:type="dxa"/>
              <w:bottom w:w="70" w:type="dxa"/>
              <w:right w:w="50" w:type="dxa"/>
            </w:tcMar>
            <w:vAlign w:val="center"/>
          </w:tcPr>
          <w:p w14:paraId="6DB7E16B" w14:textId="77777777" w:rsidR="007031CA" w:rsidRDefault="00BF0064">
            <w:pPr>
              <w:jc w:val="center"/>
              <w:rPr>
                <w:rFonts w:hint="eastAsia"/>
              </w:rPr>
            </w:pPr>
            <w:r>
              <w:rPr>
                <w:b/>
                <w:color w:val="FFFFFF"/>
                <w:sz w:val="14"/>
              </w:rPr>
              <w:t>Not Met</w:t>
            </w:r>
          </w:p>
        </w:tc>
        <w:tc>
          <w:tcPr>
            <w:tcW w:w="518" w:type="dxa"/>
            <w:shd w:val="clear" w:color="auto" w:fill="00543B"/>
            <w:tcMar>
              <w:top w:w="70" w:type="dxa"/>
              <w:left w:w="50" w:type="dxa"/>
              <w:bottom w:w="70" w:type="dxa"/>
              <w:right w:w="50" w:type="dxa"/>
            </w:tcMar>
            <w:vAlign w:val="center"/>
          </w:tcPr>
          <w:p w14:paraId="424FB37E" w14:textId="77777777" w:rsidR="007031CA" w:rsidRDefault="00BF0064">
            <w:pPr>
              <w:jc w:val="center"/>
              <w:rPr>
                <w:rFonts w:hint="eastAsia"/>
              </w:rPr>
            </w:pPr>
            <w:r>
              <w:rPr>
                <w:b/>
                <w:color w:val="FFFFFF"/>
                <w:sz w:val="14"/>
              </w:rPr>
              <w:t>N/A</w:t>
            </w:r>
          </w:p>
        </w:tc>
        <w:tc>
          <w:tcPr>
            <w:tcW w:w="2476" w:type="dxa"/>
            <w:shd w:val="clear" w:color="auto" w:fill="00543B"/>
            <w:tcMar>
              <w:top w:w="70" w:type="dxa"/>
              <w:left w:w="50" w:type="dxa"/>
              <w:bottom w:w="70" w:type="dxa"/>
              <w:right w:w="50" w:type="dxa"/>
            </w:tcMar>
            <w:vAlign w:val="center"/>
          </w:tcPr>
          <w:p w14:paraId="06A5B8BA" w14:textId="77777777" w:rsidR="007031CA" w:rsidRDefault="00BF0064">
            <w:pPr>
              <w:rPr>
                <w:rFonts w:hint="eastAsia"/>
              </w:rPr>
            </w:pPr>
            <w:r>
              <w:rPr>
                <w:b/>
                <w:color w:val="FFFFFF"/>
                <w:sz w:val="14"/>
              </w:rPr>
              <w:t>EOP Location / Evidence / Notes</w:t>
            </w:r>
          </w:p>
        </w:tc>
      </w:tr>
      <w:tr w:rsidR="007031CA" w14:paraId="22C52495" w14:textId="77777777">
        <w:trPr>
          <w:cantSplit/>
          <w:jc w:val="center"/>
        </w:trPr>
        <w:tc>
          <w:tcPr>
            <w:tcW w:w="1036" w:type="dxa"/>
            <w:tcMar>
              <w:top w:w="55" w:type="dxa"/>
              <w:left w:w="55" w:type="dxa"/>
              <w:bottom w:w="55" w:type="dxa"/>
              <w:right w:w="55" w:type="dxa"/>
            </w:tcMar>
            <w:vAlign w:val="center"/>
          </w:tcPr>
          <w:p w14:paraId="567CA993" w14:textId="77777777" w:rsidR="007031CA" w:rsidRDefault="00BF0064">
            <w:pPr>
              <w:pStyle w:val="IDText"/>
              <w:rPr>
                <w:rFonts w:hint="eastAsia"/>
              </w:rPr>
            </w:pPr>
            <w:r>
              <w:t>ACCRED</w:t>
            </w:r>
          </w:p>
        </w:tc>
        <w:tc>
          <w:tcPr>
            <w:tcW w:w="5083" w:type="dxa"/>
            <w:tcMar>
              <w:top w:w="55" w:type="dxa"/>
              <w:left w:w="55" w:type="dxa"/>
              <w:bottom w:w="55" w:type="dxa"/>
              <w:right w:w="55" w:type="dxa"/>
            </w:tcMar>
            <w:vAlign w:val="center"/>
          </w:tcPr>
          <w:p w14:paraId="078255E8" w14:textId="77777777" w:rsidR="007031CA" w:rsidRDefault="00BF0064">
            <w:pPr>
              <w:pStyle w:val="TableText"/>
              <w:rPr>
                <w:rFonts w:hint="eastAsia"/>
              </w:rPr>
            </w:pPr>
            <w:r>
              <w:t>Current accreditation emergency management standards have been identified.</w:t>
            </w:r>
          </w:p>
        </w:tc>
        <w:tc>
          <w:tcPr>
            <w:tcW w:w="518" w:type="dxa"/>
            <w:tcMar>
              <w:top w:w="55" w:type="dxa"/>
              <w:left w:w="55" w:type="dxa"/>
              <w:bottom w:w="55" w:type="dxa"/>
              <w:right w:w="55" w:type="dxa"/>
            </w:tcMar>
            <w:vAlign w:val="center"/>
          </w:tcPr>
          <w:p w14:paraId="2E264F2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EB7ECB5"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1008531"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C026D6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42D23DA" w14:textId="77777777" w:rsidR="007031CA" w:rsidRDefault="007031CA">
            <w:pPr>
              <w:pStyle w:val="TableText"/>
              <w:rPr>
                <w:rFonts w:hint="eastAsia"/>
              </w:rPr>
            </w:pPr>
          </w:p>
        </w:tc>
      </w:tr>
      <w:tr w:rsidR="007031CA" w14:paraId="19A80444" w14:textId="77777777">
        <w:trPr>
          <w:cantSplit/>
          <w:jc w:val="center"/>
        </w:trPr>
        <w:tc>
          <w:tcPr>
            <w:tcW w:w="1036" w:type="dxa"/>
            <w:shd w:val="clear" w:color="auto" w:fill="F4F8F6"/>
            <w:tcMar>
              <w:top w:w="55" w:type="dxa"/>
              <w:left w:w="55" w:type="dxa"/>
              <w:bottom w:w="55" w:type="dxa"/>
              <w:right w:w="55" w:type="dxa"/>
            </w:tcMar>
            <w:vAlign w:val="center"/>
          </w:tcPr>
          <w:p w14:paraId="00193F6D" w14:textId="77777777" w:rsidR="007031CA" w:rsidRDefault="00BF0064">
            <w:pPr>
              <w:pStyle w:val="IDText"/>
              <w:rPr>
                <w:rFonts w:hint="eastAsia"/>
              </w:rPr>
            </w:pPr>
            <w:r>
              <w:t>ACCRED</w:t>
            </w:r>
          </w:p>
        </w:tc>
        <w:tc>
          <w:tcPr>
            <w:tcW w:w="5083" w:type="dxa"/>
            <w:shd w:val="clear" w:color="auto" w:fill="F4F8F6"/>
            <w:tcMar>
              <w:top w:w="55" w:type="dxa"/>
              <w:left w:w="55" w:type="dxa"/>
              <w:bottom w:w="55" w:type="dxa"/>
              <w:right w:w="55" w:type="dxa"/>
            </w:tcMar>
            <w:vAlign w:val="center"/>
          </w:tcPr>
          <w:p w14:paraId="63A2DD29" w14:textId="77777777" w:rsidR="007031CA" w:rsidRDefault="00BF0064">
            <w:pPr>
              <w:pStyle w:val="TableText"/>
              <w:rPr>
                <w:rFonts w:hint="eastAsia"/>
              </w:rPr>
            </w:pPr>
            <w:r>
              <w:t>Accreditation requirements exceeding CMS minimums are identified.</w:t>
            </w:r>
          </w:p>
        </w:tc>
        <w:tc>
          <w:tcPr>
            <w:tcW w:w="518" w:type="dxa"/>
            <w:shd w:val="clear" w:color="auto" w:fill="F4F8F6"/>
            <w:tcMar>
              <w:top w:w="55" w:type="dxa"/>
              <w:left w:w="55" w:type="dxa"/>
              <w:bottom w:w="55" w:type="dxa"/>
              <w:right w:w="55" w:type="dxa"/>
            </w:tcMar>
            <w:vAlign w:val="center"/>
          </w:tcPr>
          <w:p w14:paraId="7A0B604F"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17AAC30"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A2C8015"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83A8CE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93B7945" w14:textId="77777777" w:rsidR="007031CA" w:rsidRDefault="007031CA">
            <w:pPr>
              <w:pStyle w:val="TableText"/>
              <w:rPr>
                <w:rFonts w:hint="eastAsia"/>
              </w:rPr>
            </w:pPr>
          </w:p>
        </w:tc>
      </w:tr>
      <w:tr w:rsidR="007031CA" w14:paraId="7B7F502D" w14:textId="77777777">
        <w:trPr>
          <w:cantSplit/>
          <w:jc w:val="center"/>
        </w:trPr>
        <w:tc>
          <w:tcPr>
            <w:tcW w:w="1036" w:type="dxa"/>
            <w:tcMar>
              <w:top w:w="55" w:type="dxa"/>
              <w:left w:w="55" w:type="dxa"/>
              <w:bottom w:w="55" w:type="dxa"/>
              <w:right w:w="55" w:type="dxa"/>
            </w:tcMar>
            <w:vAlign w:val="center"/>
          </w:tcPr>
          <w:p w14:paraId="5DB86105" w14:textId="77777777" w:rsidR="007031CA" w:rsidRDefault="00BF0064">
            <w:pPr>
              <w:pStyle w:val="IDText"/>
              <w:rPr>
                <w:rFonts w:hint="eastAsia"/>
              </w:rPr>
            </w:pPr>
            <w:r>
              <w:t>ACCRED</w:t>
            </w:r>
          </w:p>
        </w:tc>
        <w:tc>
          <w:tcPr>
            <w:tcW w:w="5083" w:type="dxa"/>
            <w:tcMar>
              <w:top w:w="55" w:type="dxa"/>
              <w:left w:w="55" w:type="dxa"/>
              <w:bottom w:w="55" w:type="dxa"/>
              <w:right w:w="55" w:type="dxa"/>
            </w:tcMar>
            <w:vAlign w:val="center"/>
          </w:tcPr>
          <w:p w14:paraId="056EDF20" w14:textId="77777777" w:rsidR="007031CA" w:rsidRDefault="00BF0064">
            <w:pPr>
              <w:pStyle w:val="TableText"/>
              <w:rPr>
                <w:rFonts w:hint="eastAsia"/>
              </w:rPr>
            </w:pPr>
            <w:r>
              <w:t>Leadership and governance requirements are crosswalked.</w:t>
            </w:r>
          </w:p>
        </w:tc>
        <w:tc>
          <w:tcPr>
            <w:tcW w:w="518" w:type="dxa"/>
            <w:tcMar>
              <w:top w:w="55" w:type="dxa"/>
              <w:left w:w="55" w:type="dxa"/>
              <w:bottom w:w="55" w:type="dxa"/>
              <w:right w:w="55" w:type="dxa"/>
            </w:tcMar>
            <w:vAlign w:val="center"/>
          </w:tcPr>
          <w:p w14:paraId="09728E18"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0AC1DC6E"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4A3213CB"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E2E368C"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4DEF96F7" w14:textId="77777777" w:rsidR="007031CA" w:rsidRDefault="007031CA">
            <w:pPr>
              <w:pStyle w:val="TableText"/>
              <w:rPr>
                <w:rFonts w:hint="eastAsia"/>
              </w:rPr>
            </w:pPr>
          </w:p>
        </w:tc>
      </w:tr>
      <w:tr w:rsidR="007031CA" w14:paraId="11299A49" w14:textId="77777777">
        <w:trPr>
          <w:cantSplit/>
          <w:jc w:val="center"/>
        </w:trPr>
        <w:tc>
          <w:tcPr>
            <w:tcW w:w="1036" w:type="dxa"/>
            <w:shd w:val="clear" w:color="auto" w:fill="F4F8F6"/>
            <w:tcMar>
              <w:top w:w="55" w:type="dxa"/>
              <w:left w:w="55" w:type="dxa"/>
              <w:bottom w:w="55" w:type="dxa"/>
              <w:right w:w="55" w:type="dxa"/>
            </w:tcMar>
            <w:vAlign w:val="center"/>
          </w:tcPr>
          <w:p w14:paraId="5E33D55E" w14:textId="77777777" w:rsidR="007031CA" w:rsidRDefault="00BF0064">
            <w:pPr>
              <w:pStyle w:val="IDText"/>
              <w:rPr>
                <w:rFonts w:hint="eastAsia"/>
              </w:rPr>
            </w:pPr>
            <w:r>
              <w:t>ACCRED</w:t>
            </w:r>
          </w:p>
        </w:tc>
        <w:tc>
          <w:tcPr>
            <w:tcW w:w="5083" w:type="dxa"/>
            <w:shd w:val="clear" w:color="auto" w:fill="F4F8F6"/>
            <w:tcMar>
              <w:top w:w="55" w:type="dxa"/>
              <w:left w:w="55" w:type="dxa"/>
              <w:bottom w:w="55" w:type="dxa"/>
              <w:right w:w="55" w:type="dxa"/>
            </w:tcMar>
            <w:vAlign w:val="center"/>
          </w:tcPr>
          <w:p w14:paraId="058D5D48" w14:textId="77777777" w:rsidR="007031CA" w:rsidRDefault="00BF0064">
            <w:pPr>
              <w:pStyle w:val="TableText"/>
              <w:rPr>
                <w:rFonts w:hint="eastAsia"/>
              </w:rPr>
            </w:pPr>
            <w:r>
              <w:t>HVA/risk assessment requirements are crosswalked.</w:t>
            </w:r>
          </w:p>
        </w:tc>
        <w:tc>
          <w:tcPr>
            <w:tcW w:w="518" w:type="dxa"/>
            <w:shd w:val="clear" w:color="auto" w:fill="F4F8F6"/>
            <w:tcMar>
              <w:top w:w="55" w:type="dxa"/>
              <w:left w:w="55" w:type="dxa"/>
              <w:bottom w:w="55" w:type="dxa"/>
              <w:right w:w="55" w:type="dxa"/>
            </w:tcMar>
            <w:vAlign w:val="center"/>
          </w:tcPr>
          <w:p w14:paraId="1B403660"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972C297"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29FD9CC"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197330C4"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732297E1" w14:textId="77777777" w:rsidR="007031CA" w:rsidRDefault="007031CA">
            <w:pPr>
              <w:pStyle w:val="TableText"/>
              <w:rPr>
                <w:rFonts w:hint="eastAsia"/>
              </w:rPr>
            </w:pPr>
          </w:p>
        </w:tc>
      </w:tr>
      <w:tr w:rsidR="007031CA" w14:paraId="30942B1A" w14:textId="77777777">
        <w:trPr>
          <w:cantSplit/>
          <w:jc w:val="center"/>
        </w:trPr>
        <w:tc>
          <w:tcPr>
            <w:tcW w:w="1036" w:type="dxa"/>
            <w:tcMar>
              <w:top w:w="55" w:type="dxa"/>
              <w:left w:w="55" w:type="dxa"/>
              <w:bottom w:w="55" w:type="dxa"/>
              <w:right w:w="55" w:type="dxa"/>
            </w:tcMar>
            <w:vAlign w:val="center"/>
          </w:tcPr>
          <w:p w14:paraId="0410ACA1" w14:textId="77777777" w:rsidR="007031CA" w:rsidRDefault="00BF0064">
            <w:pPr>
              <w:pStyle w:val="IDText"/>
              <w:rPr>
                <w:rFonts w:hint="eastAsia"/>
              </w:rPr>
            </w:pPr>
            <w:r>
              <w:lastRenderedPageBreak/>
              <w:t>ACCRED</w:t>
            </w:r>
          </w:p>
        </w:tc>
        <w:tc>
          <w:tcPr>
            <w:tcW w:w="5083" w:type="dxa"/>
            <w:tcMar>
              <w:top w:w="55" w:type="dxa"/>
              <w:left w:w="55" w:type="dxa"/>
              <w:bottom w:w="55" w:type="dxa"/>
              <w:right w:w="55" w:type="dxa"/>
            </w:tcMar>
            <w:vAlign w:val="center"/>
          </w:tcPr>
          <w:p w14:paraId="0EBB4241" w14:textId="77777777" w:rsidR="007031CA" w:rsidRDefault="00BF0064">
            <w:pPr>
              <w:pStyle w:val="TableText"/>
              <w:rPr>
                <w:rFonts w:hint="eastAsia"/>
              </w:rPr>
            </w:pPr>
            <w:r>
              <w:t>Emergency policies/procedures requirements are crosswalked.</w:t>
            </w:r>
          </w:p>
        </w:tc>
        <w:tc>
          <w:tcPr>
            <w:tcW w:w="518" w:type="dxa"/>
            <w:tcMar>
              <w:top w:w="55" w:type="dxa"/>
              <w:left w:w="55" w:type="dxa"/>
              <w:bottom w:w="55" w:type="dxa"/>
              <w:right w:w="55" w:type="dxa"/>
            </w:tcMar>
            <w:vAlign w:val="center"/>
          </w:tcPr>
          <w:p w14:paraId="40E9801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58E2FED1"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17566E5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69D303D2"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5F468CCB" w14:textId="77777777" w:rsidR="007031CA" w:rsidRDefault="007031CA">
            <w:pPr>
              <w:pStyle w:val="TableText"/>
              <w:rPr>
                <w:rFonts w:hint="eastAsia"/>
              </w:rPr>
            </w:pPr>
          </w:p>
        </w:tc>
      </w:tr>
      <w:tr w:rsidR="007031CA" w14:paraId="64C67415" w14:textId="77777777">
        <w:trPr>
          <w:cantSplit/>
          <w:jc w:val="center"/>
        </w:trPr>
        <w:tc>
          <w:tcPr>
            <w:tcW w:w="1036" w:type="dxa"/>
            <w:shd w:val="clear" w:color="auto" w:fill="F4F8F6"/>
            <w:tcMar>
              <w:top w:w="55" w:type="dxa"/>
              <w:left w:w="55" w:type="dxa"/>
              <w:bottom w:w="55" w:type="dxa"/>
              <w:right w:w="55" w:type="dxa"/>
            </w:tcMar>
            <w:vAlign w:val="center"/>
          </w:tcPr>
          <w:p w14:paraId="3F4658BD" w14:textId="77777777" w:rsidR="007031CA" w:rsidRDefault="00BF0064">
            <w:pPr>
              <w:pStyle w:val="IDText"/>
              <w:rPr>
                <w:rFonts w:hint="eastAsia"/>
              </w:rPr>
            </w:pPr>
            <w:r>
              <w:t>ACCRED</w:t>
            </w:r>
          </w:p>
        </w:tc>
        <w:tc>
          <w:tcPr>
            <w:tcW w:w="5083" w:type="dxa"/>
            <w:shd w:val="clear" w:color="auto" w:fill="F4F8F6"/>
            <w:tcMar>
              <w:top w:w="55" w:type="dxa"/>
              <w:left w:w="55" w:type="dxa"/>
              <w:bottom w:w="55" w:type="dxa"/>
              <w:right w:w="55" w:type="dxa"/>
            </w:tcMar>
            <w:vAlign w:val="center"/>
          </w:tcPr>
          <w:p w14:paraId="08C731C4" w14:textId="77777777" w:rsidR="007031CA" w:rsidRDefault="00BF0064">
            <w:pPr>
              <w:pStyle w:val="TableText"/>
              <w:rPr>
                <w:rFonts w:hint="eastAsia"/>
              </w:rPr>
            </w:pPr>
            <w:r>
              <w:t>Communication requirements are crosswalked.</w:t>
            </w:r>
          </w:p>
        </w:tc>
        <w:tc>
          <w:tcPr>
            <w:tcW w:w="518" w:type="dxa"/>
            <w:shd w:val="clear" w:color="auto" w:fill="F4F8F6"/>
            <w:tcMar>
              <w:top w:w="55" w:type="dxa"/>
              <w:left w:w="55" w:type="dxa"/>
              <w:bottom w:w="55" w:type="dxa"/>
              <w:right w:w="55" w:type="dxa"/>
            </w:tcMar>
            <w:vAlign w:val="center"/>
          </w:tcPr>
          <w:p w14:paraId="5CCCDD48"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3A51EC06"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73D865F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FCD8382"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1A3B01F3" w14:textId="77777777" w:rsidR="007031CA" w:rsidRDefault="007031CA">
            <w:pPr>
              <w:pStyle w:val="TableText"/>
              <w:rPr>
                <w:rFonts w:hint="eastAsia"/>
              </w:rPr>
            </w:pPr>
          </w:p>
        </w:tc>
      </w:tr>
      <w:tr w:rsidR="007031CA" w14:paraId="520E6A3F" w14:textId="77777777">
        <w:trPr>
          <w:cantSplit/>
          <w:jc w:val="center"/>
        </w:trPr>
        <w:tc>
          <w:tcPr>
            <w:tcW w:w="1036" w:type="dxa"/>
            <w:tcMar>
              <w:top w:w="55" w:type="dxa"/>
              <w:left w:w="55" w:type="dxa"/>
              <w:bottom w:w="55" w:type="dxa"/>
              <w:right w:w="55" w:type="dxa"/>
            </w:tcMar>
            <w:vAlign w:val="center"/>
          </w:tcPr>
          <w:p w14:paraId="2C603B4C" w14:textId="77777777" w:rsidR="007031CA" w:rsidRDefault="00BF0064">
            <w:pPr>
              <w:pStyle w:val="IDText"/>
              <w:rPr>
                <w:rFonts w:hint="eastAsia"/>
              </w:rPr>
            </w:pPr>
            <w:r>
              <w:t>ACCRED</w:t>
            </w:r>
          </w:p>
        </w:tc>
        <w:tc>
          <w:tcPr>
            <w:tcW w:w="5083" w:type="dxa"/>
            <w:tcMar>
              <w:top w:w="55" w:type="dxa"/>
              <w:left w:w="55" w:type="dxa"/>
              <w:bottom w:w="55" w:type="dxa"/>
              <w:right w:w="55" w:type="dxa"/>
            </w:tcMar>
            <w:vAlign w:val="center"/>
          </w:tcPr>
          <w:p w14:paraId="02CF9B25" w14:textId="77777777" w:rsidR="007031CA" w:rsidRDefault="00BF0064">
            <w:pPr>
              <w:pStyle w:val="TableText"/>
              <w:rPr>
                <w:rFonts w:hint="eastAsia"/>
              </w:rPr>
            </w:pPr>
            <w:r>
              <w:t>Training and exercise requirements are crosswalked.</w:t>
            </w:r>
          </w:p>
        </w:tc>
        <w:tc>
          <w:tcPr>
            <w:tcW w:w="518" w:type="dxa"/>
            <w:tcMar>
              <w:top w:w="55" w:type="dxa"/>
              <w:left w:w="55" w:type="dxa"/>
              <w:bottom w:w="55" w:type="dxa"/>
              <w:right w:w="55" w:type="dxa"/>
            </w:tcMar>
            <w:vAlign w:val="center"/>
          </w:tcPr>
          <w:p w14:paraId="717F8752"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44774D6D"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2FE22A16"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12755F84"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3BDE1668" w14:textId="77777777" w:rsidR="007031CA" w:rsidRDefault="007031CA">
            <w:pPr>
              <w:pStyle w:val="TableText"/>
              <w:rPr>
                <w:rFonts w:hint="eastAsia"/>
              </w:rPr>
            </w:pPr>
          </w:p>
        </w:tc>
      </w:tr>
      <w:tr w:rsidR="007031CA" w14:paraId="547BA017" w14:textId="77777777">
        <w:trPr>
          <w:cantSplit/>
          <w:jc w:val="center"/>
        </w:trPr>
        <w:tc>
          <w:tcPr>
            <w:tcW w:w="1036" w:type="dxa"/>
            <w:shd w:val="clear" w:color="auto" w:fill="F4F8F6"/>
            <w:tcMar>
              <w:top w:w="55" w:type="dxa"/>
              <w:left w:w="55" w:type="dxa"/>
              <w:bottom w:w="55" w:type="dxa"/>
              <w:right w:w="55" w:type="dxa"/>
            </w:tcMar>
            <w:vAlign w:val="center"/>
          </w:tcPr>
          <w:p w14:paraId="0E0EE442" w14:textId="77777777" w:rsidR="007031CA" w:rsidRDefault="00BF0064">
            <w:pPr>
              <w:pStyle w:val="IDText"/>
              <w:rPr>
                <w:rFonts w:hint="eastAsia"/>
              </w:rPr>
            </w:pPr>
            <w:r>
              <w:t>ACCRED</w:t>
            </w:r>
          </w:p>
        </w:tc>
        <w:tc>
          <w:tcPr>
            <w:tcW w:w="5083" w:type="dxa"/>
            <w:shd w:val="clear" w:color="auto" w:fill="F4F8F6"/>
            <w:tcMar>
              <w:top w:w="55" w:type="dxa"/>
              <w:left w:w="55" w:type="dxa"/>
              <w:bottom w:w="55" w:type="dxa"/>
              <w:right w:w="55" w:type="dxa"/>
            </w:tcMar>
            <w:vAlign w:val="center"/>
          </w:tcPr>
          <w:p w14:paraId="6C5764A2" w14:textId="77777777" w:rsidR="007031CA" w:rsidRDefault="00BF0064">
            <w:pPr>
              <w:pStyle w:val="TableText"/>
              <w:rPr>
                <w:rFonts w:hint="eastAsia"/>
              </w:rPr>
            </w:pPr>
            <w:r>
              <w:t>Continuity/recovery requirements are crosswalked.</w:t>
            </w:r>
          </w:p>
        </w:tc>
        <w:tc>
          <w:tcPr>
            <w:tcW w:w="518" w:type="dxa"/>
            <w:shd w:val="clear" w:color="auto" w:fill="F4F8F6"/>
            <w:tcMar>
              <w:top w:w="55" w:type="dxa"/>
              <w:left w:w="55" w:type="dxa"/>
              <w:bottom w:w="55" w:type="dxa"/>
              <w:right w:w="55" w:type="dxa"/>
            </w:tcMar>
            <w:vAlign w:val="center"/>
          </w:tcPr>
          <w:p w14:paraId="6FBC7E94"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2D50EAFA"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1453525D"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5B8B6F95"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0F449102" w14:textId="77777777" w:rsidR="007031CA" w:rsidRDefault="007031CA">
            <w:pPr>
              <w:pStyle w:val="TableText"/>
              <w:rPr>
                <w:rFonts w:hint="eastAsia"/>
              </w:rPr>
            </w:pPr>
          </w:p>
        </w:tc>
      </w:tr>
      <w:tr w:rsidR="007031CA" w14:paraId="33CFE566" w14:textId="77777777">
        <w:trPr>
          <w:cantSplit/>
          <w:jc w:val="center"/>
        </w:trPr>
        <w:tc>
          <w:tcPr>
            <w:tcW w:w="1036" w:type="dxa"/>
            <w:tcMar>
              <w:top w:w="55" w:type="dxa"/>
              <w:left w:w="55" w:type="dxa"/>
              <w:bottom w:w="55" w:type="dxa"/>
              <w:right w:w="55" w:type="dxa"/>
            </w:tcMar>
            <w:vAlign w:val="center"/>
          </w:tcPr>
          <w:p w14:paraId="25B96C32" w14:textId="77777777" w:rsidR="007031CA" w:rsidRDefault="00BF0064">
            <w:pPr>
              <w:pStyle w:val="IDText"/>
              <w:rPr>
                <w:rFonts w:hint="eastAsia"/>
              </w:rPr>
            </w:pPr>
            <w:r>
              <w:t>ACCRED</w:t>
            </w:r>
          </w:p>
        </w:tc>
        <w:tc>
          <w:tcPr>
            <w:tcW w:w="5083" w:type="dxa"/>
            <w:tcMar>
              <w:top w:w="55" w:type="dxa"/>
              <w:left w:w="55" w:type="dxa"/>
              <w:bottom w:w="55" w:type="dxa"/>
              <w:right w:w="55" w:type="dxa"/>
            </w:tcMar>
            <w:vAlign w:val="center"/>
          </w:tcPr>
          <w:p w14:paraId="55788BD6" w14:textId="77777777" w:rsidR="007031CA" w:rsidRDefault="00BF0064">
            <w:pPr>
              <w:pStyle w:val="TableText"/>
              <w:rPr>
                <w:rFonts w:hint="eastAsia"/>
              </w:rPr>
            </w:pPr>
            <w:r>
              <w:t>Physical environment/life-safety accreditation requirements are crosswalked separately.</w:t>
            </w:r>
          </w:p>
        </w:tc>
        <w:tc>
          <w:tcPr>
            <w:tcW w:w="518" w:type="dxa"/>
            <w:tcMar>
              <w:top w:w="55" w:type="dxa"/>
              <w:left w:w="55" w:type="dxa"/>
              <w:bottom w:w="55" w:type="dxa"/>
              <w:right w:w="55" w:type="dxa"/>
            </w:tcMar>
            <w:vAlign w:val="center"/>
          </w:tcPr>
          <w:p w14:paraId="0C996A23"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74896893" w14:textId="77777777" w:rsidR="007031CA" w:rsidRDefault="00BF0064">
            <w:pPr>
              <w:jc w:val="center"/>
              <w:rPr>
                <w:rFonts w:hint="eastAsia"/>
              </w:rPr>
            </w:pPr>
            <w:r>
              <w:rPr>
                <w:rFonts w:ascii="Noto Sans Symbols" w:hAnsi="Noto Sans Symbols"/>
                <w:color w:val="00543B"/>
                <w:sz w:val="20"/>
              </w:rPr>
              <w:t>☐</w:t>
            </w:r>
          </w:p>
        </w:tc>
        <w:tc>
          <w:tcPr>
            <w:tcW w:w="576" w:type="dxa"/>
            <w:tcMar>
              <w:top w:w="55" w:type="dxa"/>
              <w:left w:w="55" w:type="dxa"/>
              <w:bottom w:w="55" w:type="dxa"/>
              <w:right w:w="55" w:type="dxa"/>
            </w:tcMar>
            <w:vAlign w:val="center"/>
          </w:tcPr>
          <w:p w14:paraId="567DC184" w14:textId="77777777" w:rsidR="007031CA" w:rsidRDefault="00BF0064">
            <w:pPr>
              <w:jc w:val="center"/>
              <w:rPr>
                <w:rFonts w:hint="eastAsia"/>
              </w:rPr>
            </w:pPr>
            <w:r>
              <w:rPr>
                <w:rFonts w:ascii="Noto Sans Symbols" w:hAnsi="Noto Sans Symbols"/>
                <w:color w:val="00543B"/>
                <w:sz w:val="20"/>
              </w:rPr>
              <w:t>☐</w:t>
            </w:r>
          </w:p>
        </w:tc>
        <w:tc>
          <w:tcPr>
            <w:tcW w:w="518" w:type="dxa"/>
            <w:tcMar>
              <w:top w:w="55" w:type="dxa"/>
              <w:left w:w="55" w:type="dxa"/>
              <w:bottom w:w="55" w:type="dxa"/>
              <w:right w:w="55" w:type="dxa"/>
            </w:tcMar>
            <w:vAlign w:val="center"/>
          </w:tcPr>
          <w:p w14:paraId="3175D75F" w14:textId="77777777" w:rsidR="007031CA" w:rsidRDefault="00BF0064">
            <w:pPr>
              <w:jc w:val="center"/>
              <w:rPr>
                <w:rFonts w:hint="eastAsia"/>
              </w:rPr>
            </w:pPr>
            <w:r>
              <w:rPr>
                <w:rFonts w:ascii="Noto Sans Symbols" w:hAnsi="Noto Sans Symbols"/>
                <w:color w:val="00543B"/>
                <w:sz w:val="20"/>
              </w:rPr>
              <w:t>☐</w:t>
            </w:r>
          </w:p>
        </w:tc>
        <w:tc>
          <w:tcPr>
            <w:tcW w:w="2476" w:type="dxa"/>
            <w:tcMar>
              <w:top w:w="55" w:type="dxa"/>
              <w:left w:w="55" w:type="dxa"/>
              <w:bottom w:w="55" w:type="dxa"/>
              <w:right w:w="55" w:type="dxa"/>
            </w:tcMar>
            <w:vAlign w:val="center"/>
          </w:tcPr>
          <w:p w14:paraId="10D41901" w14:textId="77777777" w:rsidR="007031CA" w:rsidRDefault="007031CA">
            <w:pPr>
              <w:pStyle w:val="TableText"/>
              <w:rPr>
                <w:rFonts w:hint="eastAsia"/>
              </w:rPr>
            </w:pPr>
          </w:p>
        </w:tc>
      </w:tr>
      <w:tr w:rsidR="007031CA" w14:paraId="095B471E" w14:textId="77777777">
        <w:trPr>
          <w:cantSplit/>
          <w:jc w:val="center"/>
        </w:trPr>
        <w:tc>
          <w:tcPr>
            <w:tcW w:w="1036" w:type="dxa"/>
            <w:shd w:val="clear" w:color="auto" w:fill="F4F8F6"/>
            <w:tcMar>
              <w:top w:w="55" w:type="dxa"/>
              <w:left w:w="55" w:type="dxa"/>
              <w:bottom w:w="55" w:type="dxa"/>
              <w:right w:w="55" w:type="dxa"/>
            </w:tcMar>
            <w:vAlign w:val="center"/>
          </w:tcPr>
          <w:p w14:paraId="49A05012" w14:textId="77777777" w:rsidR="007031CA" w:rsidRDefault="00BF0064">
            <w:pPr>
              <w:pStyle w:val="IDText"/>
              <w:rPr>
                <w:rFonts w:hint="eastAsia"/>
              </w:rPr>
            </w:pPr>
            <w:r>
              <w:t>ACCRED</w:t>
            </w:r>
          </w:p>
        </w:tc>
        <w:tc>
          <w:tcPr>
            <w:tcW w:w="5083" w:type="dxa"/>
            <w:shd w:val="clear" w:color="auto" w:fill="F4F8F6"/>
            <w:tcMar>
              <w:top w:w="55" w:type="dxa"/>
              <w:left w:w="55" w:type="dxa"/>
              <w:bottom w:w="55" w:type="dxa"/>
              <w:right w:w="55" w:type="dxa"/>
            </w:tcMar>
            <w:vAlign w:val="center"/>
          </w:tcPr>
          <w:p w14:paraId="262CB076" w14:textId="77777777" w:rsidR="007031CA" w:rsidRDefault="00BF0064">
            <w:pPr>
              <w:pStyle w:val="TableText"/>
              <w:rPr>
                <w:rFonts w:hint="eastAsia"/>
              </w:rPr>
            </w:pPr>
            <w:r>
              <w:t>Accreditation evidence-retention requirements are addressed.</w:t>
            </w:r>
          </w:p>
        </w:tc>
        <w:tc>
          <w:tcPr>
            <w:tcW w:w="518" w:type="dxa"/>
            <w:shd w:val="clear" w:color="auto" w:fill="F4F8F6"/>
            <w:tcMar>
              <w:top w:w="55" w:type="dxa"/>
              <w:left w:w="55" w:type="dxa"/>
              <w:bottom w:w="55" w:type="dxa"/>
              <w:right w:w="55" w:type="dxa"/>
            </w:tcMar>
            <w:vAlign w:val="center"/>
          </w:tcPr>
          <w:p w14:paraId="1B7A6441"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4164CCBB" w14:textId="77777777" w:rsidR="007031CA" w:rsidRDefault="00BF0064">
            <w:pPr>
              <w:jc w:val="center"/>
              <w:rPr>
                <w:rFonts w:hint="eastAsia"/>
              </w:rPr>
            </w:pPr>
            <w:r>
              <w:rPr>
                <w:rFonts w:ascii="Noto Sans Symbols" w:hAnsi="Noto Sans Symbols"/>
                <w:color w:val="00543B"/>
                <w:sz w:val="20"/>
              </w:rPr>
              <w:t>☐</w:t>
            </w:r>
          </w:p>
        </w:tc>
        <w:tc>
          <w:tcPr>
            <w:tcW w:w="576" w:type="dxa"/>
            <w:shd w:val="clear" w:color="auto" w:fill="F4F8F6"/>
            <w:tcMar>
              <w:top w:w="55" w:type="dxa"/>
              <w:left w:w="55" w:type="dxa"/>
              <w:bottom w:w="55" w:type="dxa"/>
              <w:right w:w="55" w:type="dxa"/>
            </w:tcMar>
            <w:vAlign w:val="center"/>
          </w:tcPr>
          <w:p w14:paraId="530F07D6" w14:textId="77777777" w:rsidR="007031CA" w:rsidRDefault="00BF0064">
            <w:pPr>
              <w:jc w:val="center"/>
              <w:rPr>
                <w:rFonts w:hint="eastAsia"/>
              </w:rPr>
            </w:pPr>
            <w:r>
              <w:rPr>
                <w:rFonts w:ascii="Noto Sans Symbols" w:hAnsi="Noto Sans Symbols"/>
                <w:color w:val="00543B"/>
                <w:sz w:val="20"/>
              </w:rPr>
              <w:t>☐</w:t>
            </w:r>
          </w:p>
        </w:tc>
        <w:tc>
          <w:tcPr>
            <w:tcW w:w="518" w:type="dxa"/>
            <w:shd w:val="clear" w:color="auto" w:fill="F4F8F6"/>
            <w:tcMar>
              <w:top w:w="55" w:type="dxa"/>
              <w:left w:w="55" w:type="dxa"/>
              <w:bottom w:w="55" w:type="dxa"/>
              <w:right w:w="55" w:type="dxa"/>
            </w:tcMar>
            <w:vAlign w:val="center"/>
          </w:tcPr>
          <w:p w14:paraId="02AC77C9" w14:textId="77777777" w:rsidR="007031CA" w:rsidRDefault="00BF0064">
            <w:pPr>
              <w:jc w:val="center"/>
              <w:rPr>
                <w:rFonts w:hint="eastAsia"/>
              </w:rPr>
            </w:pPr>
            <w:r>
              <w:rPr>
                <w:rFonts w:ascii="Noto Sans Symbols" w:hAnsi="Noto Sans Symbols"/>
                <w:color w:val="00543B"/>
                <w:sz w:val="20"/>
              </w:rPr>
              <w:t>☐</w:t>
            </w:r>
          </w:p>
        </w:tc>
        <w:tc>
          <w:tcPr>
            <w:tcW w:w="2476" w:type="dxa"/>
            <w:shd w:val="clear" w:color="auto" w:fill="F4F8F6"/>
            <w:tcMar>
              <w:top w:w="55" w:type="dxa"/>
              <w:left w:w="55" w:type="dxa"/>
              <w:bottom w:w="55" w:type="dxa"/>
              <w:right w:w="55" w:type="dxa"/>
            </w:tcMar>
            <w:vAlign w:val="center"/>
          </w:tcPr>
          <w:p w14:paraId="2D7C01BC" w14:textId="77777777" w:rsidR="007031CA" w:rsidRDefault="007031CA">
            <w:pPr>
              <w:pStyle w:val="TableText"/>
              <w:rPr>
                <w:rFonts w:hint="eastAsia"/>
              </w:rPr>
            </w:pPr>
          </w:p>
        </w:tc>
      </w:tr>
    </w:tbl>
    <w:p w14:paraId="0DC40EC3" w14:textId="77777777" w:rsidR="007031CA" w:rsidRDefault="007031CA">
      <w:pPr>
        <w:spacing w:after="0"/>
        <w:rPr>
          <w:rFonts w:hint="eastAsia"/>
        </w:rPr>
      </w:pPr>
    </w:p>
    <w:p w14:paraId="3576FF8B"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160AF7AF" w14:textId="77777777">
        <w:trPr>
          <w:jc w:val="center"/>
        </w:trPr>
        <w:tc>
          <w:tcPr>
            <w:tcW w:w="10728" w:type="dxa"/>
            <w:shd w:val="clear" w:color="auto" w:fill="00543B"/>
            <w:tcMar>
              <w:top w:w="120" w:type="dxa"/>
              <w:left w:w="140" w:type="dxa"/>
              <w:bottom w:w="120" w:type="dxa"/>
              <w:right w:w="140" w:type="dxa"/>
            </w:tcMar>
          </w:tcPr>
          <w:p w14:paraId="313653E2" w14:textId="77777777" w:rsidR="007031CA" w:rsidRDefault="00BF0064">
            <w:pPr>
              <w:rPr>
                <w:rFonts w:hint="eastAsia"/>
              </w:rPr>
            </w:pPr>
            <w:r>
              <w:rPr>
                <w:b/>
                <w:color w:val="FFFFFF"/>
                <w:sz w:val="23"/>
              </w:rPr>
              <w:lastRenderedPageBreak/>
              <w:t>PART V — COMPLIANCE CROSSWALK &amp; CORRECTIVE ACTION</w:t>
            </w:r>
            <w:r>
              <w:rPr>
                <w:b/>
                <w:color w:val="FFFFFF"/>
                <w:sz w:val="23"/>
              </w:rPr>
              <w:br/>
            </w:r>
            <w:r>
              <w:rPr>
                <w:color w:val="DDEBE6"/>
                <w:sz w:val="17"/>
              </w:rPr>
              <w:t>Use these pages to document evidence locations and track unresolved gaps</w:t>
            </w:r>
          </w:p>
          <w:p w14:paraId="0C3CDD85" w14:textId="77777777" w:rsidR="007031CA" w:rsidRDefault="00BF0064">
            <w:pPr>
              <w:rPr>
                <w:rFonts w:hint="eastAsia"/>
              </w:rPr>
            </w:pPr>
            <w:r>
              <w:rPr>
                <w:color w:val="DDEBE6"/>
                <w:sz w:val="17"/>
              </w:rPr>
              <w:t>Use these pages to document evidence locations and track unresolved gaps</w:t>
            </w:r>
          </w:p>
        </w:tc>
      </w:tr>
    </w:tbl>
    <w:p w14:paraId="3DCCA92D" w14:textId="77777777" w:rsidR="007031CA" w:rsidRDefault="007031CA">
      <w:pPr>
        <w:spacing w:after="0"/>
        <w:rPr>
          <w:rFonts w:hint="eastAsia"/>
        </w:rPr>
      </w:pPr>
    </w:p>
    <w:p w14:paraId="6F82EA74" w14:textId="77777777" w:rsidR="007031CA" w:rsidRDefault="00BF0064">
      <w:pPr>
        <w:pStyle w:val="Heading2"/>
        <w:pBdr>
          <w:bottom w:val="single" w:sz="16" w:space="2" w:color="E43A0A"/>
        </w:pBdr>
      </w:pPr>
      <w:r>
        <w:t>Master evidence crosswalk</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936"/>
        <w:gridCol w:w="2232"/>
        <w:gridCol w:w="3671"/>
        <w:gridCol w:w="1007"/>
        <w:gridCol w:w="1296"/>
        <w:gridCol w:w="1512"/>
      </w:tblGrid>
      <w:tr w:rsidR="007031CA" w14:paraId="6681E391" w14:textId="77777777">
        <w:trPr>
          <w:tblHeader/>
          <w:jc w:val="center"/>
        </w:trPr>
        <w:tc>
          <w:tcPr>
            <w:tcW w:w="936" w:type="dxa"/>
            <w:shd w:val="clear" w:color="auto" w:fill="00543B"/>
            <w:tcMar>
              <w:top w:w="70" w:type="dxa"/>
              <w:left w:w="70" w:type="dxa"/>
              <w:bottom w:w="70" w:type="dxa"/>
              <w:right w:w="70" w:type="dxa"/>
            </w:tcMar>
          </w:tcPr>
          <w:p w14:paraId="0C694C72" w14:textId="77777777" w:rsidR="007031CA" w:rsidRDefault="00BF0064">
            <w:pPr>
              <w:rPr>
                <w:rFonts w:hint="eastAsia"/>
              </w:rPr>
            </w:pPr>
            <w:r>
              <w:rPr>
                <w:b/>
                <w:color w:val="FFFFFF"/>
                <w:sz w:val="15"/>
              </w:rPr>
              <w:t>Item ID</w:t>
            </w:r>
          </w:p>
        </w:tc>
        <w:tc>
          <w:tcPr>
            <w:tcW w:w="2232" w:type="dxa"/>
            <w:shd w:val="clear" w:color="auto" w:fill="00543B"/>
            <w:tcMar>
              <w:top w:w="70" w:type="dxa"/>
              <w:left w:w="70" w:type="dxa"/>
              <w:bottom w:w="70" w:type="dxa"/>
              <w:right w:w="70" w:type="dxa"/>
            </w:tcMar>
          </w:tcPr>
          <w:p w14:paraId="3EA65EE5" w14:textId="77777777" w:rsidR="007031CA" w:rsidRDefault="00BF0064">
            <w:pPr>
              <w:rPr>
                <w:rFonts w:hint="eastAsia"/>
              </w:rPr>
            </w:pPr>
            <w:r>
              <w:rPr>
                <w:b/>
                <w:color w:val="FFFFFF"/>
                <w:sz w:val="15"/>
              </w:rPr>
              <w:t>Requirement / Finding</w:t>
            </w:r>
          </w:p>
        </w:tc>
        <w:tc>
          <w:tcPr>
            <w:tcW w:w="3671" w:type="dxa"/>
            <w:shd w:val="clear" w:color="auto" w:fill="00543B"/>
            <w:tcMar>
              <w:top w:w="70" w:type="dxa"/>
              <w:left w:w="70" w:type="dxa"/>
              <w:bottom w:w="70" w:type="dxa"/>
              <w:right w:w="70" w:type="dxa"/>
            </w:tcMar>
          </w:tcPr>
          <w:p w14:paraId="0F935AD9" w14:textId="77777777" w:rsidR="007031CA" w:rsidRDefault="00BF0064">
            <w:pPr>
              <w:rPr>
                <w:rFonts w:hint="eastAsia"/>
              </w:rPr>
            </w:pPr>
            <w:r>
              <w:rPr>
                <w:b/>
                <w:color w:val="FFFFFF"/>
                <w:sz w:val="15"/>
              </w:rPr>
              <w:t>EOP / Policy / Evidence Location</w:t>
            </w:r>
          </w:p>
        </w:tc>
        <w:tc>
          <w:tcPr>
            <w:tcW w:w="1007" w:type="dxa"/>
            <w:shd w:val="clear" w:color="auto" w:fill="00543B"/>
            <w:tcMar>
              <w:top w:w="70" w:type="dxa"/>
              <w:left w:w="70" w:type="dxa"/>
              <w:bottom w:w="70" w:type="dxa"/>
              <w:right w:w="70" w:type="dxa"/>
            </w:tcMar>
          </w:tcPr>
          <w:p w14:paraId="231100A3" w14:textId="77777777" w:rsidR="007031CA" w:rsidRDefault="00BF0064">
            <w:pPr>
              <w:rPr>
                <w:rFonts w:hint="eastAsia"/>
              </w:rPr>
            </w:pPr>
            <w:r>
              <w:rPr>
                <w:b/>
                <w:color w:val="FFFFFF"/>
                <w:sz w:val="15"/>
              </w:rPr>
              <w:t>Status</w:t>
            </w:r>
          </w:p>
        </w:tc>
        <w:tc>
          <w:tcPr>
            <w:tcW w:w="1296" w:type="dxa"/>
            <w:shd w:val="clear" w:color="auto" w:fill="00543B"/>
            <w:tcMar>
              <w:top w:w="70" w:type="dxa"/>
              <w:left w:w="70" w:type="dxa"/>
              <w:bottom w:w="70" w:type="dxa"/>
              <w:right w:w="70" w:type="dxa"/>
            </w:tcMar>
          </w:tcPr>
          <w:p w14:paraId="5E5243D5" w14:textId="77777777" w:rsidR="007031CA" w:rsidRDefault="00BF0064">
            <w:pPr>
              <w:rPr>
                <w:rFonts w:hint="eastAsia"/>
              </w:rPr>
            </w:pPr>
            <w:r>
              <w:rPr>
                <w:b/>
                <w:color w:val="FFFFFF"/>
                <w:sz w:val="15"/>
              </w:rPr>
              <w:t>Owner</w:t>
            </w:r>
          </w:p>
        </w:tc>
        <w:tc>
          <w:tcPr>
            <w:tcW w:w="1512" w:type="dxa"/>
            <w:shd w:val="clear" w:color="auto" w:fill="00543B"/>
            <w:tcMar>
              <w:top w:w="70" w:type="dxa"/>
              <w:left w:w="70" w:type="dxa"/>
              <w:bottom w:w="70" w:type="dxa"/>
              <w:right w:w="70" w:type="dxa"/>
            </w:tcMar>
          </w:tcPr>
          <w:p w14:paraId="15011B52" w14:textId="77777777" w:rsidR="007031CA" w:rsidRDefault="00BF0064">
            <w:pPr>
              <w:rPr>
                <w:rFonts w:hint="eastAsia"/>
              </w:rPr>
            </w:pPr>
            <w:r>
              <w:rPr>
                <w:b/>
                <w:color w:val="FFFFFF"/>
                <w:sz w:val="15"/>
              </w:rPr>
              <w:t>Last Review / Due</w:t>
            </w:r>
          </w:p>
        </w:tc>
      </w:tr>
      <w:tr w:rsidR="007031CA" w14:paraId="06A9FE13" w14:textId="77777777">
        <w:trPr>
          <w:cantSplit/>
          <w:trHeight w:val="430"/>
          <w:jc w:val="center"/>
        </w:trPr>
        <w:tc>
          <w:tcPr>
            <w:tcW w:w="936" w:type="dxa"/>
            <w:tcMar>
              <w:top w:w="65" w:type="dxa"/>
              <w:left w:w="70" w:type="dxa"/>
              <w:bottom w:w="65" w:type="dxa"/>
              <w:right w:w="70" w:type="dxa"/>
            </w:tcMar>
          </w:tcPr>
          <w:p w14:paraId="20041628" w14:textId="77777777" w:rsidR="007031CA" w:rsidRDefault="007031CA">
            <w:pPr>
              <w:pStyle w:val="TableText"/>
              <w:rPr>
                <w:rFonts w:hint="eastAsia"/>
              </w:rPr>
            </w:pPr>
          </w:p>
        </w:tc>
        <w:tc>
          <w:tcPr>
            <w:tcW w:w="2232" w:type="dxa"/>
            <w:tcMar>
              <w:top w:w="65" w:type="dxa"/>
              <w:left w:w="70" w:type="dxa"/>
              <w:bottom w:w="65" w:type="dxa"/>
              <w:right w:w="70" w:type="dxa"/>
            </w:tcMar>
          </w:tcPr>
          <w:p w14:paraId="57D2C642" w14:textId="77777777" w:rsidR="007031CA" w:rsidRDefault="007031CA">
            <w:pPr>
              <w:pStyle w:val="TableText"/>
              <w:rPr>
                <w:rFonts w:hint="eastAsia"/>
              </w:rPr>
            </w:pPr>
          </w:p>
        </w:tc>
        <w:tc>
          <w:tcPr>
            <w:tcW w:w="3671" w:type="dxa"/>
            <w:tcMar>
              <w:top w:w="65" w:type="dxa"/>
              <w:left w:w="70" w:type="dxa"/>
              <w:bottom w:w="65" w:type="dxa"/>
              <w:right w:w="70" w:type="dxa"/>
            </w:tcMar>
          </w:tcPr>
          <w:p w14:paraId="4C0CC7FD" w14:textId="77777777" w:rsidR="007031CA" w:rsidRDefault="007031CA">
            <w:pPr>
              <w:pStyle w:val="TableText"/>
              <w:rPr>
                <w:rFonts w:hint="eastAsia"/>
              </w:rPr>
            </w:pPr>
          </w:p>
        </w:tc>
        <w:tc>
          <w:tcPr>
            <w:tcW w:w="1007" w:type="dxa"/>
            <w:tcMar>
              <w:top w:w="65" w:type="dxa"/>
              <w:left w:w="70" w:type="dxa"/>
              <w:bottom w:w="65" w:type="dxa"/>
              <w:right w:w="70" w:type="dxa"/>
            </w:tcMar>
          </w:tcPr>
          <w:p w14:paraId="216111F9" w14:textId="77777777" w:rsidR="007031CA" w:rsidRDefault="007031CA">
            <w:pPr>
              <w:pStyle w:val="TableText"/>
              <w:rPr>
                <w:rFonts w:hint="eastAsia"/>
              </w:rPr>
            </w:pPr>
          </w:p>
        </w:tc>
        <w:tc>
          <w:tcPr>
            <w:tcW w:w="1296" w:type="dxa"/>
            <w:tcMar>
              <w:top w:w="65" w:type="dxa"/>
              <w:left w:w="70" w:type="dxa"/>
              <w:bottom w:w="65" w:type="dxa"/>
              <w:right w:w="70" w:type="dxa"/>
            </w:tcMar>
          </w:tcPr>
          <w:p w14:paraId="23FB47DD" w14:textId="77777777" w:rsidR="007031CA" w:rsidRDefault="007031CA">
            <w:pPr>
              <w:pStyle w:val="TableText"/>
              <w:rPr>
                <w:rFonts w:hint="eastAsia"/>
              </w:rPr>
            </w:pPr>
          </w:p>
        </w:tc>
        <w:tc>
          <w:tcPr>
            <w:tcW w:w="1512" w:type="dxa"/>
            <w:tcMar>
              <w:top w:w="65" w:type="dxa"/>
              <w:left w:w="70" w:type="dxa"/>
              <w:bottom w:w="65" w:type="dxa"/>
              <w:right w:w="70" w:type="dxa"/>
            </w:tcMar>
          </w:tcPr>
          <w:p w14:paraId="7A00AAEB" w14:textId="77777777" w:rsidR="007031CA" w:rsidRDefault="007031CA">
            <w:pPr>
              <w:pStyle w:val="TableText"/>
              <w:rPr>
                <w:rFonts w:hint="eastAsia"/>
              </w:rPr>
            </w:pPr>
          </w:p>
        </w:tc>
      </w:tr>
      <w:tr w:rsidR="007031CA" w14:paraId="44739B35" w14:textId="77777777">
        <w:trPr>
          <w:cantSplit/>
          <w:trHeight w:val="430"/>
          <w:jc w:val="center"/>
        </w:trPr>
        <w:tc>
          <w:tcPr>
            <w:tcW w:w="936" w:type="dxa"/>
            <w:shd w:val="clear" w:color="auto" w:fill="F4F8F6"/>
            <w:tcMar>
              <w:top w:w="65" w:type="dxa"/>
              <w:left w:w="70" w:type="dxa"/>
              <w:bottom w:w="65" w:type="dxa"/>
              <w:right w:w="70" w:type="dxa"/>
            </w:tcMar>
          </w:tcPr>
          <w:p w14:paraId="4284C664"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7ABBB999"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0ECC2988"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4961FF20"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4F855BB8"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4A1C8DAA" w14:textId="77777777" w:rsidR="007031CA" w:rsidRDefault="007031CA">
            <w:pPr>
              <w:pStyle w:val="TableText"/>
              <w:rPr>
                <w:rFonts w:hint="eastAsia"/>
              </w:rPr>
            </w:pPr>
          </w:p>
        </w:tc>
      </w:tr>
      <w:tr w:rsidR="007031CA" w14:paraId="1A3EA4F7" w14:textId="77777777">
        <w:trPr>
          <w:cantSplit/>
          <w:trHeight w:val="430"/>
          <w:jc w:val="center"/>
        </w:trPr>
        <w:tc>
          <w:tcPr>
            <w:tcW w:w="936" w:type="dxa"/>
            <w:tcMar>
              <w:top w:w="65" w:type="dxa"/>
              <w:left w:w="70" w:type="dxa"/>
              <w:bottom w:w="65" w:type="dxa"/>
              <w:right w:w="70" w:type="dxa"/>
            </w:tcMar>
          </w:tcPr>
          <w:p w14:paraId="2216220A" w14:textId="77777777" w:rsidR="007031CA" w:rsidRDefault="007031CA">
            <w:pPr>
              <w:pStyle w:val="TableText"/>
              <w:rPr>
                <w:rFonts w:hint="eastAsia"/>
              </w:rPr>
            </w:pPr>
          </w:p>
        </w:tc>
        <w:tc>
          <w:tcPr>
            <w:tcW w:w="2232" w:type="dxa"/>
            <w:tcMar>
              <w:top w:w="65" w:type="dxa"/>
              <w:left w:w="70" w:type="dxa"/>
              <w:bottom w:w="65" w:type="dxa"/>
              <w:right w:w="70" w:type="dxa"/>
            </w:tcMar>
          </w:tcPr>
          <w:p w14:paraId="46248EAF" w14:textId="77777777" w:rsidR="007031CA" w:rsidRDefault="007031CA">
            <w:pPr>
              <w:pStyle w:val="TableText"/>
              <w:rPr>
                <w:rFonts w:hint="eastAsia"/>
              </w:rPr>
            </w:pPr>
          </w:p>
        </w:tc>
        <w:tc>
          <w:tcPr>
            <w:tcW w:w="3671" w:type="dxa"/>
            <w:tcMar>
              <w:top w:w="65" w:type="dxa"/>
              <w:left w:w="70" w:type="dxa"/>
              <w:bottom w:w="65" w:type="dxa"/>
              <w:right w:w="70" w:type="dxa"/>
            </w:tcMar>
          </w:tcPr>
          <w:p w14:paraId="03829A22" w14:textId="77777777" w:rsidR="007031CA" w:rsidRDefault="007031CA">
            <w:pPr>
              <w:pStyle w:val="TableText"/>
              <w:rPr>
                <w:rFonts w:hint="eastAsia"/>
              </w:rPr>
            </w:pPr>
          </w:p>
        </w:tc>
        <w:tc>
          <w:tcPr>
            <w:tcW w:w="1007" w:type="dxa"/>
            <w:tcMar>
              <w:top w:w="65" w:type="dxa"/>
              <w:left w:w="70" w:type="dxa"/>
              <w:bottom w:w="65" w:type="dxa"/>
              <w:right w:w="70" w:type="dxa"/>
            </w:tcMar>
          </w:tcPr>
          <w:p w14:paraId="445FB390" w14:textId="77777777" w:rsidR="007031CA" w:rsidRDefault="007031CA">
            <w:pPr>
              <w:pStyle w:val="TableText"/>
              <w:rPr>
                <w:rFonts w:hint="eastAsia"/>
              </w:rPr>
            </w:pPr>
          </w:p>
        </w:tc>
        <w:tc>
          <w:tcPr>
            <w:tcW w:w="1296" w:type="dxa"/>
            <w:tcMar>
              <w:top w:w="65" w:type="dxa"/>
              <w:left w:w="70" w:type="dxa"/>
              <w:bottom w:w="65" w:type="dxa"/>
              <w:right w:w="70" w:type="dxa"/>
            </w:tcMar>
          </w:tcPr>
          <w:p w14:paraId="26787168" w14:textId="77777777" w:rsidR="007031CA" w:rsidRDefault="007031CA">
            <w:pPr>
              <w:pStyle w:val="TableText"/>
              <w:rPr>
                <w:rFonts w:hint="eastAsia"/>
              </w:rPr>
            </w:pPr>
          </w:p>
        </w:tc>
        <w:tc>
          <w:tcPr>
            <w:tcW w:w="1512" w:type="dxa"/>
            <w:tcMar>
              <w:top w:w="65" w:type="dxa"/>
              <w:left w:w="70" w:type="dxa"/>
              <w:bottom w:w="65" w:type="dxa"/>
              <w:right w:w="70" w:type="dxa"/>
            </w:tcMar>
          </w:tcPr>
          <w:p w14:paraId="75A3714E" w14:textId="77777777" w:rsidR="007031CA" w:rsidRDefault="007031CA">
            <w:pPr>
              <w:pStyle w:val="TableText"/>
              <w:rPr>
                <w:rFonts w:hint="eastAsia"/>
              </w:rPr>
            </w:pPr>
          </w:p>
        </w:tc>
      </w:tr>
      <w:tr w:rsidR="007031CA" w14:paraId="18D42FD8" w14:textId="77777777">
        <w:trPr>
          <w:cantSplit/>
          <w:trHeight w:val="430"/>
          <w:jc w:val="center"/>
        </w:trPr>
        <w:tc>
          <w:tcPr>
            <w:tcW w:w="936" w:type="dxa"/>
            <w:shd w:val="clear" w:color="auto" w:fill="F4F8F6"/>
            <w:tcMar>
              <w:top w:w="65" w:type="dxa"/>
              <w:left w:w="70" w:type="dxa"/>
              <w:bottom w:w="65" w:type="dxa"/>
              <w:right w:w="70" w:type="dxa"/>
            </w:tcMar>
          </w:tcPr>
          <w:p w14:paraId="704B534C"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14C773F6"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42B866D4"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374DB147"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3A96B79A"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430E5B5F" w14:textId="77777777" w:rsidR="007031CA" w:rsidRDefault="007031CA">
            <w:pPr>
              <w:pStyle w:val="TableText"/>
              <w:rPr>
                <w:rFonts w:hint="eastAsia"/>
              </w:rPr>
            </w:pPr>
          </w:p>
        </w:tc>
      </w:tr>
      <w:tr w:rsidR="007031CA" w14:paraId="7E709518" w14:textId="77777777">
        <w:trPr>
          <w:cantSplit/>
          <w:trHeight w:val="430"/>
          <w:jc w:val="center"/>
        </w:trPr>
        <w:tc>
          <w:tcPr>
            <w:tcW w:w="936" w:type="dxa"/>
            <w:tcMar>
              <w:top w:w="65" w:type="dxa"/>
              <w:left w:w="70" w:type="dxa"/>
              <w:bottom w:w="65" w:type="dxa"/>
              <w:right w:w="70" w:type="dxa"/>
            </w:tcMar>
          </w:tcPr>
          <w:p w14:paraId="1F3C2D44" w14:textId="77777777" w:rsidR="007031CA" w:rsidRDefault="007031CA">
            <w:pPr>
              <w:pStyle w:val="TableText"/>
              <w:rPr>
                <w:rFonts w:hint="eastAsia"/>
              </w:rPr>
            </w:pPr>
          </w:p>
        </w:tc>
        <w:tc>
          <w:tcPr>
            <w:tcW w:w="2232" w:type="dxa"/>
            <w:tcMar>
              <w:top w:w="65" w:type="dxa"/>
              <w:left w:w="70" w:type="dxa"/>
              <w:bottom w:w="65" w:type="dxa"/>
              <w:right w:w="70" w:type="dxa"/>
            </w:tcMar>
          </w:tcPr>
          <w:p w14:paraId="62A13B3B" w14:textId="77777777" w:rsidR="007031CA" w:rsidRDefault="007031CA">
            <w:pPr>
              <w:pStyle w:val="TableText"/>
              <w:rPr>
                <w:rFonts w:hint="eastAsia"/>
              </w:rPr>
            </w:pPr>
          </w:p>
        </w:tc>
        <w:tc>
          <w:tcPr>
            <w:tcW w:w="3671" w:type="dxa"/>
            <w:tcMar>
              <w:top w:w="65" w:type="dxa"/>
              <w:left w:w="70" w:type="dxa"/>
              <w:bottom w:w="65" w:type="dxa"/>
              <w:right w:w="70" w:type="dxa"/>
            </w:tcMar>
          </w:tcPr>
          <w:p w14:paraId="5E6A22BE" w14:textId="77777777" w:rsidR="007031CA" w:rsidRDefault="007031CA">
            <w:pPr>
              <w:pStyle w:val="TableText"/>
              <w:rPr>
                <w:rFonts w:hint="eastAsia"/>
              </w:rPr>
            </w:pPr>
          </w:p>
        </w:tc>
        <w:tc>
          <w:tcPr>
            <w:tcW w:w="1007" w:type="dxa"/>
            <w:tcMar>
              <w:top w:w="65" w:type="dxa"/>
              <w:left w:w="70" w:type="dxa"/>
              <w:bottom w:w="65" w:type="dxa"/>
              <w:right w:w="70" w:type="dxa"/>
            </w:tcMar>
          </w:tcPr>
          <w:p w14:paraId="28C3CAD6" w14:textId="77777777" w:rsidR="007031CA" w:rsidRDefault="007031CA">
            <w:pPr>
              <w:pStyle w:val="TableText"/>
              <w:rPr>
                <w:rFonts w:hint="eastAsia"/>
              </w:rPr>
            </w:pPr>
          </w:p>
        </w:tc>
        <w:tc>
          <w:tcPr>
            <w:tcW w:w="1296" w:type="dxa"/>
            <w:tcMar>
              <w:top w:w="65" w:type="dxa"/>
              <w:left w:w="70" w:type="dxa"/>
              <w:bottom w:w="65" w:type="dxa"/>
              <w:right w:w="70" w:type="dxa"/>
            </w:tcMar>
          </w:tcPr>
          <w:p w14:paraId="7A493839" w14:textId="77777777" w:rsidR="007031CA" w:rsidRDefault="007031CA">
            <w:pPr>
              <w:pStyle w:val="TableText"/>
              <w:rPr>
                <w:rFonts w:hint="eastAsia"/>
              </w:rPr>
            </w:pPr>
          </w:p>
        </w:tc>
        <w:tc>
          <w:tcPr>
            <w:tcW w:w="1512" w:type="dxa"/>
            <w:tcMar>
              <w:top w:w="65" w:type="dxa"/>
              <w:left w:w="70" w:type="dxa"/>
              <w:bottom w:w="65" w:type="dxa"/>
              <w:right w:w="70" w:type="dxa"/>
            </w:tcMar>
          </w:tcPr>
          <w:p w14:paraId="65FEE3A8" w14:textId="77777777" w:rsidR="007031CA" w:rsidRDefault="007031CA">
            <w:pPr>
              <w:pStyle w:val="TableText"/>
              <w:rPr>
                <w:rFonts w:hint="eastAsia"/>
              </w:rPr>
            </w:pPr>
          </w:p>
        </w:tc>
      </w:tr>
      <w:tr w:rsidR="007031CA" w14:paraId="02165845" w14:textId="77777777">
        <w:trPr>
          <w:cantSplit/>
          <w:trHeight w:val="430"/>
          <w:jc w:val="center"/>
        </w:trPr>
        <w:tc>
          <w:tcPr>
            <w:tcW w:w="936" w:type="dxa"/>
            <w:shd w:val="clear" w:color="auto" w:fill="F4F8F6"/>
            <w:tcMar>
              <w:top w:w="65" w:type="dxa"/>
              <w:left w:w="70" w:type="dxa"/>
              <w:bottom w:w="65" w:type="dxa"/>
              <w:right w:w="70" w:type="dxa"/>
            </w:tcMar>
          </w:tcPr>
          <w:p w14:paraId="4014BD98"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76BA3E11"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61EC07D0"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36F4974C"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605D0531"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6B9D06AF" w14:textId="77777777" w:rsidR="007031CA" w:rsidRDefault="007031CA">
            <w:pPr>
              <w:pStyle w:val="TableText"/>
              <w:rPr>
                <w:rFonts w:hint="eastAsia"/>
              </w:rPr>
            </w:pPr>
          </w:p>
        </w:tc>
      </w:tr>
      <w:tr w:rsidR="007031CA" w14:paraId="73828CED" w14:textId="77777777">
        <w:trPr>
          <w:cantSplit/>
          <w:trHeight w:val="430"/>
          <w:jc w:val="center"/>
        </w:trPr>
        <w:tc>
          <w:tcPr>
            <w:tcW w:w="936" w:type="dxa"/>
            <w:tcMar>
              <w:top w:w="65" w:type="dxa"/>
              <w:left w:w="70" w:type="dxa"/>
              <w:bottom w:w="65" w:type="dxa"/>
              <w:right w:w="70" w:type="dxa"/>
            </w:tcMar>
          </w:tcPr>
          <w:p w14:paraId="2E4509BD" w14:textId="77777777" w:rsidR="007031CA" w:rsidRDefault="007031CA">
            <w:pPr>
              <w:pStyle w:val="TableText"/>
              <w:rPr>
                <w:rFonts w:hint="eastAsia"/>
              </w:rPr>
            </w:pPr>
          </w:p>
        </w:tc>
        <w:tc>
          <w:tcPr>
            <w:tcW w:w="2232" w:type="dxa"/>
            <w:tcMar>
              <w:top w:w="65" w:type="dxa"/>
              <w:left w:w="70" w:type="dxa"/>
              <w:bottom w:w="65" w:type="dxa"/>
              <w:right w:w="70" w:type="dxa"/>
            </w:tcMar>
          </w:tcPr>
          <w:p w14:paraId="299353C2" w14:textId="77777777" w:rsidR="007031CA" w:rsidRDefault="007031CA">
            <w:pPr>
              <w:pStyle w:val="TableText"/>
              <w:rPr>
                <w:rFonts w:hint="eastAsia"/>
              </w:rPr>
            </w:pPr>
          </w:p>
        </w:tc>
        <w:tc>
          <w:tcPr>
            <w:tcW w:w="3671" w:type="dxa"/>
            <w:tcMar>
              <w:top w:w="65" w:type="dxa"/>
              <w:left w:w="70" w:type="dxa"/>
              <w:bottom w:w="65" w:type="dxa"/>
              <w:right w:w="70" w:type="dxa"/>
            </w:tcMar>
          </w:tcPr>
          <w:p w14:paraId="1400F785" w14:textId="77777777" w:rsidR="007031CA" w:rsidRDefault="007031CA">
            <w:pPr>
              <w:pStyle w:val="TableText"/>
              <w:rPr>
                <w:rFonts w:hint="eastAsia"/>
              </w:rPr>
            </w:pPr>
          </w:p>
        </w:tc>
        <w:tc>
          <w:tcPr>
            <w:tcW w:w="1007" w:type="dxa"/>
            <w:tcMar>
              <w:top w:w="65" w:type="dxa"/>
              <w:left w:w="70" w:type="dxa"/>
              <w:bottom w:w="65" w:type="dxa"/>
              <w:right w:w="70" w:type="dxa"/>
            </w:tcMar>
          </w:tcPr>
          <w:p w14:paraId="04246C15" w14:textId="77777777" w:rsidR="007031CA" w:rsidRDefault="007031CA">
            <w:pPr>
              <w:pStyle w:val="TableText"/>
              <w:rPr>
                <w:rFonts w:hint="eastAsia"/>
              </w:rPr>
            </w:pPr>
          </w:p>
        </w:tc>
        <w:tc>
          <w:tcPr>
            <w:tcW w:w="1296" w:type="dxa"/>
            <w:tcMar>
              <w:top w:w="65" w:type="dxa"/>
              <w:left w:w="70" w:type="dxa"/>
              <w:bottom w:w="65" w:type="dxa"/>
              <w:right w:w="70" w:type="dxa"/>
            </w:tcMar>
          </w:tcPr>
          <w:p w14:paraId="04530F0A" w14:textId="77777777" w:rsidR="007031CA" w:rsidRDefault="007031CA">
            <w:pPr>
              <w:pStyle w:val="TableText"/>
              <w:rPr>
                <w:rFonts w:hint="eastAsia"/>
              </w:rPr>
            </w:pPr>
          </w:p>
        </w:tc>
        <w:tc>
          <w:tcPr>
            <w:tcW w:w="1512" w:type="dxa"/>
            <w:tcMar>
              <w:top w:w="65" w:type="dxa"/>
              <w:left w:w="70" w:type="dxa"/>
              <w:bottom w:w="65" w:type="dxa"/>
              <w:right w:w="70" w:type="dxa"/>
            </w:tcMar>
          </w:tcPr>
          <w:p w14:paraId="0174A8F6" w14:textId="77777777" w:rsidR="007031CA" w:rsidRDefault="007031CA">
            <w:pPr>
              <w:pStyle w:val="TableText"/>
              <w:rPr>
                <w:rFonts w:hint="eastAsia"/>
              </w:rPr>
            </w:pPr>
          </w:p>
        </w:tc>
      </w:tr>
      <w:tr w:rsidR="007031CA" w14:paraId="62A05237" w14:textId="77777777">
        <w:trPr>
          <w:cantSplit/>
          <w:trHeight w:val="430"/>
          <w:jc w:val="center"/>
        </w:trPr>
        <w:tc>
          <w:tcPr>
            <w:tcW w:w="936" w:type="dxa"/>
            <w:shd w:val="clear" w:color="auto" w:fill="F4F8F6"/>
            <w:tcMar>
              <w:top w:w="65" w:type="dxa"/>
              <w:left w:w="70" w:type="dxa"/>
              <w:bottom w:w="65" w:type="dxa"/>
              <w:right w:w="70" w:type="dxa"/>
            </w:tcMar>
          </w:tcPr>
          <w:p w14:paraId="72655CB4"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35A24D78"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2E82B39C"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6731384B"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6649802B"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2CC6D32E" w14:textId="77777777" w:rsidR="007031CA" w:rsidRDefault="007031CA">
            <w:pPr>
              <w:pStyle w:val="TableText"/>
              <w:rPr>
                <w:rFonts w:hint="eastAsia"/>
              </w:rPr>
            </w:pPr>
          </w:p>
        </w:tc>
      </w:tr>
      <w:tr w:rsidR="007031CA" w14:paraId="2622BED0" w14:textId="77777777">
        <w:trPr>
          <w:cantSplit/>
          <w:trHeight w:val="430"/>
          <w:jc w:val="center"/>
        </w:trPr>
        <w:tc>
          <w:tcPr>
            <w:tcW w:w="936" w:type="dxa"/>
            <w:tcMar>
              <w:top w:w="65" w:type="dxa"/>
              <w:left w:w="70" w:type="dxa"/>
              <w:bottom w:w="65" w:type="dxa"/>
              <w:right w:w="70" w:type="dxa"/>
            </w:tcMar>
          </w:tcPr>
          <w:p w14:paraId="3B7F0543" w14:textId="77777777" w:rsidR="007031CA" w:rsidRDefault="007031CA">
            <w:pPr>
              <w:pStyle w:val="TableText"/>
              <w:rPr>
                <w:rFonts w:hint="eastAsia"/>
              </w:rPr>
            </w:pPr>
          </w:p>
        </w:tc>
        <w:tc>
          <w:tcPr>
            <w:tcW w:w="2232" w:type="dxa"/>
            <w:tcMar>
              <w:top w:w="65" w:type="dxa"/>
              <w:left w:w="70" w:type="dxa"/>
              <w:bottom w:w="65" w:type="dxa"/>
              <w:right w:w="70" w:type="dxa"/>
            </w:tcMar>
          </w:tcPr>
          <w:p w14:paraId="12F9A9CB" w14:textId="77777777" w:rsidR="007031CA" w:rsidRDefault="007031CA">
            <w:pPr>
              <w:pStyle w:val="TableText"/>
              <w:rPr>
                <w:rFonts w:hint="eastAsia"/>
              </w:rPr>
            </w:pPr>
          </w:p>
        </w:tc>
        <w:tc>
          <w:tcPr>
            <w:tcW w:w="3671" w:type="dxa"/>
            <w:tcMar>
              <w:top w:w="65" w:type="dxa"/>
              <w:left w:w="70" w:type="dxa"/>
              <w:bottom w:w="65" w:type="dxa"/>
              <w:right w:w="70" w:type="dxa"/>
            </w:tcMar>
          </w:tcPr>
          <w:p w14:paraId="0EF38B0B" w14:textId="77777777" w:rsidR="007031CA" w:rsidRDefault="007031CA">
            <w:pPr>
              <w:pStyle w:val="TableText"/>
              <w:rPr>
                <w:rFonts w:hint="eastAsia"/>
              </w:rPr>
            </w:pPr>
          </w:p>
        </w:tc>
        <w:tc>
          <w:tcPr>
            <w:tcW w:w="1007" w:type="dxa"/>
            <w:tcMar>
              <w:top w:w="65" w:type="dxa"/>
              <w:left w:w="70" w:type="dxa"/>
              <w:bottom w:w="65" w:type="dxa"/>
              <w:right w:w="70" w:type="dxa"/>
            </w:tcMar>
          </w:tcPr>
          <w:p w14:paraId="3029E49D" w14:textId="77777777" w:rsidR="007031CA" w:rsidRDefault="007031CA">
            <w:pPr>
              <w:pStyle w:val="TableText"/>
              <w:rPr>
                <w:rFonts w:hint="eastAsia"/>
              </w:rPr>
            </w:pPr>
          </w:p>
        </w:tc>
        <w:tc>
          <w:tcPr>
            <w:tcW w:w="1296" w:type="dxa"/>
            <w:tcMar>
              <w:top w:w="65" w:type="dxa"/>
              <w:left w:w="70" w:type="dxa"/>
              <w:bottom w:w="65" w:type="dxa"/>
              <w:right w:w="70" w:type="dxa"/>
            </w:tcMar>
          </w:tcPr>
          <w:p w14:paraId="523416AD" w14:textId="77777777" w:rsidR="007031CA" w:rsidRDefault="007031CA">
            <w:pPr>
              <w:pStyle w:val="TableText"/>
              <w:rPr>
                <w:rFonts w:hint="eastAsia"/>
              </w:rPr>
            </w:pPr>
          </w:p>
        </w:tc>
        <w:tc>
          <w:tcPr>
            <w:tcW w:w="1512" w:type="dxa"/>
            <w:tcMar>
              <w:top w:w="65" w:type="dxa"/>
              <w:left w:w="70" w:type="dxa"/>
              <w:bottom w:w="65" w:type="dxa"/>
              <w:right w:w="70" w:type="dxa"/>
            </w:tcMar>
          </w:tcPr>
          <w:p w14:paraId="3356DB2B" w14:textId="77777777" w:rsidR="007031CA" w:rsidRDefault="007031CA">
            <w:pPr>
              <w:pStyle w:val="TableText"/>
              <w:rPr>
                <w:rFonts w:hint="eastAsia"/>
              </w:rPr>
            </w:pPr>
          </w:p>
        </w:tc>
      </w:tr>
      <w:tr w:rsidR="007031CA" w14:paraId="2B9E4276" w14:textId="77777777">
        <w:trPr>
          <w:cantSplit/>
          <w:trHeight w:val="430"/>
          <w:jc w:val="center"/>
        </w:trPr>
        <w:tc>
          <w:tcPr>
            <w:tcW w:w="936" w:type="dxa"/>
            <w:shd w:val="clear" w:color="auto" w:fill="F4F8F6"/>
            <w:tcMar>
              <w:top w:w="65" w:type="dxa"/>
              <w:left w:w="70" w:type="dxa"/>
              <w:bottom w:w="65" w:type="dxa"/>
              <w:right w:w="70" w:type="dxa"/>
            </w:tcMar>
          </w:tcPr>
          <w:p w14:paraId="1DFF0243"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5B068FDE"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25CA1516"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5497B3E0"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5ADC6BC5"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551F44C6" w14:textId="77777777" w:rsidR="007031CA" w:rsidRDefault="007031CA">
            <w:pPr>
              <w:pStyle w:val="TableText"/>
              <w:rPr>
                <w:rFonts w:hint="eastAsia"/>
              </w:rPr>
            </w:pPr>
          </w:p>
        </w:tc>
      </w:tr>
      <w:tr w:rsidR="007031CA" w14:paraId="3AFCC7F6" w14:textId="77777777">
        <w:trPr>
          <w:cantSplit/>
          <w:trHeight w:val="430"/>
          <w:jc w:val="center"/>
        </w:trPr>
        <w:tc>
          <w:tcPr>
            <w:tcW w:w="936" w:type="dxa"/>
            <w:tcMar>
              <w:top w:w="65" w:type="dxa"/>
              <w:left w:w="70" w:type="dxa"/>
              <w:bottom w:w="65" w:type="dxa"/>
              <w:right w:w="70" w:type="dxa"/>
            </w:tcMar>
          </w:tcPr>
          <w:p w14:paraId="71687D3C" w14:textId="77777777" w:rsidR="007031CA" w:rsidRDefault="007031CA">
            <w:pPr>
              <w:pStyle w:val="TableText"/>
              <w:rPr>
                <w:rFonts w:hint="eastAsia"/>
              </w:rPr>
            </w:pPr>
          </w:p>
        </w:tc>
        <w:tc>
          <w:tcPr>
            <w:tcW w:w="2232" w:type="dxa"/>
            <w:tcMar>
              <w:top w:w="65" w:type="dxa"/>
              <w:left w:w="70" w:type="dxa"/>
              <w:bottom w:w="65" w:type="dxa"/>
              <w:right w:w="70" w:type="dxa"/>
            </w:tcMar>
          </w:tcPr>
          <w:p w14:paraId="509954DE" w14:textId="77777777" w:rsidR="007031CA" w:rsidRDefault="007031CA">
            <w:pPr>
              <w:pStyle w:val="TableText"/>
              <w:rPr>
                <w:rFonts w:hint="eastAsia"/>
              </w:rPr>
            </w:pPr>
          </w:p>
        </w:tc>
        <w:tc>
          <w:tcPr>
            <w:tcW w:w="3671" w:type="dxa"/>
            <w:tcMar>
              <w:top w:w="65" w:type="dxa"/>
              <w:left w:w="70" w:type="dxa"/>
              <w:bottom w:w="65" w:type="dxa"/>
              <w:right w:w="70" w:type="dxa"/>
            </w:tcMar>
          </w:tcPr>
          <w:p w14:paraId="25599C0C" w14:textId="77777777" w:rsidR="007031CA" w:rsidRDefault="007031CA">
            <w:pPr>
              <w:pStyle w:val="TableText"/>
              <w:rPr>
                <w:rFonts w:hint="eastAsia"/>
              </w:rPr>
            </w:pPr>
          </w:p>
        </w:tc>
        <w:tc>
          <w:tcPr>
            <w:tcW w:w="1007" w:type="dxa"/>
            <w:tcMar>
              <w:top w:w="65" w:type="dxa"/>
              <w:left w:w="70" w:type="dxa"/>
              <w:bottom w:w="65" w:type="dxa"/>
              <w:right w:w="70" w:type="dxa"/>
            </w:tcMar>
          </w:tcPr>
          <w:p w14:paraId="79C43233" w14:textId="77777777" w:rsidR="007031CA" w:rsidRDefault="007031CA">
            <w:pPr>
              <w:pStyle w:val="TableText"/>
              <w:rPr>
                <w:rFonts w:hint="eastAsia"/>
              </w:rPr>
            </w:pPr>
          </w:p>
        </w:tc>
        <w:tc>
          <w:tcPr>
            <w:tcW w:w="1296" w:type="dxa"/>
            <w:tcMar>
              <w:top w:w="65" w:type="dxa"/>
              <w:left w:w="70" w:type="dxa"/>
              <w:bottom w:w="65" w:type="dxa"/>
              <w:right w:w="70" w:type="dxa"/>
            </w:tcMar>
          </w:tcPr>
          <w:p w14:paraId="76C6D76B" w14:textId="77777777" w:rsidR="007031CA" w:rsidRDefault="007031CA">
            <w:pPr>
              <w:pStyle w:val="TableText"/>
              <w:rPr>
                <w:rFonts w:hint="eastAsia"/>
              </w:rPr>
            </w:pPr>
          </w:p>
        </w:tc>
        <w:tc>
          <w:tcPr>
            <w:tcW w:w="1512" w:type="dxa"/>
            <w:tcMar>
              <w:top w:w="65" w:type="dxa"/>
              <w:left w:w="70" w:type="dxa"/>
              <w:bottom w:w="65" w:type="dxa"/>
              <w:right w:w="70" w:type="dxa"/>
            </w:tcMar>
          </w:tcPr>
          <w:p w14:paraId="45431EAE" w14:textId="77777777" w:rsidR="007031CA" w:rsidRDefault="007031CA">
            <w:pPr>
              <w:pStyle w:val="TableText"/>
              <w:rPr>
                <w:rFonts w:hint="eastAsia"/>
              </w:rPr>
            </w:pPr>
          </w:p>
        </w:tc>
      </w:tr>
      <w:tr w:rsidR="007031CA" w14:paraId="6C3E87DA" w14:textId="77777777">
        <w:trPr>
          <w:cantSplit/>
          <w:trHeight w:val="430"/>
          <w:jc w:val="center"/>
        </w:trPr>
        <w:tc>
          <w:tcPr>
            <w:tcW w:w="936" w:type="dxa"/>
            <w:shd w:val="clear" w:color="auto" w:fill="F4F8F6"/>
            <w:tcMar>
              <w:top w:w="65" w:type="dxa"/>
              <w:left w:w="70" w:type="dxa"/>
              <w:bottom w:w="65" w:type="dxa"/>
              <w:right w:w="70" w:type="dxa"/>
            </w:tcMar>
          </w:tcPr>
          <w:p w14:paraId="0E8FFE8A"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4524A343"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299824D9"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4CCA54B3"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092035E4"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33C01DA8" w14:textId="77777777" w:rsidR="007031CA" w:rsidRDefault="007031CA">
            <w:pPr>
              <w:pStyle w:val="TableText"/>
              <w:rPr>
                <w:rFonts w:hint="eastAsia"/>
              </w:rPr>
            </w:pPr>
          </w:p>
        </w:tc>
      </w:tr>
      <w:tr w:rsidR="007031CA" w14:paraId="071731BA" w14:textId="77777777">
        <w:trPr>
          <w:cantSplit/>
          <w:trHeight w:val="430"/>
          <w:jc w:val="center"/>
        </w:trPr>
        <w:tc>
          <w:tcPr>
            <w:tcW w:w="936" w:type="dxa"/>
            <w:tcMar>
              <w:top w:w="65" w:type="dxa"/>
              <w:left w:w="70" w:type="dxa"/>
              <w:bottom w:w="65" w:type="dxa"/>
              <w:right w:w="70" w:type="dxa"/>
            </w:tcMar>
          </w:tcPr>
          <w:p w14:paraId="35EE9D86" w14:textId="77777777" w:rsidR="007031CA" w:rsidRDefault="007031CA">
            <w:pPr>
              <w:pStyle w:val="TableText"/>
              <w:rPr>
                <w:rFonts w:hint="eastAsia"/>
              </w:rPr>
            </w:pPr>
          </w:p>
        </w:tc>
        <w:tc>
          <w:tcPr>
            <w:tcW w:w="2232" w:type="dxa"/>
            <w:tcMar>
              <w:top w:w="65" w:type="dxa"/>
              <w:left w:w="70" w:type="dxa"/>
              <w:bottom w:w="65" w:type="dxa"/>
              <w:right w:w="70" w:type="dxa"/>
            </w:tcMar>
          </w:tcPr>
          <w:p w14:paraId="1E1DE3BD" w14:textId="77777777" w:rsidR="007031CA" w:rsidRDefault="007031CA">
            <w:pPr>
              <w:pStyle w:val="TableText"/>
              <w:rPr>
                <w:rFonts w:hint="eastAsia"/>
              </w:rPr>
            </w:pPr>
          </w:p>
        </w:tc>
        <w:tc>
          <w:tcPr>
            <w:tcW w:w="3671" w:type="dxa"/>
            <w:tcMar>
              <w:top w:w="65" w:type="dxa"/>
              <w:left w:w="70" w:type="dxa"/>
              <w:bottom w:w="65" w:type="dxa"/>
              <w:right w:w="70" w:type="dxa"/>
            </w:tcMar>
          </w:tcPr>
          <w:p w14:paraId="7BB69D21" w14:textId="77777777" w:rsidR="007031CA" w:rsidRDefault="007031CA">
            <w:pPr>
              <w:pStyle w:val="TableText"/>
              <w:rPr>
                <w:rFonts w:hint="eastAsia"/>
              </w:rPr>
            </w:pPr>
          </w:p>
        </w:tc>
        <w:tc>
          <w:tcPr>
            <w:tcW w:w="1007" w:type="dxa"/>
            <w:tcMar>
              <w:top w:w="65" w:type="dxa"/>
              <w:left w:w="70" w:type="dxa"/>
              <w:bottom w:w="65" w:type="dxa"/>
              <w:right w:w="70" w:type="dxa"/>
            </w:tcMar>
          </w:tcPr>
          <w:p w14:paraId="27B6E22B" w14:textId="77777777" w:rsidR="007031CA" w:rsidRDefault="007031CA">
            <w:pPr>
              <w:pStyle w:val="TableText"/>
              <w:rPr>
                <w:rFonts w:hint="eastAsia"/>
              </w:rPr>
            </w:pPr>
          </w:p>
        </w:tc>
        <w:tc>
          <w:tcPr>
            <w:tcW w:w="1296" w:type="dxa"/>
            <w:tcMar>
              <w:top w:w="65" w:type="dxa"/>
              <w:left w:w="70" w:type="dxa"/>
              <w:bottom w:w="65" w:type="dxa"/>
              <w:right w:w="70" w:type="dxa"/>
            </w:tcMar>
          </w:tcPr>
          <w:p w14:paraId="2E0F43BE" w14:textId="77777777" w:rsidR="007031CA" w:rsidRDefault="007031CA">
            <w:pPr>
              <w:pStyle w:val="TableText"/>
              <w:rPr>
                <w:rFonts w:hint="eastAsia"/>
              </w:rPr>
            </w:pPr>
          </w:p>
        </w:tc>
        <w:tc>
          <w:tcPr>
            <w:tcW w:w="1512" w:type="dxa"/>
            <w:tcMar>
              <w:top w:w="65" w:type="dxa"/>
              <w:left w:w="70" w:type="dxa"/>
              <w:bottom w:w="65" w:type="dxa"/>
              <w:right w:w="70" w:type="dxa"/>
            </w:tcMar>
          </w:tcPr>
          <w:p w14:paraId="1AA6ABBD" w14:textId="77777777" w:rsidR="007031CA" w:rsidRDefault="007031CA">
            <w:pPr>
              <w:pStyle w:val="TableText"/>
              <w:rPr>
                <w:rFonts w:hint="eastAsia"/>
              </w:rPr>
            </w:pPr>
          </w:p>
        </w:tc>
      </w:tr>
      <w:tr w:rsidR="007031CA" w14:paraId="705BEB3F" w14:textId="77777777">
        <w:trPr>
          <w:cantSplit/>
          <w:trHeight w:val="430"/>
          <w:jc w:val="center"/>
        </w:trPr>
        <w:tc>
          <w:tcPr>
            <w:tcW w:w="936" w:type="dxa"/>
            <w:shd w:val="clear" w:color="auto" w:fill="F4F8F6"/>
            <w:tcMar>
              <w:top w:w="65" w:type="dxa"/>
              <w:left w:w="70" w:type="dxa"/>
              <w:bottom w:w="65" w:type="dxa"/>
              <w:right w:w="70" w:type="dxa"/>
            </w:tcMar>
          </w:tcPr>
          <w:p w14:paraId="1FDB6BAA"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3FBE09FC"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7891EF58"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11980B44"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10F4F2C4"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2012127C" w14:textId="77777777" w:rsidR="007031CA" w:rsidRDefault="007031CA">
            <w:pPr>
              <w:pStyle w:val="TableText"/>
              <w:rPr>
                <w:rFonts w:hint="eastAsia"/>
              </w:rPr>
            </w:pPr>
          </w:p>
        </w:tc>
      </w:tr>
      <w:tr w:rsidR="007031CA" w14:paraId="62A4B505" w14:textId="77777777">
        <w:trPr>
          <w:cantSplit/>
          <w:trHeight w:val="430"/>
          <w:jc w:val="center"/>
        </w:trPr>
        <w:tc>
          <w:tcPr>
            <w:tcW w:w="936" w:type="dxa"/>
            <w:tcMar>
              <w:top w:w="65" w:type="dxa"/>
              <w:left w:w="70" w:type="dxa"/>
              <w:bottom w:w="65" w:type="dxa"/>
              <w:right w:w="70" w:type="dxa"/>
            </w:tcMar>
          </w:tcPr>
          <w:p w14:paraId="115CC5AD" w14:textId="77777777" w:rsidR="007031CA" w:rsidRDefault="007031CA">
            <w:pPr>
              <w:pStyle w:val="TableText"/>
              <w:rPr>
                <w:rFonts w:hint="eastAsia"/>
              </w:rPr>
            </w:pPr>
          </w:p>
        </w:tc>
        <w:tc>
          <w:tcPr>
            <w:tcW w:w="2232" w:type="dxa"/>
            <w:tcMar>
              <w:top w:w="65" w:type="dxa"/>
              <w:left w:w="70" w:type="dxa"/>
              <w:bottom w:w="65" w:type="dxa"/>
              <w:right w:w="70" w:type="dxa"/>
            </w:tcMar>
          </w:tcPr>
          <w:p w14:paraId="2F184601" w14:textId="77777777" w:rsidR="007031CA" w:rsidRDefault="007031CA">
            <w:pPr>
              <w:pStyle w:val="TableText"/>
              <w:rPr>
                <w:rFonts w:hint="eastAsia"/>
              </w:rPr>
            </w:pPr>
          </w:p>
        </w:tc>
        <w:tc>
          <w:tcPr>
            <w:tcW w:w="3671" w:type="dxa"/>
            <w:tcMar>
              <w:top w:w="65" w:type="dxa"/>
              <w:left w:w="70" w:type="dxa"/>
              <w:bottom w:w="65" w:type="dxa"/>
              <w:right w:w="70" w:type="dxa"/>
            </w:tcMar>
          </w:tcPr>
          <w:p w14:paraId="51426B21" w14:textId="77777777" w:rsidR="007031CA" w:rsidRDefault="007031CA">
            <w:pPr>
              <w:pStyle w:val="TableText"/>
              <w:rPr>
                <w:rFonts w:hint="eastAsia"/>
              </w:rPr>
            </w:pPr>
          </w:p>
        </w:tc>
        <w:tc>
          <w:tcPr>
            <w:tcW w:w="1007" w:type="dxa"/>
            <w:tcMar>
              <w:top w:w="65" w:type="dxa"/>
              <w:left w:w="70" w:type="dxa"/>
              <w:bottom w:w="65" w:type="dxa"/>
              <w:right w:w="70" w:type="dxa"/>
            </w:tcMar>
          </w:tcPr>
          <w:p w14:paraId="7C14B7DD" w14:textId="77777777" w:rsidR="007031CA" w:rsidRDefault="007031CA">
            <w:pPr>
              <w:pStyle w:val="TableText"/>
              <w:rPr>
                <w:rFonts w:hint="eastAsia"/>
              </w:rPr>
            </w:pPr>
          </w:p>
        </w:tc>
        <w:tc>
          <w:tcPr>
            <w:tcW w:w="1296" w:type="dxa"/>
            <w:tcMar>
              <w:top w:w="65" w:type="dxa"/>
              <w:left w:w="70" w:type="dxa"/>
              <w:bottom w:w="65" w:type="dxa"/>
              <w:right w:w="70" w:type="dxa"/>
            </w:tcMar>
          </w:tcPr>
          <w:p w14:paraId="41DE822F" w14:textId="77777777" w:rsidR="007031CA" w:rsidRDefault="007031CA">
            <w:pPr>
              <w:pStyle w:val="TableText"/>
              <w:rPr>
                <w:rFonts w:hint="eastAsia"/>
              </w:rPr>
            </w:pPr>
          </w:p>
        </w:tc>
        <w:tc>
          <w:tcPr>
            <w:tcW w:w="1512" w:type="dxa"/>
            <w:tcMar>
              <w:top w:w="65" w:type="dxa"/>
              <w:left w:w="70" w:type="dxa"/>
              <w:bottom w:w="65" w:type="dxa"/>
              <w:right w:w="70" w:type="dxa"/>
            </w:tcMar>
          </w:tcPr>
          <w:p w14:paraId="10352A4E" w14:textId="77777777" w:rsidR="007031CA" w:rsidRDefault="007031CA">
            <w:pPr>
              <w:pStyle w:val="TableText"/>
              <w:rPr>
                <w:rFonts w:hint="eastAsia"/>
              </w:rPr>
            </w:pPr>
          </w:p>
        </w:tc>
      </w:tr>
      <w:tr w:rsidR="007031CA" w14:paraId="5A97EAA3" w14:textId="77777777">
        <w:trPr>
          <w:cantSplit/>
          <w:trHeight w:val="430"/>
          <w:jc w:val="center"/>
        </w:trPr>
        <w:tc>
          <w:tcPr>
            <w:tcW w:w="936" w:type="dxa"/>
            <w:shd w:val="clear" w:color="auto" w:fill="F4F8F6"/>
            <w:tcMar>
              <w:top w:w="65" w:type="dxa"/>
              <w:left w:w="70" w:type="dxa"/>
              <w:bottom w:w="65" w:type="dxa"/>
              <w:right w:w="70" w:type="dxa"/>
            </w:tcMar>
          </w:tcPr>
          <w:p w14:paraId="63C173FB"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0F8B44FF"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6CE291D2"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4B01256B"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060544BA"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132A58A8" w14:textId="77777777" w:rsidR="007031CA" w:rsidRDefault="007031CA">
            <w:pPr>
              <w:pStyle w:val="TableText"/>
              <w:rPr>
                <w:rFonts w:hint="eastAsia"/>
              </w:rPr>
            </w:pPr>
          </w:p>
        </w:tc>
      </w:tr>
      <w:tr w:rsidR="007031CA" w14:paraId="2C068576" w14:textId="77777777">
        <w:trPr>
          <w:cantSplit/>
          <w:trHeight w:val="430"/>
          <w:jc w:val="center"/>
        </w:trPr>
        <w:tc>
          <w:tcPr>
            <w:tcW w:w="936" w:type="dxa"/>
            <w:tcMar>
              <w:top w:w="65" w:type="dxa"/>
              <w:left w:w="70" w:type="dxa"/>
              <w:bottom w:w="65" w:type="dxa"/>
              <w:right w:w="70" w:type="dxa"/>
            </w:tcMar>
          </w:tcPr>
          <w:p w14:paraId="1111659B" w14:textId="77777777" w:rsidR="007031CA" w:rsidRDefault="007031CA">
            <w:pPr>
              <w:pStyle w:val="TableText"/>
              <w:rPr>
                <w:rFonts w:hint="eastAsia"/>
              </w:rPr>
            </w:pPr>
          </w:p>
        </w:tc>
        <w:tc>
          <w:tcPr>
            <w:tcW w:w="2232" w:type="dxa"/>
            <w:tcMar>
              <w:top w:w="65" w:type="dxa"/>
              <w:left w:w="70" w:type="dxa"/>
              <w:bottom w:w="65" w:type="dxa"/>
              <w:right w:w="70" w:type="dxa"/>
            </w:tcMar>
          </w:tcPr>
          <w:p w14:paraId="63739E7C" w14:textId="77777777" w:rsidR="007031CA" w:rsidRDefault="007031CA">
            <w:pPr>
              <w:pStyle w:val="TableText"/>
              <w:rPr>
                <w:rFonts w:hint="eastAsia"/>
              </w:rPr>
            </w:pPr>
          </w:p>
        </w:tc>
        <w:tc>
          <w:tcPr>
            <w:tcW w:w="3671" w:type="dxa"/>
            <w:tcMar>
              <w:top w:w="65" w:type="dxa"/>
              <w:left w:w="70" w:type="dxa"/>
              <w:bottom w:w="65" w:type="dxa"/>
              <w:right w:w="70" w:type="dxa"/>
            </w:tcMar>
          </w:tcPr>
          <w:p w14:paraId="6593D735" w14:textId="77777777" w:rsidR="007031CA" w:rsidRDefault="007031CA">
            <w:pPr>
              <w:pStyle w:val="TableText"/>
              <w:rPr>
                <w:rFonts w:hint="eastAsia"/>
              </w:rPr>
            </w:pPr>
          </w:p>
        </w:tc>
        <w:tc>
          <w:tcPr>
            <w:tcW w:w="1007" w:type="dxa"/>
            <w:tcMar>
              <w:top w:w="65" w:type="dxa"/>
              <w:left w:w="70" w:type="dxa"/>
              <w:bottom w:w="65" w:type="dxa"/>
              <w:right w:w="70" w:type="dxa"/>
            </w:tcMar>
          </w:tcPr>
          <w:p w14:paraId="73B3F620" w14:textId="77777777" w:rsidR="007031CA" w:rsidRDefault="007031CA">
            <w:pPr>
              <w:pStyle w:val="TableText"/>
              <w:rPr>
                <w:rFonts w:hint="eastAsia"/>
              </w:rPr>
            </w:pPr>
          </w:p>
        </w:tc>
        <w:tc>
          <w:tcPr>
            <w:tcW w:w="1296" w:type="dxa"/>
            <w:tcMar>
              <w:top w:w="65" w:type="dxa"/>
              <w:left w:w="70" w:type="dxa"/>
              <w:bottom w:w="65" w:type="dxa"/>
              <w:right w:w="70" w:type="dxa"/>
            </w:tcMar>
          </w:tcPr>
          <w:p w14:paraId="59F61CB7" w14:textId="77777777" w:rsidR="007031CA" w:rsidRDefault="007031CA">
            <w:pPr>
              <w:pStyle w:val="TableText"/>
              <w:rPr>
                <w:rFonts w:hint="eastAsia"/>
              </w:rPr>
            </w:pPr>
          </w:p>
        </w:tc>
        <w:tc>
          <w:tcPr>
            <w:tcW w:w="1512" w:type="dxa"/>
            <w:tcMar>
              <w:top w:w="65" w:type="dxa"/>
              <w:left w:w="70" w:type="dxa"/>
              <w:bottom w:w="65" w:type="dxa"/>
              <w:right w:w="70" w:type="dxa"/>
            </w:tcMar>
          </w:tcPr>
          <w:p w14:paraId="51B87252" w14:textId="77777777" w:rsidR="007031CA" w:rsidRDefault="007031CA">
            <w:pPr>
              <w:pStyle w:val="TableText"/>
              <w:rPr>
                <w:rFonts w:hint="eastAsia"/>
              </w:rPr>
            </w:pPr>
          </w:p>
        </w:tc>
      </w:tr>
      <w:tr w:rsidR="007031CA" w14:paraId="2004B9DE" w14:textId="77777777">
        <w:trPr>
          <w:cantSplit/>
          <w:trHeight w:val="430"/>
          <w:jc w:val="center"/>
        </w:trPr>
        <w:tc>
          <w:tcPr>
            <w:tcW w:w="936" w:type="dxa"/>
            <w:shd w:val="clear" w:color="auto" w:fill="F4F8F6"/>
            <w:tcMar>
              <w:top w:w="65" w:type="dxa"/>
              <w:left w:w="70" w:type="dxa"/>
              <w:bottom w:w="65" w:type="dxa"/>
              <w:right w:w="70" w:type="dxa"/>
            </w:tcMar>
          </w:tcPr>
          <w:p w14:paraId="113AD943" w14:textId="77777777" w:rsidR="007031CA" w:rsidRDefault="007031CA">
            <w:pPr>
              <w:pStyle w:val="TableText"/>
              <w:rPr>
                <w:rFonts w:hint="eastAsia"/>
              </w:rPr>
            </w:pPr>
          </w:p>
        </w:tc>
        <w:tc>
          <w:tcPr>
            <w:tcW w:w="2232" w:type="dxa"/>
            <w:shd w:val="clear" w:color="auto" w:fill="F4F8F6"/>
            <w:tcMar>
              <w:top w:w="65" w:type="dxa"/>
              <w:left w:w="70" w:type="dxa"/>
              <w:bottom w:w="65" w:type="dxa"/>
              <w:right w:w="70" w:type="dxa"/>
            </w:tcMar>
          </w:tcPr>
          <w:p w14:paraId="19AD8734" w14:textId="77777777" w:rsidR="007031CA" w:rsidRDefault="007031CA">
            <w:pPr>
              <w:pStyle w:val="TableText"/>
              <w:rPr>
                <w:rFonts w:hint="eastAsia"/>
              </w:rPr>
            </w:pPr>
          </w:p>
        </w:tc>
        <w:tc>
          <w:tcPr>
            <w:tcW w:w="3671" w:type="dxa"/>
            <w:shd w:val="clear" w:color="auto" w:fill="F4F8F6"/>
            <w:tcMar>
              <w:top w:w="65" w:type="dxa"/>
              <w:left w:w="70" w:type="dxa"/>
              <w:bottom w:w="65" w:type="dxa"/>
              <w:right w:w="70" w:type="dxa"/>
            </w:tcMar>
          </w:tcPr>
          <w:p w14:paraId="3128A1A5" w14:textId="77777777" w:rsidR="007031CA" w:rsidRDefault="007031CA">
            <w:pPr>
              <w:pStyle w:val="TableText"/>
              <w:rPr>
                <w:rFonts w:hint="eastAsia"/>
              </w:rPr>
            </w:pPr>
          </w:p>
        </w:tc>
        <w:tc>
          <w:tcPr>
            <w:tcW w:w="1007" w:type="dxa"/>
            <w:shd w:val="clear" w:color="auto" w:fill="F4F8F6"/>
            <w:tcMar>
              <w:top w:w="65" w:type="dxa"/>
              <w:left w:w="70" w:type="dxa"/>
              <w:bottom w:w="65" w:type="dxa"/>
              <w:right w:w="70" w:type="dxa"/>
            </w:tcMar>
          </w:tcPr>
          <w:p w14:paraId="7ECE02EA" w14:textId="77777777" w:rsidR="007031CA" w:rsidRDefault="007031CA">
            <w:pPr>
              <w:pStyle w:val="TableText"/>
              <w:rPr>
                <w:rFonts w:hint="eastAsia"/>
              </w:rPr>
            </w:pPr>
          </w:p>
        </w:tc>
        <w:tc>
          <w:tcPr>
            <w:tcW w:w="1296" w:type="dxa"/>
            <w:shd w:val="clear" w:color="auto" w:fill="F4F8F6"/>
            <w:tcMar>
              <w:top w:w="65" w:type="dxa"/>
              <w:left w:w="70" w:type="dxa"/>
              <w:bottom w:w="65" w:type="dxa"/>
              <w:right w:w="70" w:type="dxa"/>
            </w:tcMar>
          </w:tcPr>
          <w:p w14:paraId="4052D241" w14:textId="77777777" w:rsidR="007031CA" w:rsidRDefault="007031CA">
            <w:pPr>
              <w:pStyle w:val="TableText"/>
              <w:rPr>
                <w:rFonts w:hint="eastAsia"/>
              </w:rPr>
            </w:pPr>
          </w:p>
        </w:tc>
        <w:tc>
          <w:tcPr>
            <w:tcW w:w="1512" w:type="dxa"/>
            <w:shd w:val="clear" w:color="auto" w:fill="F4F8F6"/>
            <w:tcMar>
              <w:top w:w="65" w:type="dxa"/>
              <w:left w:w="70" w:type="dxa"/>
              <w:bottom w:w="65" w:type="dxa"/>
              <w:right w:w="70" w:type="dxa"/>
            </w:tcMar>
          </w:tcPr>
          <w:p w14:paraId="4458DC35" w14:textId="77777777" w:rsidR="007031CA" w:rsidRDefault="007031CA">
            <w:pPr>
              <w:pStyle w:val="TableText"/>
              <w:rPr>
                <w:rFonts w:hint="eastAsia"/>
              </w:rPr>
            </w:pPr>
          </w:p>
        </w:tc>
      </w:tr>
    </w:tbl>
    <w:p w14:paraId="705B409A" w14:textId="77777777" w:rsidR="007031CA" w:rsidRDefault="00BF0064">
      <w:pPr>
        <w:rPr>
          <w:rFonts w:hint="eastAsia"/>
        </w:rPr>
      </w:pPr>
      <w:r>
        <w:br w:type="page"/>
      </w:r>
    </w:p>
    <w:p w14:paraId="77CA54AB" w14:textId="77777777" w:rsidR="007031CA" w:rsidRDefault="00BF0064">
      <w:pPr>
        <w:pStyle w:val="Heading2"/>
        <w:pBdr>
          <w:bottom w:val="single" w:sz="16" w:space="2" w:color="E43A0A"/>
        </w:pBdr>
      </w:pPr>
      <w:r>
        <w:lastRenderedPageBreak/>
        <w:t>Corrective action log</w:t>
      </w: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440"/>
        <w:gridCol w:w="792"/>
        <w:gridCol w:w="3816"/>
        <w:gridCol w:w="1152"/>
        <w:gridCol w:w="1152"/>
        <w:gridCol w:w="2304"/>
      </w:tblGrid>
      <w:tr w:rsidR="007031CA" w14:paraId="127E4C34" w14:textId="77777777">
        <w:trPr>
          <w:tblHeader/>
          <w:jc w:val="center"/>
        </w:trPr>
        <w:tc>
          <w:tcPr>
            <w:tcW w:w="1440" w:type="dxa"/>
            <w:shd w:val="clear" w:color="auto" w:fill="00543B"/>
            <w:tcMar>
              <w:top w:w="70" w:type="dxa"/>
              <w:left w:w="70" w:type="dxa"/>
              <w:bottom w:w="70" w:type="dxa"/>
              <w:right w:w="70" w:type="dxa"/>
            </w:tcMar>
          </w:tcPr>
          <w:p w14:paraId="281F26B9" w14:textId="77777777" w:rsidR="007031CA" w:rsidRDefault="00BF0064">
            <w:pPr>
              <w:rPr>
                <w:rFonts w:hint="eastAsia"/>
              </w:rPr>
            </w:pPr>
            <w:r>
              <w:rPr>
                <w:b/>
                <w:color w:val="FFFFFF"/>
                <w:sz w:val="15"/>
              </w:rPr>
              <w:t>Finding / ID</w:t>
            </w:r>
          </w:p>
        </w:tc>
        <w:tc>
          <w:tcPr>
            <w:tcW w:w="792" w:type="dxa"/>
            <w:shd w:val="clear" w:color="auto" w:fill="00543B"/>
            <w:tcMar>
              <w:top w:w="70" w:type="dxa"/>
              <w:left w:w="70" w:type="dxa"/>
              <w:bottom w:w="70" w:type="dxa"/>
              <w:right w:w="70" w:type="dxa"/>
            </w:tcMar>
          </w:tcPr>
          <w:p w14:paraId="4E1D51C3" w14:textId="77777777" w:rsidR="007031CA" w:rsidRDefault="00BF0064">
            <w:pPr>
              <w:rPr>
                <w:rFonts w:hint="eastAsia"/>
              </w:rPr>
            </w:pPr>
            <w:r>
              <w:rPr>
                <w:b/>
                <w:color w:val="FFFFFF"/>
                <w:sz w:val="15"/>
              </w:rPr>
              <w:t>Risk</w:t>
            </w:r>
          </w:p>
        </w:tc>
        <w:tc>
          <w:tcPr>
            <w:tcW w:w="3816" w:type="dxa"/>
            <w:shd w:val="clear" w:color="auto" w:fill="00543B"/>
            <w:tcMar>
              <w:top w:w="70" w:type="dxa"/>
              <w:left w:w="70" w:type="dxa"/>
              <w:bottom w:w="70" w:type="dxa"/>
              <w:right w:w="70" w:type="dxa"/>
            </w:tcMar>
          </w:tcPr>
          <w:p w14:paraId="55D6756A" w14:textId="77777777" w:rsidR="007031CA" w:rsidRDefault="00BF0064">
            <w:pPr>
              <w:rPr>
                <w:rFonts w:hint="eastAsia"/>
              </w:rPr>
            </w:pPr>
            <w:r>
              <w:rPr>
                <w:b/>
                <w:color w:val="FFFFFF"/>
                <w:sz w:val="15"/>
              </w:rPr>
              <w:t>Corrective Action</w:t>
            </w:r>
          </w:p>
        </w:tc>
        <w:tc>
          <w:tcPr>
            <w:tcW w:w="1152" w:type="dxa"/>
            <w:shd w:val="clear" w:color="auto" w:fill="00543B"/>
            <w:tcMar>
              <w:top w:w="70" w:type="dxa"/>
              <w:left w:w="70" w:type="dxa"/>
              <w:bottom w:w="70" w:type="dxa"/>
              <w:right w:w="70" w:type="dxa"/>
            </w:tcMar>
          </w:tcPr>
          <w:p w14:paraId="1F63399A" w14:textId="77777777" w:rsidR="007031CA" w:rsidRDefault="00BF0064">
            <w:pPr>
              <w:rPr>
                <w:rFonts w:hint="eastAsia"/>
              </w:rPr>
            </w:pPr>
            <w:r>
              <w:rPr>
                <w:b/>
                <w:color w:val="FFFFFF"/>
                <w:sz w:val="15"/>
              </w:rPr>
              <w:t>Owner</w:t>
            </w:r>
          </w:p>
        </w:tc>
        <w:tc>
          <w:tcPr>
            <w:tcW w:w="1152" w:type="dxa"/>
            <w:shd w:val="clear" w:color="auto" w:fill="00543B"/>
            <w:tcMar>
              <w:top w:w="70" w:type="dxa"/>
              <w:left w:w="70" w:type="dxa"/>
              <w:bottom w:w="70" w:type="dxa"/>
              <w:right w:w="70" w:type="dxa"/>
            </w:tcMar>
          </w:tcPr>
          <w:p w14:paraId="3CA59778" w14:textId="77777777" w:rsidR="007031CA" w:rsidRDefault="00BF0064">
            <w:pPr>
              <w:rPr>
                <w:rFonts w:hint="eastAsia"/>
              </w:rPr>
            </w:pPr>
            <w:r>
              <w:rPr>
                <w:b/>
                <w:color w:val="FFFFFF"/>
                <w:sz w:val="15"/>
              </w:rPr>
              <w:t>Due Date</w:t>
            </w:r>
          </w:p>
        </w:tc>
        <w:tc>
          <w:tcPr>
            <w:tcW w:w="2304" w:type="dxa"/>
            <w:shd w:val="clear" w:color="auto" w:fill="00543B"/>
            <w:tcMar>
              <w:top w:w="70" w:type="dxa"/>
              <w:left w:w="70" w:type="dxa"/>
              <w:bottom w:w="70" w:type="dxa"/>
              <w:right w:w="70" w:type="dxa"/>
            </w:tcMar>
          </w:tcPr>
          <w:p w14:paraId="37B0BE38" w14:textId="77777777" w:rsidR="007031CA" w:rsidRDefault="00BF0064">
            <w:pPr>
              <w:rPr>
                <w:rFonts w:hint="eastAsia"/>
              </w:rPr>
            </w:pPr>
            <w:r>
              <w:rPr>
                <w:b/>
                <w:color w:val="FFFFFF"/>
                <w:sz w:val="15"/>
              </w:rPr>
              <w:t>Closure / Evidence</w:t>
            </w:r>
          </w:p>
        </w:tc>
      </w:tr>
      <w:tr w:rsidR="007031CA" w14:paraId="56AFDD3C" w14:textId="77777777">
        <w:trPr>
          <w:cantSplit/>
          <w:trHeight w:val="520"/>
          <w:jc w:val="center"/>
        </w:trPr>
        <w:tc>
          <w:tcPr>
            <w:tcW w:w="1440" w:type="dxa"/>
            <w:tcMar>
              <w:top w:w="65" w:type="dxa"/>
              <w:left w:w="70" w:type="dxa"/>
              <w:bottom w:w="65" w:type="dxa"/>
              <w:right w:w="70" w:type="dxa"/>
            </w:tcMar>
          </w:tcPr>
          <w:p w14:paraId="123E22E9" w14:textId="77777777" w:rsidR="007031CA" w:rsidRDefault="007031CA">
            <w:pPr>
              <w:pStyle w:val="TableText"/>
              <w:rPr>
                <w:rFonts w:hint="eastAsia"/>
              </w:rPr>
            </w:pPr>
          </w:p>
        </w:tc>
        <w:tc>
          <w:tcPr>
            <w:tcW w:w="792" w:type="dxa"/>
            <w:tcMar>
              <w:top w:w="65" w:type="dxa"/>
              <w:left w:w="70" w:type="dxa"/>
              <w:bottom w:w="65" w:type="dxa"/>
              <w:right w:w="70" w:type="dxa"/>
            </w:tcMar>
          </w:tcPr>
          <w:p w14:paraId="74CE0B13" w14:textId="77777777" w:rsidR="007031CA" w:rsidRDefault="007031CA">
            <w:pPr>
              <w:pStyle w:val="TableText"/>
              <w:rPr>
                <w:rFonts w:hint="eastAsia"/>
              </w:rPr>
            </w:pPr>
          </w:p>
        </w:tc>
        <w:tc>
          <w:tcPr>
            <w:tcW w:w="3816" w:type="dxa"/>
            <w:tcMar>
              <w:top w:w="65" w:type="dxa"/>
              <w:left w:w="70" w:type="dxa"/>
              <w:bottom w:w="65" w:type="dxa"/>
              <w:right w:w="70" w:type="dxa"/>
            </w:tcMar>
          </w:tcPr>
          <w:p w14:paraId="1F8BCE37" w14:textId="77777777" w:rsidR="007031CA" w:rsidRDefault="007031CA">
            <w:pPr>
              <w:pStyle w:val="TableText"/>
              <w:rPr>
                <w:rFonts w:hint="eastAsia"/>
              </w:rPr>
            </w:pPr>
          </w:p>
        </w:tc>
        <w:tc>
          <w:tcPr>
            <w:tcW w:w="1152" w:type="dxa"/>
            <w:tcMar>
              <w:top w:w="65" w:type="dxa"/>
              <w:left w:w="70" w:type="dxa"/>
              <w:bottom w:w="65" w:type="dxa"/>
              <w:right w:w="70" w:type="dxa"/>
            </w:tcMar>
          </w:tcPr>
          <w:p w14:paraId="5172E6A0" w14:textId="77777777" w:rsidR="007031CA" w:rsidRDefault="007031CA">
            <w:pPr>
              <w:pStyle w:val="TableText"/>
              <w:rPr>
                <w:rFonts w:hint="eastAsia"/>
              </w:rPr>
            </w:pPr>
          </w:p>
        </w:tc>
        <w:tc>
          <w:tcPr>
            <w:tcW w:w="1152" w:type="dxa"/>
            <w:tcMar>
              <w:top w:w="65" w:type="dxa"/>
              <w:left w:w="70" w:type="dxa"/>
              <w:bottom w:w="65" w:type="dxa"/>
              <w:right w:w="70" w:type="dxa"/>
            </w:tcMar>
          </w:tcPr>
          <w:p w14:paraId="40066F60" w14:textId="77777777" w:rsidR="007031CA" w:rsidRDefault="007031CA">
            <w:pPr>
              <w:pStyle w:val="TableText"/>
              <w:rPr>
                <w:rFonts w:hint="eastAsia"/>
              </w:rPr>
            </w:pPr>
          </w:p>
        </w:tc>
        <w:tc>
          <w:tcPr>
            <w:tcW w:w="2304" w:type="dxa"/>
            <w:tcMar>
              <w:top w:w="65" w:type="dxa"/>
              <w:left w:w="70" w:type="dxa"/>
              <w:bottom w:w="65" w:type="dxa"/>
              <w:right w:w="70" w:type="dxa"/>
            </w:tcMar>
          </w:tcPr>
          <w:p w14:paraId="51EB9B41" w14:textId="77777777" w:rsidR="007031CA" w:rsidRDefault="007031CA">
            <w:pPr>
              <w:pStyle w:val="TableText"/>
              <w:rPr>
                <w:rFonts w:hint="eastAsia"/>
              </w:rPr>
            </w:pPr>
          </w:p>
        </w:tc>
      </w:tr>
      <w:tr w:rsidR="007031CA" w14:paraId="7F401B94" w14:textId="77777777">
        <w:trPr>
          <w:cantSplit/>
          <w:trHeight w:val="520"/>
          <w:jc w:val="center"/>
        </w:trPr>
        <w:tc>
          <w:tcPr>
            <w:tcW w:w="1440" w:type="dxa"/>
            <w:shd w:val="clear" w:color="auto" w:fill="F4F8F6"/>
            <w:tcMar>
              <w:top w:w="65" w:type="dxa"/>
              <w:left w:w="70" w:type="dxa"/>
              <w:bottom w:w="65" w:type="dxa"/>
              <w:right w:w="70" w:type="dxa"/>
            </w:tcMar>
          </w:tcPr>
          <w:p w14:paraId="33C731B8"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7BCB4166"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3F98D2ED"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64E0A516"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192A38C7"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03D0E078" w14:textId="77777777" w:rsidR="007031CA" w:rsidRDefault="007031CA">
            <w:pPr>
              <w:pStyle w:val="TableText"/>
              <w:rPr>
                <w:rFonts w:hint="eastAsia"/>
              </w:rPr>
            </w:pPr>
          </w:p>
        </w:tc>
      </w:tr>
      <w:tr w:rsidR="007031CA" w14:paraId="397808F3" w14:textId="77777777">
        <w:trPr>
          <w:cantSplit/>
          <w:trHeight w:val="520"/>
          <w:jc w:val="center"/>
        </w:trPr>
        <w:tc>
          <w:tcPr>
            <w:tcW w:w="1440" w:type="dxa"/>
            <w:tcMar>
              <w:top w:w="65" w:type="dxa"/>
              <w:left w:w="70" w:type="dxa"/>
              <w:bottom w:w="65" w:type="dxa"/>
              <w:right w:w="70" w:type="dxa"/>
            </w:tcMar>
          </w:tcPr>
          <w:p w14:paraId="596F019D" w14:textId="77777777" w:rsidR="007031CA" w:rsidRDefault="007031CA">
            <w:pPr>
              <w:pStyle w:val="TableText"/>
              <w:rPr>
                <w:rFonts w:hint="eastAsia"/>
              </w:rPr>
            </w:pPr>
          </w:p>
        </w:tc>
        <w:tc>
          <w:tcPr>
            <w:tcW w:w="792" w:type="dxa"/>
            <w:tcMar>
              <w:top w:w="65" w:type="dxa"/>
              <w:left w:w="70" w:type="dxa"/>
              <w:bottom w:w="65" w:type="dxa"/>
              <w:right w:w="70" w:type="dxa"/>
            </w:tcMar>
          </w:tcPr>
          <w:p w14:paraId="129DBFD3" w14:textId="77777777" w:rsidR="007031CA" w:rsidRDefault="007031CA">
            <w:pPr>
              <w:pStyle w:val="TableText"/>
              <w:rPr>
                <w:rFonts w:hint="eastAsia"/>
              </w:rPr>
            </w:pPr>
          </w:p>
        </w:tc>
        <w:tc>
          <w:tcPr>
            <w:tcW w:w="3816" w:type="dxa"/>
            <w:tcMar>
              <w:top w:w="65" w:type="dxa"/>
              <w:left w:w="70" w:type="dxa"/>
              <w:bottom w:w="65" w:type="dxa"/>
              <w:right w:w="70" w:type="dxa"/>
            </w:tcMar>
          </w:tcPr>
          <w:p w14:paraId="48D4C8AF" w14:textId="77777777" w:rsidR="007031CA" w:rsidRDefault="007031CA">
            <w:pPr>
              <w:pStyle w:val="TableText"/>
              <w:rPr>
                <w:rFonts w:hint="eastAsia"/>
              </w:rPr>
            </w:pPr>
          </w:p>
        </w:tc>
        <w:tc>
          <w:tcPr>
            <w:tcW w:w="1152" w:type="dxa"/>
            <w:tcMar>
              <w:top w:w="65" w:type="dxa"/>
              <w:left w:w="70" w:type="dxa"/>
              <w:bottom w:w="65" w:type="dxa"/>
              <w:right w:w="70" w:type="dxa"/>
            </w:tcMar>
          </w:tcPr>
          <w:p w14:paraId="2623C2E8" w14:textId="77777777" w:rsidR="007031CA" w:rsidRDefault="007031CA">
            <w:pPr>
              <w:pStyle w:val="TableText"/>
              <w:rPr>
                <w:rFonts w:hint="eastAsia"/>
              </w:rPr>
            </w:pPr>
          </w:p>
        </w:tc>
        <w:tc>
          <w:tcPr>
            <w:tcW w:w="1152" w:type="dxa"/>
            <w:tcMar>
              <w:top w:w="65" w:type="dxa"/>
              <w:left w:w="70" w:type="dxa"/>
              <w:bottom w:w="65" w:type="dxa"/>
              <w:right w:w="70" w:type="dxa"/>
            </w:tcMar>
          </w:tcPr>
          <w:p w14:paraId="44F9163F" w14:textId="77777777" w:rsidR="007031CA" w:rsidRDefault="007031CA">
            <w:pPr>
              <w:pStyle w:val="TableText"/>
              <w:rPr>
                <w:rFonts w:hint="eastAsia"/>
              </w:rPr>
            </w:pPr>
          </w:p>
        </w:tc>
        <w:tc>
          <w:tcPr>
            <w:tcW w:w="2304" w:type="dxa"/>
            <w:tcMar>
              <w:top w:w="65" w:type="dxa"/>
              <w:left w:w="70" w:type="dxa"/>
              <w:bottom w:w="65" w:type="dxa"/>
              <w:right w:w="70" w:type="dxa"/>
            </w:tcMar>
          </w:tcPr>
          <w:p w14:paraId="22D7522B" w14:textId="77777777" w:rsidR="007031CA" w:rsidRDefault="007031CA">
            <w:pPr>
              <w:pStyle w:val="TableText"/>
              <w:rPr>
                <w:rFonts w:hint="eastAsia"/>
              </w:rPr>
            </w:pPr>
          </w:p>
        </w:tc>
      </w:tr>
      <w:tr w:rsidR="007031CA" w14:paraId="4C7BF322" w14:textId="77777777">
        <w:trPr>
          <w:cantSplit/>
          <w:trHeight w:val="520"/>
          <w:jc w:val="center"/>
        </w:trPr>
        <w:tc>
          <w:tcPr>
            <w:tcW w:w="1440" w:type="dxa"/>
            <w:shd w:val="clear" w:color="auto" w:fill="F4F8F6"/>
            <w:tcMar>
              <w:top w:w="65" w:type="dxa"/>
              <w:left w:w="70" w:type="dxa"/>
              <w:bottom w:w="65" w:type="dxa"/>
              <w:right w:w="70" w:type="dxa"/>
            </w:tcMar>
          </w:tcPr>
          <w:p w14:paraId="4CFC1723"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7E1070C7"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57C3850B"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02D3CF7E"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12CBB5BF"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2C0810DF" w14:textId="77777777" w:rsidR="007031CA" w:rsidRDefault="007031CA">
            <w:pPr>
              <w:pStyle w:val="TableText"/>
              <w:rPr>
                <w:rFonts w:hint="eastAsia"/>
              </w:rPr>
            </w:pPr>
          </w:p>
        </w:tc>
      </w:tr>
      <w:tr w:rsidR="007031CA" w14:paraId="5697D24C" w14:textId="77777777">
        <w:trPr>
          <w:cantSplit/>
          <w:trHeight w:val="520"/>
          <w:jc w:val="center"/>
        </w:trPr>
        <w:tc>
          <w:tcPr>
            <w:tcW w:w="1440" w:type="dxa"/>
            <w:tcMar>
              <w:top w:w="65" w:type="dxa"/>
              <w:left w:w="70" w:type="dxa"/>
              <w:bottom w:w="65" w:type="dxa"/>
              <w:right w:w="70" w:type="dxa"/>
            </w:tcMar>
          </w:tcPr>
          <w:p w14:paraId="4A2B3B10" w14:textId="77777777" w:rsidR="007031CA" w:rsidRDefault="007031CA">
            <w:pPr>
              <w:pStyle w:val="TableText"/>
              <w:rPr>
                <w:rFonts w:hint="eastAsia"/>
              </w:rPr>
            </w:pPr>
          </w:p>
        </w:tc>
        <w:tc>
          <w:tcPr>
            <w:tcW w:w="792" w:type="dxa"/>
            <w:tcMar>
              <w:top w:w="65" w:type="dxa"/>
              <w:left w:w="70" w:type="dxa"/>
              <w:bottom w:w="65" w:type="dxa"/>
              <w:right w:w="70" w:type="dxa"/>
            </w:tcMar>
          </w:tcPr>
          <w:p w14:paraId="7785BB3D" w14:textId="77777777" w:rsidR="007031CA" w:rsidRDefault="007031CA">
            <w:pPr>
              <w:pStyle w:val="TableText"/>
              <w:rPr>
                <w:rFonts w:hint="eastAsia"/>
              </w:rPr>
            </w:pPr>
          </w:p>
        </w:tc>
        <w:tc>
          <w:tcPr>
            <w:tcW w:w="3816" w:type="dxa"/>
            <w:tcMar>
              <w:top w:w="65" w:type="dxa"/>
              <w:left w:w="70" w:type="dxa"/>
              <w:bottom w:w="65" w:type="dxa"/>
              <w:right w:w="70" w:type="dxa"/>
            </w:tcMar>
          </w:tcPr>
          <w:p w14:paraId="606CF89D" w14:textId="77777777" w:rsidR="007031CA" w:rsidRDefault="007031CA">
            <w:pPr>
              <w:pStyle w:val="TableText"/>
              <w:rPr>
                <w:rFonts w:hint="eastAsia"/>
              </w:rPr>
            </w:pPr>
          </w:p>
        </w:tc>
        <w:tc>
          <w:tcPr>
            <w:tcW w:w="1152" w:type="dxa"/>
            <w:tcMar>
              <w:top w:w="65" w:type="dxa"/>
              <w:left w:w="70" w:type="dxa"/>
              <w:bottom w:w="65" w:type="dxa"/>
              <w:right w:w="70" w:type="dxa"/>
            </w:tcMar>
          </w:tcPr>
          <w:p w14:paraId="4F8A76C7" w14:textId="77777777" w:rsidR="007031CA" w:rsidRDefault="007031CA">
            <w:pPr>
              <w:pStyle w:val="TableText"/>
              <w:rPr>
                <w:rFonts w:hint="eastAsia"/>
              </w:rPr>
            </w:pPr>
          </w:p>
        </w:tc>
        <w:tc>
          <w:tcPr>
            <w:tcW w:w="1152" w:type="dxa"/>
            <w:tcMar>
              <w:top w:w="65" w:type="dxa"/>
              <w:left w:w="70" w:type="dxa"/>
              <w:bottom w:w="65" w:type="dxa"/>
              <w:right w:w="70" w:type="dxa"/>
            </w:tcMar>
          </w:tcPr>
          <w:p w14:paraId="0DFB7EAC" w14:textId="77777777" w:rsidR="007031CA" w:rsidRDefault="007031CA">
            <w:pPr>
              <w:pStyle w:val="TableText"/>
              <w:rPr>
                <w:rFonts w:hint="eastAsia"/>
              </w:rPr>
            </w:pPr>
          </w:p>
        </w:tc>
        <w:tc>
          <w:tcPr>
            <w:tcW w:w="2304" w:type="dxa"/>
            <w:tcMar>
              <w:top w:w="65" w:type="dxa"/>
              <w:left w:w="70" w:type="dxa"/>
              <w:bottom w:w="65" w:type="dxa"/>
              <w:right w:w="70" w:type="dxa"/>
            </w:tcMar>
          </w:tcPr>
          <w:p w14:paraId="04373FD0" w14:textId="77777777" w:rsidR="007031CA" w:rsidRDefault="007031CA">
            <w:pPr>
              <w:pStyle w:val="TableText"/>
              <w:rPr>
                <w:rFonts w:hint="eastAsia"/>
              </w:rPr>
            </w:pPr>
          </w:p>
        </w:tc>
      </w:tr>
      <w:tr w:rsidR="007031CA" w14:paraId="088DC28B" w14:textId="77777777">
        <w:trPr>
          <w:cantSplit/>
          <w:trHeight w:val="520"/>
          <w:jc w:val="center"/>
        </w:trPr>
        <w:tc>
          <w:tcPr>
            <w:tcW w:w="1440" w:type="dxa"/>
            <w:shd w:val="clear" w:color="auto" w:fill="F4F8F6"/>
            <w:tcMar>
              <w:top w:w="65" w:type="dxa"/>
              <w:left w:w="70" w:type="dxa"/>
              <w:bottom w:w="65" w:type="dxa"/>
              <w:right w:w="70" w:type="dxa"/>
            </w:tcMar>
          </w:tcPr>
          <w:p w14:paraId="196B8F3E"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4E630B00"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48A9D1CC"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35E24DEF"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45D4A6F6"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0A15FCBE" w14:textId="77777777" w:rsidR="007031CA" w:rsidRDefault="007031CA">
            <w:pPr>
              <w:pStyle w:val="TableText"/>
              <w:rPr>
                <w:rFonts w:hint="eastAsia"/>
              </w:rPr>
            </w:pPr>
          </w:p>
        </w:tc>
      </w:tr>
      <w:tr w:rsidR="007031CA" w14:paraId="53B4539A" w14:textId="77777777">
        <w:trPr>
          <w:cantSplit/>
          <w:trHeight w:val="520"/>
          <w:jc w:val="center"/>
        </w:trPr>
        <w:tc>
          <w:tcPr>
            <w:tcW w:w="1440" w:type="dxa"/>
            <w:tcMar>
              <w:top w:w="65" w:type="dxa"/>
              <w:left w:w="70" w:type="dxa"/>
              <w:bottom w:w="65" w:type="dxa"/>
              <w:right w:w="70" w:type="dxa"/>
            </w:tcMar>
          </w:tcPr>
          <w:p w14:paraId="416D06D8" w14:textId="77777777" w:rsidR="007031CA" w:rsidRDefault="007031CA">
            <w:pPr>
              <w:pStyle w:val="TableText"/>
              <w:rPr>
                <w:rFonts w:hint="eastAsia"/>
              </w:rPr>
            </w:pPr>
          </w:p>
        </w:tc>
        <w:tc>
          <w:tcPr>
            <w:tcW w:w="792" w:type="dxa"/>
            <w:tcMar>
              <w:top w:w="65" w:type="dxa"/>
              <w:left w:w="70" w:type="dxa"/>
              <w:bottom w:w="65" w:type="dxa"/>
              <w:right w:w="70" w:type="dxa"/>
            </w:tcMar>
          </w:tcPr>
          <w:p w14:paraId="0EAC56BA" w14:textId="77777777" w:rsidR="007031CA" w:rsidRDefault="007031CA">
            <w:pPr>
              <w:pStyle w:val="TableText"/>
              <w:rPr>
                <w:rFonts w:hint="eastAsia"/>
              </w:rPr>
            </w:pPr>
          </w:p>
        </w:tc>
        <w:tc>
          <w:tcPr>
            <w:tcW w:w="3816" w:type="dxa"/>
            <w:tcMar>
              <w:top w:w="65" w:type="dxa"/>
              <w:left w:w="70" w:type="dxa"/>
              <w:bottom w:w="65" w:type="dxa"/>
              <w:right w:w="70" w:type="dxa"/>
            </w:tcMar>
          </w:tcPr>
          <w:p w14:paraId="0487D146" w14:textId="77777777" w:rsidR="007031CA" w:rsidRDefault="007031CA">
            <w:pPr>
              <w:pStyle w:val="TableText"/>
              <w:rPr>
                <w:rFonts w:hint="eastAsia"/>
              </w:rPr>
            </w:pPr>
          </w:p>
        </w:tc>
        <w:tc>
          <w:tcPr>
            <w:tcW w:w="1152" w:type="dxa"/>
            <w:tcMar>
              <w:top w:w="65" w:type="dxa"/>
              <w:left w:w="70" w:type="dxa"/>
              <w:bottom w:w="65" w:type="dxa"/>
              <w:right w:w="70" w:type="dxa"/>
            </w:tcMar>
          </w:tcPr>
          <w:p w14:paraId="69742AA4" w14:textId="77777777" w:rsidR="007031CA" w:rsidRDefault="007031CA">
            <w:pPr>
              <w:pStyle w:val="TableText"/>
              <w:rPr>
                <w:rFonts w:hint="eastAsia"/>
              </w:rPr>
            </w:pPr>
          </w:p>
        </w:tc>
        <w:tc>
          <w:tcPr>
            <w:tcW w:w="1152" w:type="dxa"/>
            <w:tcMar>
              <w:top w:w="65" w:type="dxa"/>
              <w:left w:w="70" w:type="dxa"/>
              <w:bottom w:w="65" w:type="dxa"/>
              <w:right w:w="70" w:type="dxa"/>
            </w:tcMar>
          </w:tcPr>
          <w:p w14:paraId="2894C8F8" w14:textId="77777777" w:rsidR="007031CA" w:rsidRDefault="007031CA">
            <w:pPr>
              <w:pStyle w:val="TableText"/>
              <w:rPr>
                <w:rFonts w:hint="eastAsia"/>
              </w:rPr>
            </w:pPr>
          </w:p>
        </w:tc>
        <w:tc>
          <w:tcPr>
            <w:tcW w:w="2304" w:type="dxa"/>
            <w:tcMar>
              <w:top w:w="65" w:type="dxa"/>
              <w:left w:w="70" w:type="dxa"/>
              <w:bottom w:w="65" w:type="dxa"/>
              <w:right w:w="70" w:type="dxa"/>
            </w:tcMar>
          </w:tcPr>
          <w:p w14:paraId="6EEEA171" w14:textId="77777777" w:rsidR="007031CA" w:rsidRDefault="007031CA">
            <w:pPr>
              <w:pStyle w:val="TableText"/>
              <w:rPr>
                <w:rFonts w:hint="eastAsia"/>
              </w:rPr>
            </w:pPr>
          </w:p>
        </w:tc>
      </w:tr>
      <w:tr w:rsidR="007031CA" w14:paraId="6DA9627E" w14:textId="77777777">
        <w:trPr>
          <w:cantSplit/>
          <w:trHeight w:val="520"/>
          <w:jc w:val="center"/>
        </w:trPr>
        <w:tc>
          <w:tcPr>
            <w:tcW w:w="1440" w:type="dxa"/>
            <w:shd w:val="clear" w:color="auto" w:fill="F4F8F6"/>
            <w:tcMar>
              <w:top w:w="65" w:type="dxa"/>
              <w:left w:w="70" w:type="dxa"/>
              <w:bottom w:w="65" w:type="dxa"/>
              <w:right w:w="70" w:type="dxa"/>
            </w:tcMar>
          </w:tcPr>
          <w:p w14:paraId="47F815FC"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137032A0"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5252E1F1"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50B2AEC5"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71E79BB2"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5D4CFD97" w14:textId="77777777" w:rsidR="007031CA" w:rsidRDefault="007031CA">
            <w:pPr>
              <w:pStyle w:val="TableText"/>
              <w:rPr>
                <w:rFonts w:hint="eastAsia"/>
              </w:rPr>
            </w:pPr>
          </w:p>
        </w:tc>
      </w:tr>
      <w:tr w:rsidR="007031CA" w14:paraId="6003A074" w14:textId="77777777">
        <w:trPr>
          <w:cantSplit/>
          <w:trHeight w:val="520"/>
          <w:jc w:val="center"/>
        </w:trPr>
        <w:tc>
          <w:tcPr>
            <w:tcW w:w="1440" w:type="dxa"/>
            <w:tcMar>
              <w:top w:w="65" w:type="dxa"/>
              <w:left w:w="70" w:type="dxa"/>
              <w:bottom w:w="65" w:type="dxa"/>
              <w:right w:w="70" w:type="dxa"/>
            </w:tcMar>
          </w:tcPr>
          <w:p w14:paraId="16347768" w14:textId="77777777" w:rsidR="007031CA" w:rsidRDefault="007031CA">
            <w:pPr>
              <w:pStyle w:val="TableText"/>
              <w:rPr>
                <w:rFonts w:hint="eastAsia"/>
              </w:rPr>
            </w:pPr>
          </w:p>
        </w:tc>
        <w:tc>
          <w:tcPr>
            <w:tcW w:w="792" w:type="dxa"/>
            <w:tcMar>
              <w:top w:w="65" w:type="dxa"/>
              <w:left w:w="70" w:type="dxa"/>
              <w:bottom w:w="65" w:type="dxa"/>
              <w:right w:w="70" w:type="dxa"/>
            </w:tcMar>
          </w:tcPr>
          <w:p w14:paraId="75D59F87" w14:textId="77777777" w:rsidR="007031CA" w:rsidRDefault="007031CA">
            <w:pPr>
              <w:pStyle w:val="TableText"/>
              <w:rPr>
                <w:rFonts w:hint="eastAsia"/>
              </w:rPr>
            </w:pPr>
          </w:p>
        </w:tc>
        <w:tc>
          <w:tcPr>
            <w:tcW w:w="3816" w:type="dxa"/>
            <w:tcMar>
              <w:top w:w="65" w:type="dxa"/>
              <w:left w:w="70" w:type="dxa"/>
              <w:bottom w:w="65" w:type="dxa"/>
              <w:right w:w="70" w:type="dxa"/>
            </w:tcMar>
          </w:tcPr>
          <w:p w14:paraId="1F55FA93" w14:textId="77777777" w:rsidR="007031CA" w:rsidRDefault="007031CA">
            <w:pPr>
              <w:pStyle w:val="TableText"/>
              <w:rPr>
                <w:rFonts w:hint="eastAsia"/>
              </w:rPr>
            </w:pPr>
          </w:p>
        </w:tc>
        <w:tc>
          <w:tcPr>
            <w:tcW w:w="1152" w:type="dxa"/>
            <w:tcMar>
              <w:top w:w="65" w:type="dxa"/>
              <w:left w:w="70" w:type="dxa"/>
              <w:bottom w:w="65" w:type="dxa"/>
              <w:right w:w="70" w:type="dxa"/>
            </w:tcMar>
          </w:tcPr>
          <w:p w14:paraId="407AAF0C" w14:textId="77777777" w:rsidR="007031CA" w:rsidRDefault="007031CA">
            <w:pPr>
              <w:pStyle w:val="TableText"/>
              <w:rPr>
                <w:rFonts w:hint="eastAsia"/>
              </w:rPr>
            </w:pPr>
          </w:p>
        </w:tc>
        <w:tc>
          <w:tcPr>
            <w:tcW w:w="1152" w:type="dxa"/>
            <w:tcMar>
              <w:top w:w="65" w:type="dxa"/>
              <w:left w:w="70" w:type="dxa"/>
              <w:bottom w:w="65" w:type="dxa"/>
              <w:right w:w="70" w:type="dxa"/>
            </w:tcMar>
          </w:tcPr>
          <w:p w14:paraId="3D9A2A70" w14:textId="77777777" w:rsidR="007031CA" w:rsidRDefault="007031CA">
            <w:pPr>
              <w:pStyle w:val="TableText"/>
              <w:rPr>
                <w:rFonts w:hint="eastAsia"/>
              </w:rPr>
            </w:pPr>
          </w:p>
        </w:tc>
        <w:tc>
          <w:tcPr>
            <w:tcW w:w="2304" w:type="dxa"/>
            <w:tcMar>
              <w:top w:w="65" w:type="dxa"/>
              <w:left w:w="70" w:type="dxa"/>
              <w:bottom w:w="65" w:type="dxa"/>
              <w:right w:w="70" w:type="dxa"/>
            </w:tcMar>
          </w:tcPr>
          <w:p w14:paraId="5E5AE4AD" w14:textId="77777777" w:rsidR="007031CA" w:rsidRDefault="007031CA">
            <w:pPr>
              <w:pStyle w:val="TableText"/>
              <w:rPr>
                <w:rFonts w:hint="eastAsia"/>
              </w:rPr>
            </w:pPr>
          </w:p>
        </w:tc>
      </w:tr>
      <w:tr w:rsidR="007031CA" w14:paraId="72AF30EC" w14:textId="77777777">
        <w:trPr>
          <w:cantSplit/>
          <w:trHeight w:val="520"/>
          <w:jc w:val="center"/>
        </w:trPr>
        <w:tc>
          <w:tcPr>
            <w:tcW w:w="1440" w:type="dxa"/>
            <w:shd w:val="clear" w:color="auto" w:fill="F4F8F6"/>
            <w:tcMar>
              <w:top w:w="65" w:type="dxa"/>
              <w:left w:w="70" w:type="dxa"/>
              <w:bottom w:w="65" w:type="dxa"/>
              <w:right w:w="70" w:type="dxa"/>
            </w:tcMar>
          </w:tcPr>
          <w:p w14:paraId="062F79A8"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665ACAA4"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441CE0A7"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22E32FCD"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00AD89BE"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1C89EF54" w14:textId="77777777" w:rsidR="007031CA" w:rsidRDefault="007031CA">
            <w:pPr>
              <w:pStyle w:val="TableText"/>
              <w:rPr>
                <w:rFonts w:hint="eastAsia"/>
              </w:rPr>
            </w:pPr>
          </w:p>
        </w:tc>
      </w:tr>
      <w:tr w:rsidR="007031CA" w14:paraId="68ADF6F3" w14:textId="77777777">
        <w:trPr>
          <w:cantSplit/>
          <w:trHeight w:val="520"/>
          <w:jc w:val="center"/>
        </w:trPr>
        <w:tc>
          <w:tcPr>
            <w:tcW w:w="1440" w:type="dxa"/>
            <w:tcMar>
              <w:top w:w="65" w:type="dxa"/>
              <w:left w:w="70" w:type="dxa"/>
              <w:bottom w:w="65" w:type="dxa"/>
              <w:right w:w="70" w:type="dxa"/>
            </w:tcMar>
          </w:tcPr>
          <w:p w14:paraId="45F4B70C" w14:textId="77777777" w:rsidR="007031CA" w:rsidRDefault="007031CA">
            <w:pPr>
              <w:pStyle w:val="TableText"/>
              <w:rPr>
                <w:rFonts w:hint="eastAsia"/>
              </w:rPr>
            </w:pPr>
          </w:p>
        </w:tc>
        <w:tc>
          <w:tcPr>
            <w:tcW w:w="792" w:type="dxa"/>
            <w:tcMar>
              <w:top w:w="65" w:type="dxa"/>
              <w:left w:w="70" w:type="dxa"/>
              <w:bottom w:w="65" w:type="dxa"/>
              <w:right w:w="70" w:type="dxa"/>
            </w:tcMar>
          </w:tcPr>
          <w:p w14:paraId="581F1968" w14:textId="77777777" w:rsidR="007031CA" w:rsidRDefault="007031CA">
            <w:pPr>
              <w:pStyle w:val="TableText"/>
              <w:rPr>
                <w:rFonts w:hint="eastAsia"/>
              </w:rPr>
            </w:pPr>
          </w:p>
        </w:tc>
        <w:tc>
          <w:tcPr>
            <w:tcW w:w="3816" w:type="dxa"/>
            <w:tcMar>
              <w:top w:w="65" w:type="dxa"/>
              <w:left w:w="70" w:type="dxa"/>
              <w:bottom w:w="65" w:type="dxa"/>
              <w:right w:w="70" w:type="dxa"/>
            </w:tcMar>
          </w:tcPr>
          <w:p w14:paraId="3C1E80A6" w14:textId="77777777" w:rsidR="007031CA" w:rsidRDefault="007031CA">
            <w:pPr>
              <w:pStyle w:val="TableText"/>
              <w:rPr>
                <w:rFonts w:hint="eastAsia"/>
              </w:rPr>
            </w:pPr>
          </w:p>
        </w:tc>
        <w:tc>
          <w:tcPr>
            <w:tcW w:w="1152" w:type="dxa"/>
            <w:tcMar>
              <w:top w:w="65" w:type="dxa"/>
              <w:left w:w="70" w:type="dxa"/>
              <w:bottom w:w="65" w:type="dxa"/>
              <w:right w:w="70" w:type="dxa"/>
            </w:tcMar>
          </w:tcPr>
          <w:p w14:paraId="793A4049" w14:textId="77777777" w:rsidR="007031CA" w:rsidRDefault="007031CA">
            <w:pPr>
              <w:pStyle w:val="TableText"/>
              <w:rPr>
                <w:rFonts w:hint="eastAsia"/>
              </w:rPr>
            </w:pPr>
          </w:p>
        </w:tc>
        <w:tc>
          <w:tcPr>
            <w:tcW w:w="1152" w:type="dxa"/>
            <w:tcMar>
              <w:top w:w="65" w:type="dxa"/>
              <w:left w:w="70" w:type="dxa"/>
              <w:bottom w:w="65" w:type="dxa"/>
              <w:right w:w="70" w:type="dxa"/>
            </w:tcMar>
          </w:tcPr>
          <w:p w14:paraId="4AC12482" w14:textId="77777777" w:rsidR="007031CA" w:rsidRDefault="007031CA">
            <w:pPr>
              <w:pStyle w:val="TableText"/>
              <w:rPr>
                <w:rFonts w:hint="eastAsia"/>
              </w:rPr>
            </w:pPr>
          </w:p>
        </w:tc>
        <w:tc>
          <w:tcPr>
            <w:tcW w:w="2304" w:type="dxa"/>
            <w:tcMar>
              <w:top w:w="65" w:type="dxa"/>
              <w:left w:w="70" w:type="dxa"/>
              <w:bottom w:w="65" w:type="dxa"/>
              <w:right w:w="70" w:type="dxa"/>
            </w:tcMar>
          </w:tcPr>
          <w:p w14:paraId="6EA26FF5" w14:textId="77777777" w:rsidR="007031CA" w:rsidRDefault="007031CA">
            <w:pPr>
              <w:pStyle w:val="TableText"/>
              <w:rPr>
                <w:rFonts w:hint="eastAsia"/>
              </w:rPr>
            </w:pPr>
          </w:p>
        </w:tc>
      </w:tr>
      <w:tr w:rsidR="007031CA" w14:paraId="68D844C3" w14:textId="77777777">
        <w:trPr>
          <w:cantSplit/>
          <w:trHeight w:val="520"/>
          <w:jc w:val="center"/>
        </w:trPr>
        <w:tc>
          <w:tcPr>
            <w:tcW w:w="1440" w:type="dxa"/>
            <w:shd w:val="clear" w:color="auto" w:fill="F4F8F6"/>
            <w:tcMar>
              <w:top w:w="65" w:type="dxa"/>
              <w:left w:w="70" w:type="dxa"/>
              <w:bottom w:w="65" w:type="dxa"/>
              <w:right w:w="70" w:type="dxa"/>
            </w:tcMar>
          </w:tcPr>
          <w:p w14:paraId="74E7A64F"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75E42353"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4C2C2675"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54CC215B"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36288B82"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4C7CBFD6" w14:textId="77777777" w:rsidR="007031CA" w:rsidRDefault="007031CA">
            <w:pPr>
              <w:pStyle w:val="TableText"/>
              <w:rPr>
                <w:rFonts w:hint="eastAsia"/>
              </w:rPr>
            </w:pPr>
          </w:p>
        </w:tc>
      </w:tr>
      <w:tr w:rsidR="007031CA" w14:paraId="63FEB7BD" w14:textId="77777777">
        <w:trPr>
          <w:cantSplit/>
          <w:trHeight w:val="520"/>
          <w:jc w:val="center"/>
        </w:trPr>
        <w:tc>
          <w:tcPr>
            <w:tcW w:w="1440" w:type="dxa"/>
            <w:tcMar>
              <w:top w:w="65" w:type="dxa"/>
              <w:left w:w="70" w:type="dxa"/>
              <w:bottom w:w="65" w:type="dxa"/>
              <w:right w:w="70" w:type="dxa"/>
            </w:tcMar>
          </w:tcPr>
          <w:p w14:paraId="4BD2ECBE" w14:textId="77777777" w:rsidR="007031CA" w:rsidRDefault="007031CA">
            <w:pPr>
              <w:pStyle w:val="TableText"/>
              <w:rPr>
                <w:rFonts w:hint="eastAsia"/>
              </w:rPr>
            </w:pPr>
          </w:p>
        </w:tc>
        <w:tc>
          <w:tcPr>
            <w:tcW w:w="792" w:type="dxa"/>
            <w:tcMar>
              <w:top w:w="65" w:type="dxa"/>
              <w:left w:w="70" w:type="dxa"/>
              <w:bottom w:w="65" w:type="dxa"/>
              <w:right w:w="70" w:type="dxa"/>
            </w:tcMar>
          </w:tcPr>
          <w:p w14:paraId="75D1112F" w14:textId="77777777" w:rsidR="007031CA" w:rsidRDefault="007031CA">
            <w:pPr>
              <w:pStyle w:val="TableText"/>
              <w:rPr>
                <w:rFonts w:hint="eastAsia"/>
              </w:rPr>
            </w:pPr>
          </w:p>
        </w:tc>
        <w:tc>
          <w:tcPr>
            <w:tcW w:w="3816" w:type="dxa"/>
            <w:tcMar>
              <w:top w:w="65" w:type="dxa"/>
              <w:left w:w="70" w:type="dxa"/>
              <w:bottom w:w="65" w:type="dxa"/>
              <w:right w:w="70" w:type="dxa"/>
            </w:tcMar>
          </w:tcPr>
          <w:p w14:paraId="708D21F2" w14:textId="77777777" w:rsidR="007031CA" w:rsidRDefault="007031CA">
            <w:pPr>
              <w:pStyle w:val="TableText"/>
              <w:rPr>
                <w:rFonts w:hint="eastAsia"/>
              </w:rPr>
            </w:pPr>
          </w:p>
        </w:tc>
        <w:tc>
          <w:tcPr>
            <w:tcW w:w="1152" w:type="dxa"/>
            <w:tcMar>
              <w:top w:w="65" w:type="dxa"/>
              <w:left w:w="70" w:type="dxa"/>
              <w:bottom w:w="65" w:type="dxa"/>
              <w:right w:w="70" w:type="dxa"/>
            </w:tcMar>
          </w:tcPr>
          <w:p w14:paraId="715C3413" w14:textId="77777777" w:rsidR="007031CA" w:rsidRDefault="007031CA">
            <w:pPr>
              <w:pStyle w:val="TableText"/>
              <w:rPr>
                <w:rFonts w:hint="eastAsia"/>
              </w:rPr>
            </w:pPr>
          </w:p>
        </w:tc>
        <w:tc>
          <w:tcPr>
            <w:tcW w:w="1152" w:type="dxa"/>
            <w:tcMar>
              <w:top w:w="65" w:type="dxa"/>
              <w:left w:w="70" w:type="dxa"/>
              <w:bottom w:w="65" w:type="dxa"/>
              <w:right w:w="70" w:type="dxa"/>
            </w:tcMar>
          </w:tcPr>
          <w:p w14:paraId="7946C425" w14:textId="77777777" w:rsidR="007031CA" w:rsidRDefault="007031CA">
            <w:pPr>
              <w:pStyle w:val="TableText"/>
              <w:rPr>
                <w:rFonts w:hint="eastAsia"/>
              </w:rPr>
            </w:pPr>
          </w:p>
        </w:tc>
        <w:tc>
          <w:tcPr>
            <w:tcW w:w="2304" w:type="dxa"/>
            <w:tcMar>
              <w:top w:w="65" w:type="dxa"/>
              <w:left w:w="70" w:type="dxa"/>
              <w:bottom w:w="65" w:type="dxa"/>
              <w:right w:w="70" w:type="dxa"/>
            </w:tcMar>
          </w:tcPr>
          <w:p w14:paraId="2ADFBA66" w14:textId="77777777" w:rsidR="007031CA" w:rsidRDefault="007031CA">
            <w:pPr>
              <w:pStyle w:val="TableText"/>
              <w:rPr>
                <w:rFonts w:hint="eastAsia"/>
              </w:rPr>
            </w:pPr>
          </w:p>
        </w:tc>
      </w:tr>
      <w:tr w:rsidR="007031CA" w14:paraId="6B7B5A44" w14:textId="77777777">
        <w:trPr>
          <w:cantSplit/>
          <w:trHeight w:val="520"/>
          <w:jc w:val="center"/>
        </w:trPr>
        <w:tc>
          <w:tcPr>
            <w:tcW w:w="1440" w:type="dxa"/>
            <w:shd w:val="clear" w:color="auto" w:fill="F4F8F6"/>
            <w:tcMar>
              <w:top w:w="65" w:type="dxa"/>
              <w:left w:w="70" w:type="dxa"/>
              <w:bottom w:w="65" w:type="dxa"/>
              <w:right w:w="70" w:type="dxa"/>
            </w:tcMar>
          </w:tcPr>
          <w:p w14:paraId="3DDBC1F3"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32AC5D85"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198C93C8"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410E18AD"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54D58774"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1EBA487B" w14:textId="77777777" w:rsidR="007031CA" w:rsidRDefault="007031CA">
            <w:pPr>
              <w:pStyle w:val="TableText"/>
              <w:rPr>
                <w:rFonts w:hint="eastAsia"/>
              </w:rPr>
            </w:pPr>
          </w:p>
        </w:tc>
      </w:tr>
      <w:tr w:rsidR="007031CA" w14:paraId="38ED8ECA" w14:textId="77777777">
        <w:trPr>
          <w:cantSplit/>
          <w:trHeight w:val="520"/>
          <w:jc w:val="center"/>
        </w:trPr>
        <w:tc>
          <w:tcPr>
            <w:tcW w:w="1440" w:type="dxa"/>
            <w:tcMar>
              <w:top w:w="65" w:type="dxa"/>
              <w:left w:w="70" w:type="dxa"/>
              <w:bottom w:w="65" w:type="dxa"/>
              <w:right w:w="70" w:type="dxa"/>
            </w:tcMar>
          </w:tcPr>
          <w:p w14:paraId="7642DCC2" w14:textId="77777777" w:rsidR="007031CA" w:rsidRDefault="007031CA">
            <w:pPr>
              <w:pStyle w:val="TableText"/>
              <w:rPr>
                <w:rFonts w:hint="eastAsia"/>
              </w:rPr>
            </w:pPr>
          </w:p>
        </w:tc>
        <w:tc>
          <w:tcPr>
            <w:tcW w:w="792" w:type="dxa"/>
            <w:tcMar>
              <w:top w:w="65" w:type="dxa"/>
              <w:left w:w="70" w:type="dxa"/>
              <w:bottom w:w="65" w:type="dxa"/>
              <w:right w:w="70" w:type="dxa"/>
            </w:tcMar>
          </w:tcPr>
          <w:p w14:paraId="7E1BFAA1" w14:textId="77777777" w:rsidR="007031CA" w:rsidRDefault="007031CA">
            <w:pPr>
              <w:pStyle w:val="TableText"/>
              <w:rPr>
                <w:rFonts w:hint="eastAsia"/>
              </w:rPr>
            </w:pPr>
          </w:p>
        </w:tc>
        <w:tc>
          <w:tcPr>
            <w:tcW w:w="3816" w:type="dxa"/>
            <w:tcMar>
              <w:top w:w="65" w:type="dxa"/>
              <w:left w:w="70" w:type="dxa"/>
              <w:bottom w:w="65" w:type="dxa"/>
              <w:right w:w="70" w:type="dxa"/>
            </w:tcMar>
          </w:tcPr>
          <w:p w14:paraId="126AF1F2" w14:textId="77777777" w:rsidR="007031CA" w:rsidRDefault="007031CA">
            <w:pPr>
              <w:pStyle w:val="TableText"/>
              <w:rPr>
                <w:rFonts w:hint="eastAsia"/>
              </w:rPr>
            </w:pPr>
          </w:p>
        </w:tc>
        <w:tc>
          <w:tcPr>
            <w:tcW w:w="1152" w:type="dxa"/>
            <w:tcMar>
              <w:top w:w="65" w:type="dxa"/>
              <w:left w:w="70" w:type="dxa"/>
              <w:bottom w:w="65" w:type="dxa"/>
              <w:right w:w="70" w:type="dxa"/>
            </w:tcMar>
          </w:tcPr>
          <w:p w14:paraId="2BD08358" w14:textId="77777777" w:rsidR="007031CA" w:rsidRDefault="007031CA">
            <w:pPr>
              <w:pStyle w:val="TableText"/>
              <w:rPr>
                <w:rFonts w:hint="eastAsia"/>
              </w:rPr>
            </w:pPr>
          </w:p>
        </w:tc>
        <w:tc>
          <w:tcPr>
            <w:tcW w:w="1152" w:type="dxa"/>
            <w:tcMar>
              <w:top w:w="65" w:type="dxa"/>
              <w:left w:w="70" w:type="dxa"/>
              <w:bottom w:w="65" w:type="dxa"/>
              <w:right w:w="70" w:type="dxa"/>
            </w:tcMar>
          </w:tcPr>
          <w:p w14:paraId="794B83CF" w14:textId="77777777" w:rsidR="007031CA" w:rsidRDefault="007031CA">
            <w:pPr>
              <w:pStyle w:val="TableText"/>
              <w:rPr>
                <w:rFonts w:hint="eastAsia"/>
              </w:rPr>
            </w:pPr>
          </w:p>
        </w:tc>
        <w:tc>
          <w:tcPr>
            <w:tcW w:w="2304" w:type="dxa"/>
            <w:tcMar>
              <w:top w:w="65" w:type="dxa"/>
              <w:left w:w="70" w:type="dxa"/>
              <w:bottom w:w="65" w:type="dxa"/>
              <w:right w:w="70" w:type="dxa"/>
            </w:tcMar>
          </w:tcPr>
          <w:p w14:paraId="610C88EB" w14:textId="77777777" w:rsidR="007031CA" w:rsidRDefault="007031CA">
            <w:pPr>
              <w:pStyle w:val="TableText"/>
              <w:rPr>
                <w:rFonts w:hint="eastAsia"/>
              </w:rPr>
            </w:pPr>
          </w:p>
        </w:tc>
      </w:tr>
      <w:tr w:rsidR="007031CA" w14:paraId="007B1270" w14:textId="77777777">
        <w:trPr>
          <w:cantSplit/>
          <w:trHeight w:val="520"/>
          <w:jc w:val="center"/>
        </w:trPr>
        <w:tc>
          <w:tcPr>
            <w:tcW w:w="1440" w:type="dxa"/>
            <w:shd w:val="clear" w:color="auto" w:fill="F4F8F6"/>
            <w:tcMar>
              <w:top w:w="65" w:type="dxa"/>
              <w:left w:w="70" w:type="dxa"/>
              <w:bottom w:w="65" w:type="dxa"/>
              <w:right w:w="70" w:type="dxa"/>
            </w:tcMar>
          </w:tcPr>
          <w:p w14:paraId="0C8BB90C" w14:textId="77777777" w:rsidR="007031CA" w:rsidRDefault="007031CA">
            <w:pPr>
              <w:pStyle w:val="TableText"/>
              <w:rPr>
                <w:rFonts w:hint="eastAsia"/>
              </w:rPr>
            </w:pPr>
          </w:p>
        </w:tc>
        <w:tc>
          <w:tcPr>
            <w:tcW w:w="792" w:type="dxa"/>
            <w:shd w:val="clear" w:color="auto" w:fill="F4F8F6"/>
            <w:tcMar>
              <w:top w:w="65" w:type="dxa"/>
              <w:left w:w="70" w:type="dxa"/>
              <w:bottom w:w="65" w:type="dxa"/>
              <w:right w:w="70" w:type="dxa"/>
            </w:tcMar>
          </w:tcPr>
          <w:p w14:paraId="6746B6C8" w14:textId="77777777" w:rsidR="007031CA" w:rsidRDefault="007031CA">
            <w:pPr>
              <w:pStyle w:val="TableText"/>
              <w:rPr>
                <w:rFonts w:hint="eastAsia"/>
              </w:rPr>
            </w:pPr>
          </w:p>
        </w:tc>
        <w:tc>
          <w:tcPr>
            <w:tcW w:w="3816" w:type="dxa"/>
            <w:shd w:val="clear" w:color="auto" w:fill="F4F8F6"/>
            <w:tcMar>
              <w:top w:w="65" w:type="dxa"/>
              <w:left w:w="70" w:type="dxa"/>
              <w:bottom w:w="65" w:type="dxa"/>
              <w:right w:w="70" w:type="dxa"/>
            </w:tcMar>
          </w:tcPr>
          <w:p w14:paraId="1EDF040E"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6CAB480D" w14:textId="77777777" w:rsidR="007031CA" w:rsidRDefault="007031CA">
            <w:pPr>
              <w:pStyle w:val="TableText"/>
              <w:rPr>
                <w:rFonts w:hint="eastAsia"/>
              </w:rPr>
            </w:pPr>
          </w:p>
        </w:tc>
        <w:tc>
          <w:tcPr>
            <w:tcW w:w="1152" w:type="dxa"/>
            <w:shd w:val="clear" w:color="auto" w:fill="F4F8F6"/>
            <w:tcMar>
              <w:top w:w="65" w:type="dxa"/>
              <w:left w:w="70" w:type="dxa"/>
              <w:bottom w:w="65" w:type="dxa"/>
              <w:right w:w="70" w:type="dxa"/>
            </w:tcMar>
          </w:tcPr>
          <w:p w14:paraId="01F8190E" w14:textId="77777777" w:rsidR="007031CA" w:rsidRDefault="007031CA">
            <w:pPr>
              <w:pStyle w:val="TableText"/>
              <w:rPr>
                <w:rFonts w:hint="eastAsia"/>
              </w:rPr>
            </w:pPr>
          </w:p>
        </w:tc>
        <w:tc>
          <w:tcPr>
            <w:tcW w:w="2304" w:type="dxa"/>
            <w:shd w:val="clear" w:color="auto" w:fill="F4F8F6"/>
            <w:tcMar>
              <w:top w:w="65" w:type="dxa"/>
              <w:left w:w="70" w:type="dxa"/>
              <w:bottom w:w="65" w:type="dxa"/>
              <w:right w:w="70" w:type="dxa"/>
            </w:tcMar>
          </w:tcPr>
          <w:p w14:paraId="25E5EB28" w14:textId="77777777" w:rsidR="007031CA" w:rsidRDefault="007031CA">
            <w:pPr>
              <w:pStyle w:val="TableText"/>
              <w:rPr>
                <w:rFonts w:hint="eastAsia"/>
              </w:rPr>
            </w:pPr>
          </w:p>
        </w:tc>
      </w:tr>
    </w:tbl>
    <w:p w14:paraId="0C7EFFF3" w14:textId="77777777" w:rsidR="007031CA" w:rsidRDefault="00BF0064">
      <w:pPr>
        <w:rPr>
          <w:rFonts w:hint="eastAsia"/>
        </w:rPr>
      </w:pPr>
      <w:r>
        <w:br w:type="page"/>
      </w:r>
    </w:p>
    <w:tbl>
      <w:tblPr>
        <w:tblW w:w="0" w:type="auto"/>
        <w:jc w:val="center"/>
        <w:tblLayout w:type="fixed"/>
        <w:tblLook w:val="04A0" w:firstRow="1" w:lastRow="0" w:firstColumn="1" w:lastColumn="0" w:noHBand="0" w:noVBand="1"/>
      </w:tblPr>
      <w:tblGrid>
        <w:gridCol w:w="10728"/>
      </w:tblGrid>
      <w:tr w:rsidR="007031CA" w14:paraId="4E1265C7" w14:textId="77777777">
        <w:trPr>
          <w:jc w:val="center"/>
        </w:trPr>
        <w:tc>
          <w:tcPr>
            <w:tcW w:w="10728" w:type="dxa"/>
            <w:shd w:val="clear" w:color="auto" w:fill="00543B"/>
            <w:tcMar>
              <w:top w:w="120" w:type="dxa"/>
              <w:left w:w="140" w:type="dxa"/>
              <w:bottom w:w="120" w:type="dxa"/>
              <w:right w:w="140" w:type="dxa"/>
            </w:tcMar>
          </w:tcPr>
          <w:p w14:paraId="7F2DB5A9" w14:textId="77777777" w:rsidR="007031CA" w:rsidRDefault="00BF0064">
            <w:pPr>
              <w:rPr>
                <w:rFonts w:hint="eastAsia"/>
              </w:rPr>
            </w:pPr>
            <w:r>
              <w:rPr>
                <w:b/>
                <w:color w:val="FFFFFF"/>
                <w:sz w:val="30"/>
              </w:rPr>
              <w:lastRenderedPageBreak/>
              <w:t>FINAL REVIEW &amp; SIGN-OFF</w:t>
            </w:r>
          </w:p>
          <w:p w14:paraId="179F1C6E" w14:textId="77777777" w:rsidR="007031CA" w:rsidRDefault="00BF0064">
            <w:pPr>
              <w:rPr>
                <w:rFonts w:hint="eastAsia"/>
              </w:rPr>
            </w:pPr>
            <w:r>
              <w:rPr>
                <w:color w:val="DDEBE6"/>
                <w:sz w:val="17"/>
              </w:rPr>
              <w:t>Document completion and leadership review</w:t>
            </w:r>
          </w:p>
        </w:tc>
      </w:tr>
    </w:tbl>
    <w:p w14:paraId="32D75783" w14:textId="77777777" w:rsidR="007031CA" w:rsidRDefault="007031CA">
      <w:pPr>
        <w:spacing w:after="0"/>
        <w:rPr>
          <w:rFonts w:hint="eastAsia"/>
        </w:rPr>
      </w:pPr>
    </w:p>
    <w:tbl>
      <w:tblPr>
        <w:tblW w:w="11002" w:type="dxa"/>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1114"/>
        <w:gridCol w:w="3998"/>
        <w:gridCol w:w="900"/>
        <w:gridCol w:w="983"/>
        <w:gridCol w:w="1114"/>
        <w:gridCol w:w="1114"/>
        <w:gridCol w:w="1779"/>
      </w:tblGrid>
      <w:tr w:rsidR="007031CA" w14:paraId="79ABB3F7" w14:textId="77777777" w:rsidTr="00B864F5">
        <w:trPr>
          <w:trHeight w:val="370"/>
          <w:tblHeader/>
          <w:jc w:val="center"/>
        </w:trPr>
        <w:tc>
          <w:tcPr>
            <w:tcW w:w="1114" w:type="dxa"/>
            <w:shd w:val="clear" w:color="auto" w:fill="00543B"/>
            <w:tcMar>
              <w:top w:w="70" w:type="dxa"/>
              <w:left w:w="50" w:type="dxa"/>
              <w:bottom w:w="70" w:type="dxa"/>
              <w:right w:w="50" w:type="dxa"/>
            </w:tcMar>
            <w:vAlign w:val="center"/>
          </w:tcPr>
          <w:p w14:paraId="0A451CBA" w14:textId="77777777" w:rsidR="007031CA" w:rsidRDefault="00BF0064">
            <w:pPr>
              <w:rPr>
                <w:rFonts w:hint="eastAsia"/>
              </w:rPr>
            </w:pPr>
            <w:r>
              <w:rPr>
                <w:b/>
                <w:color w:val="FFFFFF"/>
                <w:sz w:val="14"/>
              </w:rPr>
              <w:t>ID</w:t>
            </w:r>
          </w:p>
        </w:tc>
        <w:tc>
          <w:tcPr>
            <w:tcW w:w="3998" w:type="dxa"/>
            <w:shd w:val="clear" w:color="auto" w:fill="00543B"/>
            <w:tcMar>
              <w:top w:w="70" w:type="dxa"/>
              <w:left w:w="50" w:type="dxa"/>
              <w:bottom w:w="70" w:type="dxa"/>
              <w:right w:w="50" w:type="dxa"/>
            </w:tcMar>
            <w:vAlign w:val="center"/>
          </w:tcPr>
          <w:p w14:paraId="186BC0C6" w14:textId="77777777" w:rsidR="007031CA" w:rsidRDefault="00BF0064">
            <w:pPr>
              <w:rPr>
                <w:rFonts w:hint="eastAsia"/>
              </w:rPr>
            </w:pPr>
            <w:r>
              <w:rPr>
                <w:b/>
                <w:color w:val="FFFFFF"/>
                <w:sz w:val="14"/>
              </w:rPr>
              <w:t>Requirement</w:t>
            </w:r>
          </w:p>
        </w:tc>
        <w:tc>
          <w:tcPr>
            <w:tcW w:w="900" w:type="dxa"/>
            <w:shd w:val="clear" w:color="auto" w:fill="00543B"/>
            <w:tcMar>
              <w:top w:w="70" w:type="dxa"/>
              <w:left w:w="50" w:type="dxa"/>
              <w:bottom w:w="70" w:type="dxa"/>
              <w:right w:w="50" w:type="dxa"/>
            </w:tcMar>
            <w:vAlign w:val="center"/>
          </w:tcPr>
          <w:p w14:paraId="78CF1E0E" w14:textId="77777777" w:rsidR="007031CA" w:rsidRDefault="00BF0064">
            <w:pPr>
              <w:jc w:val="center"/>
              <w:rPr>
                <w:rFonts w:hint="eastAsia"/>
              </w:rPr>
            </w:pPr>
            <w:r>
              <w:rPr>
                <w:b/>
                <w:color w:val="FFFFFF"/>
                <w:sz w:val="14"/>
              </w:rPr>
              <w:t>Met</w:t>
            </w:r>
          </w:p>
        </w:tc>
        <w:tc>
          <w:tcPr>
            <w:tcW w:w="983" w:type="dxa"/>
            <w:shd w:val="clear" w:color="auto" w:fill="00543B"/>
            <w:tcMar>
              <w:top w:w="70" w:type="dxa"/>
              <w:left w:w="50" w:type="dxa"/>
              <w:bottom w:w="70" w:type="dxa"/>
              <w:right w:w="50" w:type="dxa"/>
            </w:tcMar>
            <w:vAlign w:val="center"/>
          </w:tcPr>
          <w:p w14:paraId="3CC0ECC8" w14:textId="77777777" w:rsidR="007031CA" w:rsidRDefault="00BF0064">
            <w:pPr>
              <w:jc w:val="center"/>
              <w:rPr>
                <w:rFonts w:hint="eastAsia"/>
              </w:rPr>
            </w:pPr>
            <w:r>
              <w:rPr>
                <w:b/>
                <w:color w:val="FFFFFF"/>
                <w:sz w:val="14"/>
              </w:rPr>
              <w:t>Partial</w:t>
            </w:r>
          </w:p>
        </w:tc>
        <w:tc>
          <w:tcPr>
            <w:tcW w:w="1114" w:type="dxa"/>
            <w:shd w:val="clear" w:color="auto" w:fill="00543B"/>
            <w:tcMar>
              <w:top w:w="70" w:type="dxa"/>
              <w:left w:w="50" w:type="dxa"/>
              <w:bottom w:w="70" w:type="dxa"/>
              <w:right w:w="50" w:type="dxa"/>
            </w:tcMar>
            <w:vAlign w:val="center"/>
          </w:tcPr>
          <w:p w14:paraId="50488B7F" w14:textId="77777777" w:rsidR="007031CA" w:rsidRDefault="00BF0064">
            <w:pPr>
              <w:jc w:val="center"/>
              <w:rPr>
                <w:rFonts w:hint="eastAsia"/>
              </w:rPr>
            </w:pPr>
            <w:r>
              <w:rPr>
                <w:b/>
                <w:color w:val="FFFFFF"/>
                <w:sz w:val="14"/>
              </w:rPr>
              <w:t>Not Met</w:t>
            </w:r>
          </w:p>
        </w:tc>
        <w:tc>
          <w:tcPr>
            <w:tcW w:w="1114" w:type="dxa"/>
            <w:shd w:val="clear" w:color="auto" w:fill="00543B"/>
            <w:tcMar>
              <w:top w:w="70" w:type="dxa"/>
              <w:left w:w="50" w:type="dxa"/>
              <w:bottom w:w="70" w:type="dxa"/>
              <w:right w:w="50" w:type="dxa"/>
            </w:tcMar>
            <w:vAlign w:val="center"/>
          </w:tcPr>
          <w:p w14:paraId="0A1C74FC" w14:textId="77777777" w:rsidR="007031CA" w:rsidRDefault="00BF0064">
            <w:pPr>
              <w:jc w:val="center"/>
              <w:rPr>
                <w:rFonts w:hint="eastAsia"/>
              </w:rPr>
            </w:pPr>
            <w:r>
              <w:rPr>
                <w:b/>
                <w:color w:val="FFFFFF"/>
                <w:sz w:val="14"/>
              </w:rPr>
              <w:t>N/A</w:t>
            </w:r>
          </w:p>
        </w:tc>
        <w:tc>
          <w:tcPr>
            <w:tcW w:w="1779" w:type="dxa"/>
            <w:shd w:val="clear" w:color="auto" w:fill="00543B"/>
            <w:tcMar>
              <w:top w:w="70" w:type="dxa"/>
              <w:left w:w="50" w:type="dxa"/>
              <w:bottom w:w="70" w:type="dxa"/>
              <w:right w:w="50" w:type="dxa"/>
            </w:tcMar>
            <w:vAlign w:val="center"/>
          </w:tcPr>
          <w:p w14:paraId="00C0A5F7" w14:textId="77777777" w:rsidR="007031CA" w:rsidRDefault="00BF0064">
            <w:pPr>
              <w:rPr>
                <w:rFonts w:hint="eastAsia"/>
              </w:rPr>
            </w:pPr>
            <w:r>
              <w:rPr>
                <w:b/>
                <w:color w:val="FFFFFF"/>
                <w:sz w:val="14"/>
              </w:rPr>
              <w:t>EOP Location / Evidence / Notes</w:t>
            </w:r>
          </w:p>
        </w:tc>
      </w:tr>
      <w:tr w:rsidR="007031CA" w14:paraId="1675460D" w14:textId="77777777" w:rsidTr="00B864F5">
        <w:trPr>
          <w:cantSplit/>
          <w:trHeight w:val="432"/>
          <w:jc w:val="center"/>
        </w:trPr>
        <w:tc>
          <w:tcPr>
            <w:tcW w:w="1114" w:type="dxa"/>
            <w:tcMar>
              <w:top w:w="55" w:type="dxa"/>
              <w:left w:w="55" w:type="dxa"/>
              <w:bottom w:w="55" w:type="dxa"/>
              <w:right w:w="55" w:type="dxa"/>
            </w:tcMar>
            <w:vAlign w:val="center"/>
          </w:tcPr>
          <w:p w14:paraId="4B24169F"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4284BBEF" w14:textId="77777777" w:rsidR="007031CA" w:rsidRDefault="00BF0064">
            <w:pPr>
              <w:pStyle w:val="TableText"/>
              <w:rPr>
                <w:rFonts w:hint="eastAsia"/>
              </w:rPr>
            </w:pPr>
            <w:r>
              <w:t>Universal CMS section completed.</w:t>
            </w:r>
          </w:p>
        </w:tc>
        <w:tc>
          <w:tcPr>
            <w:tcW w:w="900" w:type="dxa"/>
            <w:tcMar>
              <w:top w:w="55" w:type="dxa"/>
              <w:left w:w="55" w:type="dxa"/>
              <w:bottom w:w="55" w:type="dxa"/>
              <w:right w:w="55" w:type="dxa"/>
            </w:tcMar>
            <w:vAlign w:val="center"/>
          </w:tcPr>
          <w:p w14:paraId="792AA86C"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748C26F3"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3FBF31E3"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24E9A3D0"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323E2DF1" w14:textId="77777777" w:rsidR="007031CA" w:rsidRDefault="007031CA">
            <w:pPr>
              <w:pStyle w:val="TableText"/>
              <w:rPr>
                <w:rFonts w:hint="eastAsia"/>
              </w:rPr>
            </w:pPr>
          </w:p>
        </w:tc>
      </w:tr>
      <w:tr w:rsidR="007031CA" w14:paraId="7656D336" w14:textId="77777777" w:rsidTr="00B864F5">
        <w:trPr>
          <w:cantSplit/>
          <w:trHeight w:val="649"/>
          <w:jc w:val="center"/>
        </w:trPr>
        <w:tc>
          <w:tcPr>
            <w:tcW w:w="1114" w:type="dxa"/>
            <w:shd w:val="clear" w:color="auto" w:fill="F4F8F6"/>
            <w:tcMar>
              <w:top w:w="55" w:type="dxa"/>
              <w:left w:w="55" w:type="dxa"/>
              <w:bottom w:w="55" w:type="dxa"/>
              <w:right w:w="55" w:type="dxa"/>
            </w:tcMar>
            <w:vAlign w:val="center"/>
          </w:tcPr>
          <w:p w14:paraId="2C0D2FD9"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10F16A7B" w14:textId="77777777" w:rsidR="007031CA" w:rsidRDefault="00BF0064">
            <w:pPr>
              <w:pStyle w:val="TableText"/>
              <w:rPr>
                <w:rFonts w:hint="eastAsia"/>
              </w:rPr>
            </w:pPr>
            <w:r>
              <w:t>Long-Term Care / Skilled Nursing Facility-specific requirements completed.</w:t>
            </w:r>
          </w:p>
        </w:tc>
        <w:tc>
          <w:tcPr>
            <w:tcW w:w="900" w:type="dxa"/>
            <w:shd w:val="clear" w:color="auto" w:fill="F4F8F6"/>
            <w:tcMar>
              <w:top w:w="55" w:type="dxa"/>
              <w:left w:w="55" w:type="dxa"/>
              <w:bottom w:w="55" w:type="dxa"/>
              <w:right w:w="55" w:type="dxa"/>
            </w:tcMar>
            <w:vAlign w:val="center"/>
          </w:tcPr>
          <w:p w14:paraId="188EB193"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353F136B"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4FD8C07E"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495D8CB2"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24EB6A39" w14:textId="77777777" w:rsidR="007031CA" w:rsidRDefault="007031CA">
            <w:pPr>
              <w:pStyle w:val="TableText"/>
              <w:rPr>
                <w:rFonts w:hint="eastAsia"/>
              </w:rPr>
            </w:pPr>
          </w:p>
        </w:tc>
      </w:tr>
      <w:tr w:rsidR="007031CA" w14:paraId="02AA8D8B" w14:textId="77777777" w:rsidTr="00B864F5">
        <w:trPr>
          <w:cantSplit/>
          <w:trHeight w:val="432"/>
          <w:jc w:val="center"/>
        </w:trPr>
        <w:tc>
          <w:tcPr>
            <w:tcW w:w="1114" w:type="dxa"/>
            <w:tcMar>
              <w:top w:w="55" w:type="dxa"/>
              <w:left w:w="55" w:type="dxa"/>
              <w:bottom w:w="55" w:type="dxa"/>
              <w:right w:w="55" w:type="dxa"/>
            </w:tcMar>
            <w:vAlign w:val="center"/>
          </w:tcPr>
          <w:p w14:paraId="7BF1BBE5"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03C23502" w14:textId="77777777" w:rsidR="007031CA" w:rsidRDefault="00BF0064">
            <w:pPr>
              <w:pStyle w:val="TableText"/>
              <w:rPr>
                <w:rFonts w:hint="eastAsia"/>
              </w:rPr>
            </w:pPr>
            <w:r>
              <w:t>Applicable CMS Appendix Z E-tags reviewed.</w:t>
            </w:r>
          </w:p>
        </w:tc>
        <w:tc>
          <w:tcPr>
            <w:tcW w:w="900" w:type="dxa"/>
            <w:tcMar>
              <w:top w:w="55" w:type="dxa"/>
              <w:left w:w="55" w:type="dxa"/>
              <w:bottom w:w="55" w:type="dxa"/>
              <w:right w:w="55" w:type="dxa"/>
            </w:tcMar>
            <w:vAlign w:val="center"/>
          </w:tcPr>
          <w:p w14:paraId="4C784818"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3D72ADAA"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737D30A4"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24BFF446"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730ADC19" w14:textId="77777777" w:rsidR="007031CA" w:rsidRDefault="007031CA">
            <w:pPr>
              <w:pStyle w:val="TableText"/>
              <w:rPr>
                <w:rFonts w:hint="eastAsia"/>
              </w:rPr>
            </w:pPr>
          </w:p>
        </w:tc>
      </w:tr>
      <w:tr w:rsidR="007031CA" w14:paraId="1FF84DB9" w14:textId="77777777" w:rsidTr="00B864F5">
        <w:trPr>
          <w:cantSplit/>
          <w:trHeight w:val="432"/>
          <w:jc w:val="center"/>
        </w:trPr>
        <w:tc>
          <w:tcPr>
            <w:tcW w:w="1114" w:type="dxa"/>
            <w:shd w:val="clear" w:color="auto" w:fill="F4F8F6"/>
            <w:tcMar>
              <w:top w:w="55" w:type="dxa"/>
              <w:left w:w="55" w:type="dxa"/>
              <w:bottom w:w="55" w:type="dxa"/>
              <w:right w:w="55" w:type="dxa"/>
            </w:tcMar>
            <w:vAlign w:val="center"/>
          </w:tcPr>
          <w:p w14:paraId="6404B4AF"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23947758" w14:textId="77777777" w:rsidR="007031CA" w:rsidRDefault="00BF0064">
            <w:pPr>
              <w:pStyle w:val="TableText"/>
              <w:rPr>
                <w:rFonts w:hint="eastAsia"/>
              </w:rPr>
            </w:pPr>
            <w:r>
              <w:t>Applicable CMS Life Safety Code / CMS-2786 requirements reviewed.</w:t>
            </w:r>
          </w:p>
        </w:tc>
        <w:tc>
          <w:tcPr>
            <w:tcW w:w="900" w:type="dxa"/>
            <w:shd w:val="clear" w:color="auto" w:fill="F4F8F6"/>
            <w:tcMar>
              <w:top w:w="55" w:type="dxa"/>
              <w:left w:w="55" w:type="dxa"/>
              <w:bottom w:w="55" w:type="dxa"/>
              <w:right w:w="55" w:type="dxa"/>
            </w:tcMar>
            <w:vAlign w:val="center"/>
          </w:tcPr>
          <w:p w14:paraId="11B32651"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20D19F82"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24E10CE7"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68B8C91D"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14085D84" w14:textId="77777777" w:rsidR="007031CA" w:rsidRDefault="007031CA">
            <w:pPr>
              <w:pStyle w:val="TableText"/>
              <w:rPr>
                <w:rFonts w:hint="eastAsia"/>
              </w:rPr>
            </w:pPr>
          </w:p>
        </w:tc>
      </w:tr>
      <w:tr w:rsidR="007031CA" w14:paraId="6C27EC88" w14:textId="77777777" w:rsidTr="00B864F5">
        <w:trPr>
          <w:cantSplit/>
          <w:trHeight w:val="432"/>
          <w:jc w:val="center"/>
        </w:trPr>
        <w:tc>
          <w:tcPr>
            <w:tcW w:w="1114" w:type="dxa"/>
            <w:tcMar>
              <w:top w:w="55" w:type="dxa"/>
              <w:left w:w="55" w:type="dxa"/>
              <w:bottom w:w="55" w:type="dxa"/>
              <w:right w:w="55" w:type="dxa"/>
            </w:tcMar>
            <w:vAlign w:val="center"/>
          </w:tcPr>
          <w:p w14:paraId="13CA7199"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5874C7AF" w14:textId="77777777" w:rsidR="007031CA" w:rsidRDefault="00BF0064">
            <w:pPr>
              <w:pStyle w:val="TableText"/>
              <w:rPr>
                <w:rFonts w:hint="eastAsia"/>
              </w:rPr>
            </w:pPr>
            <w:r>
              <w:t>Maine FMO requirements reviewed.</w:t>
            </w:r>
          </w:p>
        </w:tc>
        <w:tc>
          <w:tcPr>
            <w:tcW w:w="900" w:type="dxa"/>
            <w:tcMar>
              <w:top w:w="55" w:type="dxa"/>
              <w:left w:w="55" w:type="dxa"/>
              <w:bottom w:w="55" w:type="dxa"/>
              <w:right w:w="55" w:type="dxa"/>
            </w:tcMar>
            <w:vAlign w:val="center"/>
          </w:tcPr>
          <w:p w14:paraId="131D5AE5"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6834C041"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4AC07F3D"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55DE2A24"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47037EE5" w14:textId="77777777" w:rsidR="007031CA" w:rsidRDefault="007031CA">
            <w:pPr>
              <w:pStyle w:val="TableText"/>
              <w:rPr>
                <w:rFonts w:hint="eastAsia"/>
              </w:rPr>
            </w:pPr>
          </w:p>
        </w:tc>
      </w:tr>
      <w:tr w:rsidR="007031CA" w14:paraId="2E000F2D" w14:textId="77777777" w:rsidTr="00B864F5">
        <w:trPr>
          <w:cantSplit/>
          <w:trHeight w:val="432"/>
          <w:jc w:val="center"/>
        </w:trPr>
        <w:tc>
          <w:tcPr>
            <w:tcW w:w="1114" w:type="dxa"/>
            <w:shd w:val="clear" w:color="auto" w:fill="F4F8F6"/>
            <w:tcMar>
              <w:top w:w="55" w:type="dxa"/>
              <w:left w:w="55" w:type="dxa"/>
              <w:bottom w:w="55" w:type="dxa"/>
              <w:right w:w="55" w:type="dxa"/>
            </w:tcMar>
            <w:vAlign w:val="center"/>
          </w:tcPr>
          <w:p w14:paraId="52AA1956"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629AE2DD" w14:textId="77777777" w:rsidR="007031CA" w:rsidRDefault="00BF0064">
            <w:pPr>
              <w:pStyle w:val="TableText"/>
              <w:rPr>
                <w:rFonts w:hint="eastAsia"/>
              </w:rPr>
            </w:pPr>
            <w:r>
              <w:t>Applicable Maine DLC rule(s) reviewed.</w:t>
            </w:r>
          </w:p>
        </w:tc>
        <w:tc>
          <w:tcPr>
            <w:tcW w:w="900" w:type="dxa"/>
            <w:shd w:val="clear" w:color="auto" w:fill="F4F8F6"/>
            <w:tcMar>
              <w:top w:w="55" w:type="dxa"/>
              <w:left w:w="55" w:type="dxa"/>
              <w:bottom w:w="55" w:type="dxa"/>
              <w:right w:w="55" w:type="dxa"/>
            </w:tcMar>
            <w:vAlign w:val="center"/>
          </w:tcPr>
          <w:p w14:paraId="6AFE2454"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32C4A7DF"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3D68EB81"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7D1F975D"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3FFED361" w14:textId="77777777" w:rsidR="007031CA" w:rsidRDefault="007031CA">
            <w:pPr>
              <w:pStyle w:val="TableText"/>
              <w:rPr>
                <w:rFonts w:hint="eastAsia"/>
              </w:rPr>
            </w:pPr>
          </w:p>
        </w:tc>
      </w:tr>
      <w:tr w:rsidR="007031CA" w14:paraId="4A330541" w14:textId="77777777" w:rsidTr="00B864F5">
        <w:trPr>
          <w:cantSplit/>
          <w:trHeight w:val="417"/>
          <w:jc w:val="center"/>
        </w:trPr>
        <w:tc>
          <w:tcPr>
            <w:tcW w:w="1114" w:type="dxa"/>
            <w:tcMar>
              <w:top w:w="55" w:type="dxa"/>
              <w:left w:w="55" w:type="dxa"/>
              <w:bottom w:w="55" w:type="dxa"/>
              <w:right w:w="55" w:type="dxa"/>
            </w:tcMar>
            <w:vAlign w:val="center"/>
          </w:tcPr>
          <w:p w14:paraId="5352EA24"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2EED5B25" w14:textId="77777777" w:rsidR="007031CA" w:rsidRDefault="00BF0064">
            <w:pPr>
              <w:pStyle w:val="TableText"/>
              <w:rPr>
                <w:rFonts w:hint="eastAsia"/>
              </w:rPr>
            </w:pPr>
            <w:r>
              <w:t>Local AHJ requirements reviewed.</w:t>
            </w:r>
          </w:p>
        </w:tc>
        <w:tc>
          <w:tcPr>
            <w:tcW w:w="900" w:type="dxa"/>
            <w:tcMar>
              <w:top w:w="55" w:type="dxa"/>
              <w:left w:w="55" w:type="dxa"/>
              <w:bottom w:w="55" w:type="dxa"/>
              <w:right w:w="55" w:type="dxa"/>
            </w:tcMar>
            <w:vAlign w:val="center"/>
          </w:tcPr>
          <w:p w14:paraId="62CE5BC7"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21A3CA1F"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238DBF29"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0FEB4EB4"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51371BD1" w14:textId="77777777" w:rsidR="007031CA" w:rsidRDefault="007031CA">
            <w:pPr>
              <w:pStyle w:val="TableText"/>
              <w:rPr>
                <w:rFonts w:hint="eastAsia"/>
              </w:rPr>
            </w:pPr>
          </w:p>
        </w:tc>
      </w:tr>
      <w:tr w:rsidR="007031CA" w14:paraId="352E592B" w14:textId="77777777" w:rsidTr="00B864F5">
        <w:trPr>
          <w:cantSplit/>
          <w:trHeight w:val="432"/>
          <w:jc w:val="center"/>
        </w:trPr>
        <w:tc>
          <w:tcPr>
            <w:tcW w:w="1114" w:type="dxa"/>
            <w:shd w:val="clear" w:color="auto" w:fill="F4F8F6"/>
            <w:tcMar>
              <w:top w:w="55" w:type="dxa"/>
              <w:left w:w="55" w:type="dxa"/>
              <w:bottom w:w="55" w:type="dxa"/>
              <w:right w:w="55" w:type="dxa"/>
            </w:tcMar>
            <w:vAlign w:val="center"/>
          </w:tcPr>
          <w:p w14:paraId="225D70C5"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75BC0D74" w14:textId="77777777" w:rsidR="007031CA" w:rsidRDefault="00BF0064">
            <w:pPr>
              <w:pStyle w:val="TableText"/>
              <w:rPr>
                <w:rFonts w:hint="eastAsia"/>
              </w:rPr>
            </w:pPr>
            <w:r>
              <w:t>Accreditation requirements reviewed if applicable.</w:t>
            </w:r>
          </w:p>
        </w:tc>
        <w:tc>
          <w:tcPr>
            <w:tcW w:w="900" w:type="dxa"/>
            <w:shd w:val="clear" w:color="auto" w:fill="F4F8F6"/>
            <w:tcMar>
              <w:top w:w="55" w:type="dxa"/>
              <w:left w:w="55" w:type="dxa"/>
              <w:bottom w:w="55" w:type="dxa"/>
              <w:right w:w="55" w:type="dxa"/>
            </w:tcMar>
            <w:vAlign w:val="center"/>
          </w:tcPr>
          <w:p w14:paraId="4A5D1DD1"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714DAC5F"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4BDAA35C"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1DB9DB2A"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7E198C75" w14:textId="77777777" w:rsidR="007031CA" w:rsidRDefault="007031CA">
            <w:pPr>
              <w:pStyle w:val="TableText"/>
              <w:rPr>
                <w:rFonts w:hint="eastAsia"/>
              </w:rPr>
            </w:pPr>
          </w:p>
        </w:tc>
      </w:tr>
      <w:tr w:rsidR="007031CA" w14:paraId="164B4251" w14:textId="77777777" w:rsidTr="00B864F5">
        <w:trPr>
          <w:cantSplit/>
          <w:trHeight w:val="432"/>
          <w:jc w:val="center"/>
        </w:trPr>
        <w:tc>
          <w:tcPr>
            <w:tcW w:w="1114" w:type="dxa"/>
            <w:tcMar>
              <w:top w:w="55" w:type="dxa"/>
              <w:left w:w="55" w:type="dxa"/>
              <w:bottom w:w="55" w:type="dxa"/>
              <w:right w:w="55" w:type="dxa"/>
            </w:tcMar>
            <w:vAlign w:val="center"/>
          </w:tcPr>
          <w:p w14:paraId="4E1F996B"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2D4D6CB2" w14:textId="77777777" w:rsidR="007031CA" w:rsidRDefault="00BF0064">
            <w:pPr>
              <w:pStyle w:val="TableText"/>
              <w:rPr>
                <w:rFonts w:hint="eastAsia"/>
              </w:rPr>
            </w:pPr>
            <w:r>
              <w:t>EOP locations/evidence documented for applicable requirements.</w:t>
            </w:r>
          </w:p>
        </w:tc>
        <w:tc>
          <w:tcPr>
            <w:tcW w:w="900" w:type="dxa"/>
            <w:tcMar>
              <w:top w:w="55" w:type="dxa"/>
              <w:left w:w="55" w:type="dxa"/>
              <w:bottom w:w="55" w:type="dxa"/>
              <w:right w:w="55" w:type="dxa"/>
            </w:tcMar>
            <w:vAlign w:val="center"/>
          </w:tcPr>
          <w:p w14:paraId="0E4FC5CE"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25641AD9"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0C66B45A"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5B21990A"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32F90540" w14:textId="77777777" w:rsidR="007031CA" w:rsidRDefault="007031CA">
            <w:pPr>
              <w:pStyle w:val="TableText"/>
              <w:rPr>
                <w:rFonts w:hint="eastAsia"/>
              </w:rPr>
            </w:pPr>
          </w:p>
        </w:tc>
      </w:tr>
      <w:tr w:rsidR="007031CA" w14:paraId="05D945A8" w14:textId="77777777" w:rsidTr="00B864F5">
        <w:trPr>
          <w:cantSplit/>
          <w:trHeight w:val="432"/>
          <w:jc w:val="center"/>
        </w:trPr>
        <w:tc>
          <w:tcPr>
            <w:tcW w:w="1114" w:type="dxa"/>
            <w:shd w:val="clear" w:color="auto" w:fill="F4F8F6"/>
            <w:tcMar>
              <w:top w:w="55" w:type="dxa"/>
              <w:left w:w="55" w:type="dxa"/>
              <w:bottom w:w="55" w:type="dxa"/>
              <w:right w:w="55" w:type="dxa"/>
            </w:tcMar>
            <w:vAlign w:val="center"/>
          </w:tcPr>
          <w:p w14:paraId="603BDDA3"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73B2A99A" w14:textId="77777777" w:rsidR="007031CA" w:rsidRDefault="00BF0064">
            <w:pPr>
              <w:pStyle w:val="TableText"/>
              <w:rPr>
                <w:rFonts w:hint="eastAsia"/>
              </w:rPr>
            </w:pPr>
            <w:r>
              <w:t>Outstanding gaps have corrective-action plans.</w:t>
            </w:r>
          </w:p>
        </w:tc>
        <w:tc>
          <w:tcPr>
            <w:tcW w:w="900" w:type="dxa"/>
            <w:shd w:val="clear" w:color="auto" w:fill="F4F8F6"/>
            <w:tcMar>
              <w:top w:w="55" w:type="dxa"/>
              <w:left w:w="55" w:type="dxa"/>
              <w:bottom w:w="55" w:type="dxa"/>
              <w:right w:w="55" w:type="dxa"/>
            </w:tcMar>
            <w:vAlign w:val="center"/>
          </w:tcPr>
          <w:p w14:paraId="28216EA9"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259F0AA9"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6168B0E3"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0856D6D9"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067D0945" w14:textId="77777777" w:rsidR="007031CA" w:rsidRDefault="007031CA">
            <w:pPr>
              <w:pStyle w:val="TableText"/>
              <w:rPr>
                <w:rFonts w:hint="eastAsia"/>
              </w:rPr>
            </w:pPr>
          </w:p>
        </w:tc>
      </w:tr>
      <w:tr w:rsidR="007031CA" w14:paraId="2BA5D883" w14:textId="77777777" w:rsidTr="00B864F5">
        <w:trPr>
          <w:cantSplit/>
          <w:trHeight w:val="432"/>
          <w:jc w:val="center"/>
        </w:trPr>
        <w:tc>
          <w:tcPr>
            <w:tcW w:w="1114" w:type="dxa"/>
            <w:tcMar>
              <w:top w:w="55" w:type="dxa"/>
              <w:left w:w="55" w:type="dxa"/>
              <w:bottom w:w="55" w:type="dxa"/>
              <w:right w:w="55" w:type="dxa"/>
            </w:tcMar>
            <w:vAlign w:val="center"/>
          </w:tcPr>
          <w:p w14:paraId="7B51EA3C"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10940672" w14:textId="77777777" w:rsidR="007031CA" w:rsidRDefault="00BF0064">
            <w:pPr>
              <w:pStyle w:val="TableText"/>
              <w:rPr>
                <w:rFonts w:hint="eastAsia"/>
              </w:rPr>
            </w:pPr>
            <w:r>
              <w:t>Required training has been completed/documented.</w:t>
            </w:r>
          </w:p>
        </w:tc>
        <w:tc>
          <w:tcPr>
            <w:tcW w:w="900" w:type="dxa"/>
            <w:tcMar>
              <w:top w:w="55" w:type="dxa"/>
              <w:left w:w="55" w:type="dxa"/>
              <w:bottom w:w="55" w:type="dxa"/>
              <w:right w:w="55" w:type="dxa"/>
            </w:tcMar>
            <w:vAlign w:val="center"/>
          </w:tcPr>
          <w:p w14:paraId="19C806A1"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29B2FF58"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52FA96EE"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727CF8A2"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3F5B4654" w14:textId="77777777" w:rsidR="007031CA" w:rsidRDefault="007031CA">
            <w:pPr>
              <w:pStyle w:val="TableText"/>
              <w:rPr>
                <w:rFonts w:hint="eastAsia"/>
              </w:rPr>
            </w:pPr>
          </w:p>
        </w:tc>
      </w:tr>
      <w:tr w:rsidR="007031CA" w14:paraId="3B4D5F6D" w14:textId="77777777" w:rsidTr="00B864F5">
        <w:trPr>
          <w:cantSplit/>
          <w:trHeight w:val="432"/>
          <w:jc w:val="center"/>
        </w:trPr>
        <w:tc>
          <w:tcPr>
            <w:tcW w:w="1114" w:type="dxa"/>
            <w:shd w:val="clear" w:color="auto" w:fill="F4F8F6"/>
            <w:tcMar>
              <w:top w:w="55" w:type="dxa"/>
              <w:left w:w="55" w:type="dxa"/>
              <w:bottom w:w="55" w:type="dxa"/>
              <w:right w:w="55" w:type="dxa"/>
            </w:tcMar>
            <w:vAlign w:val="center"/>
          </w:tcPr>
          <w:p w14:paraId="146FE4D2"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23AA0DDA" w14:textId="77777777" w:rsidR="007031CA" w:rsidRDefault="00BF0064">
            <w:pPr>
              <w:pStyle w:val="TableText"/>
              <w:rPr>
                <w:rFonts w:hint="eastAsia"/>
              </w:rPr>
            </w:pPr>
            <w:r>
              <w:t>Required exercises have been completed/documented.</w:t>
            </w:r>
          </w:p>
        </w:tc>
        <w:tc>
          <w:tcPr>
            <w:tcW w:w="900" w:type="dxa"/>
            <w:shd w:val="clear" w:color="auto" w:fill="F4F8F6"/>
            <w:tcMar>
              <w:top w:w="55" w:type="dxa"/>
              <w:left w:w="55" w:type="dxa"/>
              <w:bottom w:w="55" w:type="dxa"/>
              <w:right w:w="55" w:type="dxa"/>
            </w:tcMar>
            <w:vAlign w:val="center"/>
          </w:tcPr>
          <w:p w14:paraId="4DE23B90"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7B13D535"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42E7408C"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3CA42316"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7FE2CFDD" w14:textId="77777777" w:rsidR="007031CA" w:rsidRDefault="007031CA">
            <w:pPr>
              <w:pStyle w:val="TableText"/>
              <w:rPr>
                <w:rFonts w:hint="eastAsia"/>
              </w:rPr>
            </w:pPr>
          </w:p>
        </w:tc>
      </w:tr>
      <w:tr w:rsidR="007031CA" w14:paraId="6C701F6E" w14:textId="77777777" w:rsidTr="00B864F5">
        <w:trPr>
          <w:cantSplit/>
          <w:trHeight w:val="432"/>
          <w:jc w:val="center"/>
        </w:trPr>
        <w:tc>
          <w:tcPr>
            <w:tcW w:w="1114" w:type="dxa"/>
            <w:tcMar>
              <w:top w:w="55" w:type="dxa"/>
              <w:left w:w="55" w:type="dxa"/>
              <w:bottom w:w="55" w:type="dxa"/>
              <w:right w:w="55" w:type="dxa"/>
            </w:tcMar>
            <w:vAlign w:val="center"/>
          </w:tcPr>
          <w:p w14:paraId="2252A21B" w14:textId="77777777" w:rsidR="007031CA" w:rsidRDefault="00BF0064">
            <w:pPr>
              <w:pStyle w:val="IDText"/>
              <w:rPr>
                <w:rFonts w:hint="eastAsia"/>
              </w:rPr>
            </w:pPr>
            <w:r>
              <w:t>FINAL</w:t>
            </w:r>
          </w:p>
        </w:tc>
        <w:tc>
          <w:tcPr>
            <w:tcW w:w="3998" w:type="dxa"/>
            <w:tcMar>
              <w:top w:w="55" w:type="dxa"/>
              <w:left w:w="55" w:type="dxa"/>
              <w:bottom w:w="55" w:type="dxa"/>
              <w:right w:w="55" w:type="dxa"/>
            </w:tcMar>
            <w:vAlign w:val="center"/>
          </w:tcPr>
          <w:p w14:paraId="5721A08D" w14:textId="77777777" w:rsidR="007031CA" w:rsidRDefault="00BF0064">
            <w:pPr>
              <w:pStyle w:val="TableText"/>
              <w:rPr>
                <w:rFonts w:hint="eastAsia"/>
              </w:rPr>
            </w:pPr>
            <w:r>
              <w:t>After-action/improvement activities have been incorporated.</w:t>
            </w:r>
          </w:p>
        </w:tc>
        <w:tc>
          <w:tcPr>
            <w:tcW w:w="900" w:type="dxa"/>
            <w:tcMar>
              <w:top w:w="55" w:type="dxa"/>
              <w:left w:w="55" w:type="dxa"/>
              <w:bottom w:w="55" w:type="dxa"/>
              <w:right w:w="55" w:type="dxa"/>
            </w:tcMar>
            <w:vAlign w:val="center"/>
          </w:tcPr>
          <w:p w14:paraId="40192AA6" w14:textId="77777777" w:rsidR="007031CA" w:rsidRDefault="00BF0064">
            <w:pPr>
              <w:jc w:val="center"/>
              <w:rPr>
                <w:rFonts w:hint="eastAsia"/>
              </w:rPr>
            </w:pPr>
            <w:r>
              <w:rPr>
                <w:rFonts w:ascii="Noto Sans Symbols" w:hAnsi="Noto Sans Symbols"/>
                <w:color w:val="00543B"/>
                <w:sz w:val="20"/>
              </w:rPr>
              <w:t>☐</w:t>
            </w:r>
          </w:p>
        </w:tc>
        <w:tc>
          <w:tcPr>
            <w:tcW w:w="983" w:type="dxa"/>
            <w:tcMar>
              <w:top w:w="55" w:type="dxa"/>
              <w:left w:w="55" w:type="dxa"/>
              <w:bottom w:w="55" w:type="dxa"/>
              <w:right w:w="55" w:type="dxa"/>
            </w:tcMar>
            <w:vAlign w:val="center"/>
          </w:tcPr>
          <w:p w14:paraId="2085EB96"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4CABA5B2" w14:textId="77777777" w:rsidR="007031CA" w:rsidRDefault="00BF0064">
            <w:pPr>
              <w:jc w:val="center"/>
              <w:rPr>
                <w:rFonts w:hint="eastAsia"/>
              </w:rPr>
            </w:pPr>
            <w:r>
              <w:rPr>
                <w:rFonts w:ascii="Noto Sans Symbols" w:hAnsi="Noto Sans Symbols"/>
                <w:color w:val="00543B"/>
                <w:sz w:val="20"/>
              </w:rPr>
              <w:t>☐</w:t>
            </w:r>
          </w:p>
        </w:tc>
        <w:tc>
          <w:tcPr>
            <w:tcW w:w="1114" w:type="dxa"/>
            <w:tcMar>
              <w:top w:w="55" w:type="dxa"/>
              <w:left w:w="55" w:type="dxa"/>
              <w:bottom w:w="55" w:type="dxa"/>
              <w:right w:w="55" w:type="dxa"/>
            </w:tcMar>
            <w:vAlign w:val="center"/>
          </w:tcPr>
          <w:p w14:paraId="70006D16" w14:textId="77777777" w:rsidR="007031CA" w:rsidRDefault="00BF0064">
            <w:pPr>
              <w:jc w:val="center"/>
              <w:rPr>
                <w:rFonts w:hint="eastAsia"/>
              </w:rPr>
            </w:pPr>
            <w:r>
              <w:rPr>
                <w:rFonts w:ascii="Noto Sans Symbols" w:hAnsi="Noto Sans Symbols"/>
                <w:color w:val="00543B"/>
                <w:sz w:val="20"/>
              </w:rPr>
              <w:t>☐</w:t>
            </w:r>
          </w:p>
        </w:tc>
        <w:tc>
          <w:tcPr>
            <w:tcW w:w="1779" w:type="dxa"/>
            <w:tcMar>
              <w:top w:w="55" w:type="dxa"/>
              <w:left w:w="55" w:type="dxa"/>
              <w:bottom w:w="55" w:type="dxa"/>
              <w:right w:w="55" w:type="dxa"/>
            </w:tcMar>
            <w:vAlign w:val="center"/>
          </w:tcPr>
          <w:p w14:paraId="5B65D383" w14:textId="77777777" w:rsidR="007031CA" w:rsidRDefault="007031CA">
            <w:pPr>
              <w:pStyle w:val="TableText"/>
              <w:rPr>
                <w:rFonts w:hint="eastAsia"/>
              </w:rPr>
            </w:pPr>
          </w:p>
        </w:tc>
      </w:tr>
      <w:tr w:rsidR="007031CA" w14:paraId="2F80D400" w14:textId="77777777" w:rsidTr="00B864F5">
        <w:trPr>
          <w:cantSplit/>
          <w:trHeight w:val="417"/>
          <w:jc w:val="center"/>
        </w:trPr>
        <w:tc>
          <w:tcPr>
            <w:tcW w:w="1114" w:type="dxa"/>
            <w:shd w:val="clear" w:color="auto" w:fill="F4F8F6"/>
            <w:tcMar>
              <w:top w:w="55" w:type="dxa"/>
              <w:left w:w="55" w:type="dxa"/>
              <w:bottom w:w="55" w:type="dxa"/>
              <w:right w:w="55" w:type="dxa"/>
            </w:tcMar>
            <w:vAlign w:val="center"/>
          </w:tcPr>
          <w:p w14:paraId="2472ACCF" w14:textId="77777777" w:rsidR="007031CA" w:rsidRDefault="00BF0064">
            <w:pPr>
              <w:pStyle w:val="IDText"/>
              <w:rPr>
                <w:rFonts w:hint="eastAsia"/>
              </w:rPr>
            </w:pPr>
            <w:r>
              <w:t>FINAL</w:t>
            </w:r>
          </w:p>
        </w:tc>
        <w:tc>
          <w:tcPr>
            <w:tcW w:w="3998" w:type="dxa"/>
            <w:shd w:val="clear" w:color="auto" w:fill="F4F8F6"/>
            <w:tcMar>
              <w:top w:w="55" w:type="dxa"/>
              <w:left w:w="55" w:type="dxa"/>
              <w:bottom w:w="55" w:type="dxa"/>
              <w:right w:w="55" w:type="dxa"/>
            </w:tcMar>
            <w:vAlign w:val="center"/>
          </w:tcPr>
          <w:p w14:paraId="5E5C3FC3" w14:textId="77777777" w:rsidR="007031CA" w:rsidRDefault="00BF0064">
            <w:pPr>
              <w:pStyle w:val="TableText"/>
              <w:rPr>
                <w:rFonts w:hint="eastAsia"/>
              </w:rPr>
            </w:pPr>
            <w:r>
              <w:t>Leadership has reviewed the completed assessment.</w:t>
            </w:r>
          </w:p>
        </w:tc>
        <w:tc>
          <w:tcPr>
            <w:tcW w:w="900" w:type="dxa"/>
            <w:shd w:val="clear" w:color="auto" w:fill="F4F8F6"/>
            <w:tcMar>
              <w:top w:w="55" w:type="dxa"/>
              <w:left w:w="55" w:type="dxa"/>
              <w:bottom w:w="55" w:type="dxa"/>
              <w:right w:w="55" w:type="dxa"/>
            </w:tcMar>
            <w:vAlign w:val="center"/>
          </w:tcPr>
          <w:p w14:paraId="14070F62" w14:textId="77777777" w:rsidR="007031CA" w:rsidRDefault="00BF0064">
            <w:pPr>
              <w:jc w:val="center"/>
              <w:rPr>
                <w:rFonts w:hint="eastAsia"/>
              </w:rPr>
            </w:pPr>
            <w:r>
              <w:rPr>
                <w:rFonts w:ascii="Noto Sans Symbols" w:hAnsi="Noto Sans Symbols"/>
                <w:color w:val="00543B"/>
                <w:sz w:val="20"/>
              </w:rPr>
              <w:t>☐</w:t>
            </w:r>
          </w:p>
        </w:tc>
        <w:tc>
          <w:tcPr>
            <w:tcW w:w="983" w:type="dxa"/>
            <w:shd w:val="clear" w:color="auto" w:fill="F4F8F6"/>
            <w:tcMar>
              <w:top w:w="55" w:type="dxa"/>
              <w:left w:w="55" w:type="dxa"/>
              <w:bottom w:w="55" w:type="dxa"/>
              <w:right w:w="55" w:type="dxa"/>
            </w:tcMar>
            <w:vAlign w:val="center"/>
          </w:tcPr>
          <w:p w14:paraId="6DE5D986"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25D6C8FE" w14:textId="77777777" w:rsidR="007031CA" w:rsidRDefault="00BF0064">
            <w:pPr>
              <w:jc w:val="center"/>
              <w:rPr>
                <w:rFonts w:hint="eastAsia"/>
              </w:rPr>
            </w:pPr>
            <w:r>
              <w:rPr>
                <w:rFonts w:ascii="Noto Sans Symbols" w:hAnsi="Noto Sans Symbols"/>
                <w:color w:val="00543B"/>
                <w:sz w:val="20"/>
              </w:rPr>
              <w:t>☐</w:t>
            </w:r>
          </w:p>
        </w:tc>
        <w:tc>
          <w:tcPr>
            <w:tcW w:w="1114" w:type="dxa"/>
            <w:shd w:val="clear" w:color="auto" w:fill="F4F8F6"/>
            <w:tcMar>
              <w:top w:w="55" w:type="dxa"/>
              <w:left w:w="55" w:type="dxa"/>
              <w:bottom w:w="55" w:type="dxa"/>
              <w:right w:w="55" w:type="dxa"/>
            </w:tcMar>
            <w:vAlign w:val="center"/>
          </w:tcPr>
          <w:p w14:paraId="3BE96D8C" w14:textId="77777777" w:rsidR="007031CA" w:rsidRDefault="00BF0064">
            <w:pPr>
              <w:jc w:val="center"/>
              <w:rPr>
                <w:rFonts w:hint="eastAsia"/>
              </w:rPr>
            </w:pPr>
            <w:r>
              <w:rPr>
                <w:rFonts w:ascii="Noto Sans Symbols" w:hAnsi="Noto Sans Symbols"/>
                <w:color w:val="00543B"/>
                <w:sz w:val="20"/>
              </w:rPr>
              <w:t>☐</w:t>
            </w:r>
          </w:p>
        </w:tc>
        <w:tc>
          <w:tcPr>
            <w:tcW w:w="1779" w:type="dxa"/>
            <w:shd w:val="clear" w:color="auto" w:fill="F4F8F6"/>
            <w:tcMar>
              <w:top w:w="55" w:type="dxa"/>
              <w:left w:w="55" w:type="dxa"/>
              <w:bottom w:w="55" w:type="dxa"/>
              <w:right w:w="55" w:type="dxa"/>
            </w:tcMar>
            <w:vAlign w:val="center"/>
          </w:tcPr>
          <w:p w14:paraId="051C7352" w14:textId="77777777" w:rsidR="007031CA" w:rsidRDefault="007031CA">
            <w:pPr>
              <w:pStyle w:val="TableText"/>
              <w:rPr>
                <w:rFonts w:hint="eastAsia"/>
              </w:rPr>
            </w:pPr>
          </w:p>
        </w:tc>
      </w:tr>
      <w:tr w:rsidR="00B864F5" w14:paraId="367F2F03" w14:textId="77777777" w:rsidTr="00B864F5">
        <w:trPr>
          <w:trHeight w:val="865"/>
          <w:jc w:val="center"/>
        </w:trPr>
        <w:tc>
          <w:tcPr>
            <w:tcW w:w="1114" w:type="dxa"/>
            <w:shd w:val="clear" w:color="auto" w:fill="F4F8F6"/>
            <w:vAlign w:val="center"/>
          </w:tcPr>
          <w:p w14:paraId="7C51DB37" w14:textId="77777777" w:rsidR="00B864F5" w:rsidRPr="00B864F5" w:rsidRDefault="00B864F5" w:rsidP="00B864F5">
            <w:pPr>
              <w:pStyle w:val="TableText"/>
            </w:pPr>
            <w:r w:rsidRPr="00B864F5">
              <w:rPr>
                <w:sz w:val="15"/>
              </w:rPr>
              <w:t>FINAL</w:t>
            </w:r>
          </w:p>
        </w:tc>
        <w:tc>
          <w:tcPr>
            <w:tcW w:w="3998" w:type="dxa"/>
            <w:shd w:val="clear" w:color="auto" w:fill="F4F8F6"/>
            <w:vAlign w:val="center"/>
          </w:tcPr>
          <w:p w14:paraId="6B53B74D" w14:textId="77777777" w:rsidR="00B864F5" w:rsidRPr="00B864F5" w:rsidRDefault="00B864F5" w:rsidP="00B864F5">
            <w:pPr>
              <w:pStyle w:val="TableText"/>
            </w:pPr>
            <w:r w:rsidRPr="00B864F5">
              <w:rPr>
                <w:sz w:val="15"/>
              </w:rPr>
              <w:t>CMS E-0039 exercises, CMS K712 fire drills, and Maine Ch. 110 §20.D.2(e) disaster-plan rehearsal drills have each been evaluated and documented as separate requirements.</w:t>
            </w:r>
          </w:p>
        </w:tc>
        <w:tc>
          <w:tcPr>
            <w:tcW w:w="900" w:type="dxa"/>
            <w:shd w:val="clear" w:color="auto" w:fill="F4F8F6"/>
            <w:vAlign w:val="center"/>
          </w:tcPr>
          <w:p w14:paraId="05ABFB97" w14:textId="177D45AA" w:rsidR="00B864F5" w:rsidRPr="00B864F5" w:rsidRDefault="00B864F5" w:rsidP="00B864F5">
            <w:pPr>
              <w:pStyle w:val="TableText"/>
              <w:jc w:val="center"/>
              <w:rPr>
                <w:sz w:val="20"/>
                <w:szCs w:val="20"/>
              </w:rPr>
            </w:pPr>
            <w:r>
              <w:rPr>
                <w:rFonts w:ascii="Noto Sans Symbols" w:hAnsi="Noto Sans Symbols"/>
                <w:color w:val="00543B"/>
                <w:sz w:val="20"/>
              </w:rPr>
              <w:t>☐</w:t>
            </w:r>
          </w:p>
        </w:tc>
        <w:tc>
          <w:tcPr>
            <w:tcW w:w="983" w:type="dxa"/>
            <w:shd w:val="clear" w:color="auto" w:fill="F4F8F6"/>
            <w:vAlign w:val="center"/>
          </w:tcPr>
          <w:p w14:paraId="31DF71A6" w14:textId="3BE63AB7" w:rsidR="00B864F5" w:rsidRPr="00B864F5" w:rsidRDefault="00B864F5" w:rsidP="00B864F5">
            <w:pPr>
              <w:pStyle w:val="TableText"/>
              <w:jc w:val="center"/>
              <w:rPr>
                <w:sz w:val="20"/>
                <w:szCs w:val="20"/>
              </w:rPr>
            </w:pPr>
            <w:r>
              <w:rPr>
                <w:rFonts w:ascii="Noto Sans Symbols" w:hAnsi="Noto Sans Symbols"/>
                <w:color w:val="00543B"/>
                <w:sz w:val="20"/>
              </w:rPr>
              <w:t>☐</w:t>
            </w:r>
          </w:p>
        </w:tc>
        <w:tc>
          <w:tcPr>
            <w:tcW w:w="1114" w:type="dxa"/>
            <w:shd w:val="clear" w:color="auto" w:fill="F4F8F6"/>
            <w:vAlign w:val="center"/>
          </w:tcPr>
          <w:p w14:paraId="6417C412" w14:textId="0A67528E" w:rsidR="00B864F5" w:rsidRPr="00B864F5" w:rsidRDefault="00B864F5" w:rsidP="00B864F5">
            <w:pPr>
              <w:pStyle w:val="TableText"/>
              <w:jc w:val="center"/>
              <w:rPr>
                <w:sz w:val="20"/>
                <w:szCs w:val="20"/>
              </w:rPr>
            </w:pPr>
            <w:r>
              <w:rPr>
                <w:rFonts w:ascii="Noto Sans Symbols" w:hAnsi="Noto Sans Symbols"/>
                <w:color w:val="00543B"/>
                <w:sz w:val="20"/>
              </w:rPr>
              <w:t>☐</w:t>
            </w:r>
          </w:p>
        </w:tc>
        <w:tc>
          <w:tcPr>
            <w:tcW w:w="1114" w:type="dxa"/>
            <w:shd w:val="clear" w:color="auto" w:fill="F4F8F6"/>
            <w:vAlign w:val="center"/>
          </w:tcPr>
          <w:p w14:paraId="7EC9CD69" w14:textId="38D6BD6B" w:rsidR="00B864F5" w:rsidRPr="00B864F5" w:rsidRDefault="00B864F5" w:rsidP="00B864F5">
            <w:pPr>
              <w:pStyle w:val="TableText"/>
              <w:jc w:val="center"/>
              <w:rPr>
                <w:sz w:val="20"/>
                <w:szCs w:val="20"/>
              </w:rPr>
            </w:pPr>
            <w:r>
              <w:rPr>
                <w:rFonts w:ascii="Noto Sans Symbols" w:hAnsi="Noto Sans Symbols"/>
                <w:color w:val="00543B"/>
                <w:sz w:val="20"/>
              </w:rPr>
              <w:t>☐</w:t>
            </w:r>
          </w:p>
        </w:tc>
        <w:tc>
          <w:tcPr>
            <w:tcW w:w="1779" w:type="dxa"/>
            <w:shd w:val="clear" w:color="auto" w:fill="F4F8F6"/>
            <w:vAlign w:val="center"/>
          </w:tcPr>
          <w:p w14:paraId="1EDA4469" w14:textId="77777777" w:rsidR="00B864F5" w:rsidRDefault="00B864F5" w:rsidP="00B864F5">
            <w:pPr>
              <w:pStyle w:val="TableText"/>
              <w:rPr>
                <w:rFonts w:hint="eastAsia"/>
              </w:rPr>
            </w:pPr>
          </w:p>
        </w:tc>
      </w:tr>
    </w:tbl>
    <w:p w14:paraId="483B48C7" w14:textId="77777777" w:rsidR="007031CA" w:rsidRDefault="007031CA">
      <w:pPr>
        <w:spacing w:after="0"/>
        <w:rPr>
          <w:rFonts w:hint="eastAsia"/>
        </w:rPr>
      </w:pP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2880"/>
        <w:gridCol w:w="3311"/>
        <w:gridCol w:w="936"/>
        <w:gridCol w:w="3528"/>
      </w:tblGrid>
      <w:tr w:rsidR="007031CA" w14:paraId="151EAA20" w14:textId="77777777">
        <w:trPr>
          <w:tblHeader/>
          <w:jc w:val="center"/>
        </w:trPr>
        <w:tc>
          <w:tcPr>
            <w:tcW w:w="2880" w:type="dxa"/>
            <w:shd w:val="clear" w:color="auto" w:fill="00543B"/>
            <w:tcMar>
              <w:top w:w="70" w:type="dxa"/>
              <w:left w:w="70" w:type="dxa"/>
              <w:bottom w:w="70" w:type="dxa"/>
              <w:right w:w="70" w:type="dxa"/>
            </w:tcMar>
          </w:tcPr>
          <w:p w14:paraId="2563C719" w14:textId="77777777" w:rsidR="007031CA" w:rsidRDefault="00BF0064">
            <w:pPr>
              <w:rPr>
                <w:rFonts w:hint="eastAsia"/>
              </w:rPr>
            </w:pPr>
            <w:r>
              <w:rPr>
                <w:b/>
                <w:color w:val="FFFFFF"/>
                <w:sz w:val="15"/>
              </w:rPr>
              <w:t>Reviewer</w:t>
            </w:r>
          </w:p>
        </w:tc>
        <w:tc>
          <w:tcPr>
            <w:tcW w:w="3311" w:type="dxa"/>
            <w:shd w:val="clear" w:color="auto" w:fill="00543B"/>
            <w:tcMar>
              <w:top w:w="70" w:type="dxa"/>
              <w:left w:w="70" w:type="dxa"/>
              <w:bottom w:w="70" w:type="dxa"/>
              <w:right w:w="70" w:type="dxa"/>
            </w:tcMar>
          </w:tcPr>
          <w:p w14:paraId="7FD9C486" w14:textId="77777777" w:rsidR="007031CA" w:rsidRDefault="00BF0064">
            <w:pPr>
              <w:rPr>
                <w:rFonts w:hint="eastAsia"/>
              </w:rPr>
            </w:pPr>
            <w:r>
              <w:rPr>
                <w:b/>
                <w:color w:val="FFFFFF"/>
                <w:sz w:val="15"/>
              </w:rPr>
              <w:t>Signature / Name</w:t>
            </w:r>
          </w:p>
        </w:tc>
        <w:tc>
          <w:tcPr>
            <w:tcW w:w="936" w:type="dxa"/>
            <w:shd w:val="clear" w:color="auto" w:fill="00543B"/>
            <w:tcMar>
              <w:top w:w="70" w:type="dxa"/>
              <w:left w:w="70" w:type="dxa"/>
              <w:bottom w:w="70" w:type="dxa"/>
              <w:right w:w="70" w:type="dxa"/>
            </w:tcMar>
          </w:tcPr>
          <w:p w14:paraId="60553C98" w14:textId="77777777" w:rsidR="007031CA" w:rsidRDefault="00BF0064">
            <w:pPr>
              <w:rPr>
                <w:rFonts w:hint="eastAsia"/>
              </w:rPr>
            </w:pPr>
            <w:r>
              <w:rPr>
                <w:b/>
                <w:color w:val="FFFFFF"/>
                <w:sz w:val="15"/>
              </w:rPr>
              <w:t>Field</w:t>
            </w:r>
          </w:p>
        </w:tc>
        <w:tc>
          <w:tcPr>
            <w:tcW w:w="3528" w:type="dxa"/>
            <w:shd w:val="clear" w:color="auto" w:fill="00543B"/>
            <w:tcMar>
              <w:top w:w="70" w:type="dxa"/>
              <w:left w:w="70" w:type="dxa"/>
              <w:bottom w:w="70" w:type="dxa"/>
              <w:right w:w="70" w:type="dxa"/>
            </w:tcMar>
          </w:tcPr>
          <w:p w14:paraId="41026D0F" w14:textId="77777777" w:rsidR="007031CA" w:rsidRDefault="00BF0064">
            <w:pPr>
              <w:rPr>
                <w:rFonts w:hint="eastAsia"/>
              </w:rPr>
            </w:pPr>
            <w:r>
              <w:rPr>
                <w:b/>
                <w:color w:val="FFFFFF"/>
                <w:sz w:val="15"/>
              </w:rPr>
              <w:t>Entry</w:t>
            </w:r>
          </w:p>
        </w:tc>
      </w:tr>
      <w:tr w:rsidR="007031CA" w14:paraId="1A76DEB7" w14:textId="77777777">
        <w:trPr>
          <w:cantSplit/>
          <w:jc w:val="center"/>
        </w:trPr>
        <w:tc>
          <w:tcPr>
            <w:tcW w:w="2880" w:type="dxa"/>
            <w:tcMar>
              <w:top w:w="65" w:type="dxa"/>
              <w:left w:w="70" w:type="dxa"/>
              <w:bottom w:w="65" w:type="dxa"/>
              <w:right w:w="70" w:type="dxa"/>
            </w:tcMar>
          </w:tcPr>
          <w:p w14:paraId="547140A6" w14:textId="77777777" w:rsidR="007031CA" w:rsidRDefault="00BF0064">
            <w:pPr>
              <w:pStyle w:val="TableText"/>
              <w:rPr>
                <w:rFonts w:hint="eastAsia"/>
              </w:rPr>
            </w:pPr>
            <w:r>
              <w:t>Emergency Preparedness Lead</w:t>
            </w:r>
          </w:p>
        </w:tc>
        <w:tc>
          <w:tcPr>
            <w:tcW w:w="3311" w:type="dxa"/>
            <w:tcMar>
              <w:top w:w="65" w:type="dxa"/>
              <w:left w:w="70" w:type="dxa"/>
              <w:bottom w:w="65" w:type="dxa"/>
              <w:right w:w="70" w:type="dxa"/>
            </w:tcMar>
          </w:tcPr>
          <w:p w14:paraId="17CA14E5" w14:textId="77777777" w:rsidR="007031CA" w:rsidRDefault="007031CA">
            <w:pPr>
              <w:pStyle w:val="TableText"/>
              <w:rPr>
                <w:rFonts w:hint="eastAsia"/>
              </w:rPr>
            </w:pPr>
          </w:p>
        </w:tc>
        <w:tc>
          <w:tcPr>
            <w:tcW w:w="936" w:type="dxa"/>
            <w:tcMar>
              <w:top w:w="65" w:type="dxa"/>
              <w:left w:w="70" w:type="dxa"/>
              <w:bottom w:w="65" w:type="dxa"/>
              <w:right w:w="70" w:type="dxa"/>
            </w:tcMar>
          </w:tcPr>
          <w:p w14:paraId="3E9060F2" w14:textId="77777777" w:rsidR="007031CA" w:rsidRDefault="00BF0064">
            <w:pPr>
              <w:pStyle w:val="TableText"/>
              <w:rPr>
                <w:rFonts w:hint="eastAsia"/>
              </w:rPr>
            </w:pPr>
            <w:r>
              <w:t>Date</w:t>
            </w:r>
          </w:p>
        </w:tc>
        <w:tc>
          <w:tcPr>
            <w:tcW w:w="3528" w:type="dxa"/>
            <w:tcMar>
              <w:top w:w="65" w:type="dxa"/>
              <w:left w:w="70" w:type="dxa"/>
              <w:bottom w:w="65" w:type="dxa"/>
              <w:right w:w="70" w:type="dxa"/>
            </w:tcMar>
          </w:tcPr>
          <w:p w14:paraId="43E3EFE4" w14:textId="77777777" w:rsidR="007031CA" w:rsidRDefault="007031CA">
            <w:pPr>
              <w:pStyle w:val="TableText"/>
              <w:rPr>
                <w:rFonts w:hint="eastAsia"/>
              </w:rPr>
            </w:pPr>
          </w:p>
        </w:tc>
      </w:tr>
      <w:tr w:rsidR="007031CA" w14:paraId="3A89C385" w14:textId="77777777">
        <w:trPr>
          <w:cantSplit/>
          <w:jc w:val="center"/>
        </w:trPr>
        <w:tc>
          <w:tcPr>
            <w:tcW w:w="2880" w:type="dxa"/>
            <w:shd w:val="clear" w:color="auto" w:fill="F4F8F6"/>
            <w:tcMar>
              <w:top w:w="65" w:type="dxa"/>
              <w:left w:w="70" w:type="dxa"/>
              <w:bottom w:w="65" w:type="dxa"/>
              <w:right w:w="70" w:type="dxa"/>
            </w:tcMar>
          </w:tcPr>
          <w:p w14:paraId="5D4AC0A3" w14:textId="77777777" w:rsidR="007031CA" w:rsidRDefault="00BF0064">
            <w:pPr>
              <w:pStyle w:val="TableText"/>
              <w:rPr>
                <w:rFonts w:hint="eastAsia"/>
              </w:rPr>
            </w:pPr>
            <w:r>
              <w:t>Facility Administrator / Executive</w:t>
            </w:r>
          </w:p>
        </w:tc>
        <w:tc>
          <w:tcPr>
            <w:tcW w:w="3311" w:type="dxa"/>
            <w:shd w:val="clear" w:color="auto" w:fill="F4F8F6"/>
            <w:tcMar>
              <w:top w:w="65" w:type="dxa"/>
              <w:left w:w="70" w:type="dxa"/>
              <w:bottom w:w="65" w:type="dxa"/>
              <w:right w:w="70" w:type="dxa"/>
            </w:tcMar>
          </w:tcPr>
          <w:p w14:paraId="17CD02DC" w14:textId="77777777" w:rsidR="007031CA" w:rsidRDefault="007031CA">
            <w:pPr>
              <w:pStyle w:val="TableText"/>
              <w:rPr>
                <w:rFonts w:hint="eastAsia"/>
              </w:rPr>
            </w:pPr>
          </w:p>
        </w:tc>
        <w:tc>
          <w:tcPr>
            <w:tcW w:w="936" w:type="dxa"/>
            <w:shd w:val="clear" w:color="auto" w:fill="F4F8F6"/>
            <w:tcMar>
              <w:top w:w="65" w:type="dxa"/>
              <w:left w:w="70" w:type="dxa"/>
              <w:bottom w:w="65" w:type="dxa"/>
              <w:right w:w="70" w:type="dxa"/>
            </w:tcMar>
          </w:tcPr>
          <w:p w14:paraId="2EF37D00" w14:textId="77777777" w:rsidR="007031CA" w:rsidRDefault="00BF0064">
            <w:pPr>
              <w:pStyle w:val="TableText"/>
              <w:rPr>
                <w:rFonts w:hint="eastAsia"/>
              </w:rPr>
            </w:pPr>
            <w:r>
              <w:t>Date</w:t>
            </w:r>
          </w:p>
        </w:tc>
        <w:tc>
          <w:tcPr>
            <w:tcW w:w="3528" w:type="dxa"/>
            <w:shd w:val="clear" w:color="auto" w:fill="F4F8F6"/>
            <w:tcMar>
              <w:top w:w="65" w:type="dxa"/>
              <w:left w:w="70" w:type="dxa"/>
              <w:bottom w:w="65" w:type="dxa"/>
              <w:right w:w="70" w:type="dxa"/>
            </w:tcMar>
          </w:tcPr>
          <w:p w14:paraId="4E0F42FD" w14:textId="77777777" w:rsidR="007031CA" w:rsidRDefault="007031CA">
            <w:pPr>
              <w:pStyle w:val="TableText"/>
              <w:rPr>
                <w:rFonts w:hint="eastAsia"/>
              </w:rPr>
            </w:pPr>
          </w:p>
        </w:tc>
      </w:tr>
      <w:tr w:rsidR="007031CA" w14:paraId="357E9F7F" w14:textId="77777777">
        <w:trPr>
          <w:cantSplit/>
          <w:jc w:val="center"/>
        </w:trPr>
        <w:tc>
          <w:tcPr>
            <w:tcW w:w="2880" w:type="dxa"/>
            <w:tcMar>
              <w:top w:w="65" w:type="dxa"/>
              <w:left w:w="70" w:type="dxa"/>
              <w:bottom w:w="65" w:type="dxa"/>
              <w:right w:w="70" w:type="dxa"/>
            </w:tcMar>
          </w:tcPr>
          <w:p w14:paraId="521E9677" w14:textId="77777777" w:rsidR="007031CA" w:rsidRDefault="00BF0064">
            <w:pPr>
              <w:pStyle w:val="TableText"/>
              <w:rPr>
                <w:rFonts w:hint="eastAsia"/>
              </w:rPr>
            </w:pPr>
            <w:r>
              <w:t>Safety / Facilities Representative</w:t>
            </w:r>
          </w:p>
        </w:tc>
        <w:tc>
          <w:tcPr>
            <w:tcW w:w="3311" w:type="dxa"/>
            <w:tcMar>
              <w:top w:w="65" w:type="dxa"/>
              <w:left w:w="70" w:type="dxa"/>
              <w:bottom w:w="65" w:type="dxa"/>
              <w:right w:w="70" w:type="dxa"/>
            </w:tcMar>
          </w:tcPr>
          <w:p w14:paraId="7A7F2234" w14:textId="77777777" w:rsidR="007031CA" w:rsidRDefault="007031CA">
            <w:pPr>
              <w:pStyle w:val="TableText"/>
              <w:rPr>
                <w:rFonts w:hint="eastAsia"/>
              </w:rPr>
            </w:pPr>
          </w:p>
        </w:tc>
        <w:tc>
          <w:tcPr>
            <w:tcW w:w="936" w:type="dxa"/>
            <w:tcMar>
              <w:top w:w="65" w:type="dxa"/>
              <w:left w:w="70" w:type="dxa"/>
              <w:bottom w:w="65" w:type="dxa"/>
              <w:right w:w="70" w:type="dxa"/>
            </w:tcMar>
          </w:tcPr>
          <w:p w14:paraId="7A500FF6" w14:textId="77777777" w:rsidR="007031CA" w:rsidRDefault="00BF0064">
            <w:pPr>
              <w:pStyle w:val="TableText"/>
              <w:rPr>
                <w:rFonts w:hint="eastAsia"/>
              </w:rPr>
            </w:pPr>
            <w:r>
              <w:t>Date</w:t>
            </w:r>
          </w:p>
        </w:tc>
        <w:tc>
          <w:tcPr>
            <w:tcW w:w="3528" w:type="dxa"/>
            <w:tcMar>
              <w:top w:w="65" w:type="dxa"/>
              <w:left w:w="70" w:type="dxa"/>
              <w:bottom w:w="65" w:type="dxa"/>
              <w:right w:w="70" w:type="dxa"/>
            </w:tcMar>
          </w:tcPr>
          <w:p w14:paraId="6C813FEF" w14:textId="77777777" w:rsidR="007031CA" w:rsidRDefault="007031CA">
            <w:pPr>
              <w:pStyle w:val="TableText"/>
              <w:rPr>
                <w:rFonts w:hint="eastAsia"/>
              </w:rPr>
            </w:pPr>
          </w:p>
        </w:tc>
      </w:tr>
      <w:tr w:rsidR="007031CA" w14:paraId="1CCCFEA4" w14:textId="77777777">
        <w:trPr>
          <w:cantSplit/>
          <w:jc w:val="center"/>
        </w:trPr>
        <w:tc>
          <w:tcPr>
            <w:tcW w:w="2880" w:type="dxa"/>
            <w:shd w:val="clear" w:color="auto" w:fill="F4F8F6"/>
            <w:tcMar>
              <w:top w:w="65" w:type="dxa"/>
              <w:left w:w="70" w:type="dxa"/>
              <w:bottom w:w="65" w:type="dxa"/>
              <w:right w:w="70" w:type="dxa"/>
            </w:tcMar>
          </w:tcPr>
          <w:p w14:paraId="55B9A5B9" w14:textId="77777777" w:rsidR="007031CA" w:rsidRDefault="00BF0064">
            <w:pPr>
              <w:pStyle w:val="TableText"/>
              <w:rPr>
                <w:rFonts w:hint="eastAsia"/>
              </w:rPr>
            </w:pPr>
            <w:r>
              <w:lastRenderedPageBreak/>
              <w:t>Clinical Representative</w:t>
            </w:r>
          </w:p>
        </w:tc>
        <w:tc>
          <w:tcPr>
            <w:tcW w:w="3311" w:type="dxa"/>
            <w:shd w:val="clear" w:color="auto" w:fill="F4F8F6"/>
            <w:tcMar>
              <w:top w:w="65" w:type="dxa"/>
              <w:left w:w="70" w:type="dxa"/>
              <w:bottom w:w="65" w:type="dxa"/>
              <w:right w:w="70" w:type="dxa"/>
            </w:tcMar>
          </w:tcPr>
          <w:p w14:paraId="4E179B33" w14:textId="77777777" w:rsidR="007031CA" w:rsidRDefault="007031CA">
            <w:pPr>
              <w:pStyle w:val="TableText"/>
              <w:rPr>
                <w:rFonts w:hint="eastAsia"/>
              </w:rPr>
            </w:pPr>
          </w:p>
        </w:tc>
        <w:tc>
          <w:tcPr>
            <w:tcW w:w="936" w:type="dxa"/>
            <w:shd w:val="clear" w:color="auto" w:fill="F4F8F6"/>
            <w:tcMar>
              <w:top w:w="65" w:type="dxa"/>
              <w:left w:w="70" w:type="dxa"/>
              <w:bottom w:w="65" w:type="dxa"/>
              <w:right w:w="70" w:type="dxa"/>
            </w:tcMar>
          </w:tcPr>
          <w:p w14:paraId="7AA9CA11" w14:textId="77777777" w:rsidR="007031CA" w:rsidRDefault="00BF0064">
            <w:pPr>
              <w:pStyle w:val="TableText"/>
              <w:rPr>
                <w:rFonts w:hint="eastAsia"/>
              </w:rPr>
            </w:pPr>
            <w:r>
              <w:t>Date</w:t>
            </w:r>
          </w:p>
        </w:tc>
        <w:tc>
          <w:tcPr>
            <w:tcW w:w="3528" w:type="dxa"/>
            <w:shd w:val="clear" w:color="auto" w:fill="F4F8F6"/>
            <w:tcMar>
              <w:top w:w="65" w:type="dxa"/>
              <w:left w:w="70" w:type="dxa"/>
              <w:bottom w:w="65" w:type="dxa"/>
              <w:right w:w="70" w:type="dxa"/>
            </w:tcMar>
          </w:tcPr>
          <w:p w14:paraId="5EB9E682" w14:textId="77777777" w:rsidR="007031CA" w:rsidRDefault="007031CA">
            <w:pPr>
              <w:pStyle w:val="TableText"/>
              <w:rPr>
                <w:rFonts w:hint="eastAsia"/>
              </w:rPr>
            </w:pPr>
          </w:p>
        </w:tc>
      </w:tr>
      <w:tr w:rsidR="007031CA" w14:paraId="25A21F14" w14:textId="77777777">
        <w:trPr>
          <w:cantSplit/>
          <w:jc w:val="center"/>
        </w:trPr>
        <w:tc>
          <w:tcPr>
            <w:tcW w:w="2880" w:type="dxa"/>
            <w:tcMar>
              <w:top w:w="65" w:type="dxa"/>
              <w:left w:w="70" w:type="dxa"/>
              <w:bottom w:w="65" w:type="dxa"/>
              <w:right w:w="70" w:type="dxa"/>
            </w:tcMar>
          </w:tcPr>
          <w:p w14:paraId="7F51A541" w14:textId="77777777" w:rsidR="007031CA" w:rsidRDefault="00BF0064">
            <w:pPr>
              <w:pStyle w:val="TableText"/>
              <w:rPr>
                <w:rFonts w:hint="eastAsia"/>
              </w:rPr>
            </w:pPr>
            <w:r>
              <w:t>Additional Reviewer</w:t>
            </w:r>
          </w:p>
        </w:tc>
        <w:tc>
          <w:tcPr>
            <w:tcW w:w="3311" w:type="dxa"/>
            <w:tcMar>
              <w:top w:w="65" w:type="dxa"/>
              <w:left w:w="70" w:type="dxa"/>
              <w:bottom w:w="65" w:type="dxa"/>
              <w:right w:w="70" w:type="dxa"/>
            </w:tcMar>
          </w:tcPr>
          <w:p w14:paraId="7A3D99FB" w14:textId="77777777" w:rsidR="007031CA" w:rsidRDefault="007031CA">
            <w:pPr>
              <w:pStyle w:val="TableText"/>
              <w:rPr>
                <w:rFonts w:hint="eastAsia"/>
              </w:rPr>
            </w:pPr>
          </w:p>
        </w:tc>
        <w:tc>
          <w:tcPr>
            <w:tcW w:w="936" w:type="dxa"/>
            <w:tcMar>
              <w:top w:w="65" w:type="dxa"/>
              <w:left w:w="70" w:type="dxa"/>
              <w:bottom w:w="65" w:type="dxa"/>
              <w:right w:w="70" w:type="dxa"/>
            </w:tcMar>
          </w:tcPr>
          <w:p w14:paraId="28493DA0" w14:textId="77777777" w:rsidR="007031CA" w:rsidRDefault="00BF0064">
            <w:pPr>
              <w:pStyle w:val="TableText"/>
              <w:rPr>
                <w:rFonts w:hint="eastAsia"/>
              </w:rPr>
            </w:pPr>
            <w:r>
              <w:t>Date</w:t>
            </w:r>
          </w:p>
        </w:tc>
        <w:tc>
          <w:tcPr>
            <w:tcW w:w="3528" w:type="dxa"/>
            <w:tcMar>
              <w:top w:w="65" w:type="dxa"/>
              <w:left w:w="70" w:type="dxa"/>
              <w:bottom w:w="65" w:type="dxa"/>
              <w:right w:w="70" w:type="dxa"/>
            </w:tcMar>
          </w:tcPr>
          <w:p w14:paraId="1CCDFE51" w14:textId="77777777" w:rsidR="007031CA" w:rsidRDefault="007031CA">
            <w:pPr>
              <w:pStyle w:val="TableText"/>
              <w:rPr>
                <w:rFonts w:hint="eastAsia"/>
              </w:rPr>
            </w:pPr>
          </w:p>
        </w:tc>
      </w:tr>
    </w:tbl>
    <w:p w14:paraId="578EF7D7" w14:textId="36F30990" w:rsidR="007031CA" w:rsidRDefault="007031CA">
      <w:pPr>
        <w:rPr>
          <w:rFonts w:hint="eastAsia"/>
        </w:rPr>
      </w:pPr>
    </w:p>
    <w:tbl>
      <w:tblPr>
        <w:tblW w:w="0" w:type="auto"/>
        <w:jc w:val="center"/>
        <w:tblLayout w:type="fixed"/>
        <w:tblLook w:val="04A0" w:firstRow="1" w:lastRow="0" w:firstColumn="1" w:lastColumn="0" w:noHBand="0" w:noVBand="1"/>
      </w:tblPr>
      <w:tblGrid>
        <w:gridCol w:w="10728"/>
      </w:tblGrid>
      <w:tr w:rsidR="007031CA" w14:paraId="3EF659FE" w14:textId="77777777">
        <w:trPr>
          <w:jc w:val="center"/>
        </w:trPr>
        <w:tc>
          <w:tcPr>
            <w:tcW w:w="10728" w:type="dxa"/>
            <w:shd w:val="clear" w:color="auto" w:fill="00543B"/>
            <w:tcMar>
              <w:top w:w="120" w:type="dxa"/>
              <w:left w:w="140" w:type="dxa"/>
              <w:bottom w:w="120" w:type="dxa"/>
              <w:right w:w="140" w:type="dxa"/>
            </w:tcMar>
          </w:tcPr>
          <w:p w14:paraId="22C6C814" w14:textId="77777777" w:rsidR="007031CA" w:rsidRDefault="00BF0064">
            <w:pPr>
              <w:rPr>
                <w:rFonts w:hint="eastAsia"/>
              </w:rPr>
            </w:pPr>
            <w:r>
              <w:rPr>
                <w:b/>
                <w:color w:val="FFFFFF"/>
                <w:sz w:val="30"/>
              </w:rPr>
              <w:t>SOURCE &amp; VERSION REFERENCES</w:t>
            </w:r>
            <w:r>
              <w:rPr>
                <w:b/>
                <w:color w:val="FFFFFF"/>
                <w:sz w:val="30"/>
              </w:rPr>
              <w:br/>
            </w:r>
            <w:r>
              <w:rPr>
                <w:color w:val="DDEBE6"/>
                <w:sz w:val="17"/>
              </w:rPr>
              <w:t>Primary sources used to build the Long-Term Care / Skilled Nursing Facility checklist</w:t>
            </w:r>
          </w:p>
        </w:tc>
      </w:tr>
    </w:tbl>
    <w:p w14:paraId="0BE73DFE" w14:textId="77777777" w:rsidR="007031CA" w:rsidRDefault="007031CA">
      <w:pPr>
        <w:spacing w:after="0"/>
        <w:rPr>
          <w:rFonts w:hint="eastAsia"/>
        </w:rPr>
      </w:pPr>
    </w:p>
    <w:tbl>
      <w:tblPr>
        <w:tblW w:w="0" w:type="auto"/>
        <w:jc w:val="center"/>
        <w:tblBorders>
          <w:top w:val="single" w:sz="0" w:space="0" w:color="FCECE7"/>
          <w:left w:val="single" w:sz="0" w:space="0" w:color="FCECE7"/>
          <w:bottom w:val="single" w:sz="0" w:space="0" w:color="FCECE7"/>
          <w:right w:val="single" w:sz="0" w:space="0" w:color="FCECE7"/>
          <w:insideH w:val="single" w:sz="0" w:space="0" w:color="FCECE7"/>
          <w:insideV w:val="single" w:sz="0" w:space="0" w:color="FCECE7"/>
        </w:tblBorders>
        <w:tblLayout w:type="fixed"/>
        <w:tblLook w:val="04A0" w:firstRow="1" w:lastRow="0" w:firstColumn="1" w:lastColumn="0" w:noHBand="0" w:noVBand="1"/>
      </w:tblPr>
      <w:tblGrid>
        <w:gridCol w:w="172"/>
        <w:gridCol w:w="10440"/>
      </w:tblGrid>
      <w:tr w:rsidR="007031CA" w14:paraId="2936E1D7" w14:textId="77777777">
        <w:trPr>
          <w:jc w:val="center"/>
        </w:trPr>
        <w:tc>
          <w:tcPr>
            <w:tcW w:w="172" w:type="dxa"/>
            <w:shd w:val="clear" w:color="auto" w:fill="E43A0A"/>
            <w:tcMar>
              <w:top w:w="0" w:type="dxa"/>
              <w:left w:w="0" w:type="dxa"/>
              <w:bottom w:w="0" w:type="dxa"/>
              <w:right w:w="0" w:type="dxa"/>
            </w:tcMar>
          </w:tcPr>
          <w:p w14:paraId="4141EF26" w14:textId="77777777" w:rsidR="007031CA" w:rsidRDefault="007031CA">
            <w:pPr>
              <w:rPr>
                <w:rFonts w:hint="eastAsia"/>
              </w:rPr>
            </w:pPr>
          </w:p>
        </w:tc>
        <w:tc>
          <w:tcPr>
            <w:tcW w:w="10440" w:type="dxa"/>
            <w:shd w:val="clear" w:color="auto" w:fill="FCECE7"/>
            <w:tcMar>
              <w:top w:w="95" w:type="dxa"/>
              <w:left w:w="120" w:type="dxa"/>
              <w:bottom w:w="95" w:type="dxa"/>
              <w:right w:w="120" w:type="dxa"/>
            </w:tcMar>
          </w:tcPr>
          <w:p w14:paraId="19804F49" w14:textId="77777777" w:rsidR="007031CA" w:rsidRDefault="00BF0064">
            <w:pPr>
              <w:rPr>
                <w:rFonts w:hint="eastAsia"/>
              </w:rPr>
            </w:pPr>
            <w:r>
              <w:rPr>
                <w:b/>
                <w:color w:val="E43A0A"/>
              </w:rPr>
              <w:t>Version control</w:t>
            </w:r>
          </w:p>
          <w:p w14:paraId="6A6E6C1F" w14:textId="77777777" w:rsidR="007031CA" w:rsidRDefault="00BF0064">
            <w:pPr>
              <w:pStyle w:val="SmallNote"/>
              <w:spacing w:after="0"/>
              <w:rPr>
                <w:rFonts w:hint="eastAsia"/>
              </w:rPr>
            </w:pPr>
            <w:r>
              <w:t>Regulations, CMS guidance, Maine rules, and adopted code editions can change. Verify the current source before using this checklist as the sole basis for a compliance decision.</w:t>
            </w:r>
          </w:p>
        </w:tc>
      </w:tr>
    </w:tbl>
    <w:p w14:paraId="3982C342" w14:textId="77777777" w:rsidR="007031CA" w:rsidRDefault="007031CA">
      <w:pPr>
        <w:spacing w:after="0"/>
        <w:rPr>
          <w:rFonts w:hint="eastAsia"/>
        </w:rPr>
      </w:pPr>
    </w:p>
    <w:tbl>
      <w:tblPr>
        <w:tblW w:w="0" w:type="auto"/>
        <w:jc w:val="center"/>
        <w:tblBorders>
          <w:top w:val="single" w:sz="3" w:space="0" w:color="B8C6C0"/>
          <w:left w:val="single" w:sz="3" w:space="0" w:color="B8C6C0"/>
          <w:bottom w:val="single" w:sz="3" w:space="0" w:color="B8C6C0"/>
          <w:right w:val="single" w:sz="3" w:space="0" w:color="B8C6C0"/>
          <w:insideH w:val="single" w:sz="3" w:space="0" w:color="B8C6C0"/>
          <w:insideV w:val="single" w:sz="3" w:space="0" w:color="B8C6C0"/>
        </w:tblBorders>
        <w:tblLayout w:type="fixed"/>
        <w:tblLook w:val="04A0" w:firstRow="1" w:lastRow="0" w:firstColumn="1" w:lastColumn="0" w:noHBand="0" w:noVBand="1"/>
      </w:tblPr>
      <w:tblGrid>
        <w:gridCol w:w="3600"/>
        <w:gridCol w:w="3528"/>
        <w:gridCol w:w="3528"/>
      </w:tblGrid>
      <w:tr w:rsidR="007031CA" w14:paraId="329F62B5" w14:textId="77777777">
        <w:trPr>
          <w:tblHeader/>
          <w:jc w:val="center"/>
        </w:trPr>
        <w:tc>
          <w:tcPr>
            <w:tcW w:w="3600" w:type="dxa"/>
            <w:shd w:val="clear" w:color="auto" w:fill="00543B"/>
            <w:tcMar>
              <w:top w:w="70" w:type="dxa"/>
              <w:left w:w="70" w:type="dxa"/>
              <w:bottom w:w="70" w:type="dxa"/>
              <w:right w:w="70" w:type="dxa"/>
            </w:tcMar>
            <w:vAlign w:val="center"/>
          </w:tcPr>
          <w:p w14:paraId="68897FC2" w14:textId="77777777" w:rsidR="007031CA" w:rsidRDefault="00BF0064">
            <w:pPr>
              <w:pStyle w:val="TableText"/>
              <w:rPr>
                <w:rFonts w:hint="eastAsia"/>
              </w:rPr>
            </w:pPr>
            <w:r>
              <w:rPr>
                <w:b/>
                <w:color w:val="FFFFFF"/>
              </w:rPr>
              <w:t>Source</w:t>
            </w:r>
          </w:p>
        </w:tc>
        <w:tc>
          <w:tcPr>
            <w:tcW w:w="3528" w:type="dxa"/>
            <w:shd w:val="clear" w:color="auto" w:fill="00543B"/>
            <w:tcMar>
              <w:top w:w="70" w:type="dxa"/>
              <w:left w:w="70" w:type="dxa"/>
              <w:bottom w:w="70" w:type="dxa"/>
              <w:right w:w="70" w:type="dxa"/>
            </w:tcMar>
            <w:vAlign w:val="center"/>
          </w:tcPr>
          <w:p w14:paraId="7DF72BEF" w14:textId="77777777" w:rsidR="007031CA" w:rsidRDefault="00BF0064">
            <w:pPr>
              <w:pStyle w:val="TableText"/>
              <w:rPr>
                <w:rFonts w:hint="eastAsia"/>
              </w:rPr>
            </w:pPr>
            <w:r>
              <w:rPr>
                <w:b/>
                <w:color w:val="FFFFFF"/>
              </w:rPr>
              <w:t>Use / Version</w:t>
            </w:r>
          </w:p>
        </w:tc>
        <w:tc>
          <w:tcPr>
            <w:tcW w:w="3528" w:type="dxa"/>
            <w:shd w:val="clear" w:color="auto" w:fill="00543B"/>
            <w:tcMar>
              <w:top w:w="70" w:type="dxa"/>
              <w:left w:w="70" w:type="dxa"/>
              <w:bottom w:w="70" w:type="dxa"/>
              <w:right w:w="70" w:type="dxa"/>
            </w:tcMar>
            <w:vAlign w:val="center"/>
          </w:tcPr>
          <w:p w14:paraId="0E5D76B3" w14:textId="77777777" w:rsidR="007031CA" w:rsidRDefault="00BF0064">
            <w:pPr>
              <w:pStyle w:val="TableText"/>
              <w:rPr>
                <w:rFonts w:hint="eastAsia"/>
              </w:rPr>
            </w:pPr>
            <w:r>
              <w:rPr>
                <w:b/>
                <w:color w:val="FFFFFF"/>
              </w:rPr>
              <w:t>Official Link</w:t>
            </w:r>
          </w:p>
        </w:tc>
      </w:tr>
      <w:tr w:rsidR="007031CA" w14:paraId="5F711228" w14:textId="77777777">
        <w:trPr>
          <w:cantSplit/>
          <w:jc w:val="center"/>
        </w:trPr>
        <w:tc>
          <w:tcPr>
            <w:tcW w:w="3600" w:type="dxa"/>
            <w:tcMar>
              <w:top w:w="70" w:type="dxa"/>
              <w:left w:w="70" w:type="dxa"/>
              <w:bottom w:w="70" w:type="dxa"/>
              <w:right w:w="70" w:type="dxa"/>
            </w:tcMar>
          </w:tcPr>
          <w:p w14:paraId="279A7DA4" w14:textId="77777777" w:rsidR="007031CA" w:rsidRDefault="00BF0064">
            <w:pPr>
              <w:pStyle w:val="TableText"/>
              <w:rPr>
                <w:rFonts w:hint="eastAsia"/>
              </w:rPr>
            </w:pPr>
            <w:r>
              <w:t>CMS State Operations Manual, Appendix Z — Emergency Preparedness for All Provider and Certified Supplier Types</w:t>
            </w:r>
          </w:p>
        </w:tc>
        <w:tc>
          <w:tcPr>
            <w:tcW w:w="3528" w:type="dxa"/>
            <w:tcMar>
              <w:top w:w="70" w:type="dxa"/>
              <w:left w:w="70" w:type="dxa"/>
              <w:bottom w:w="70" w:type="dxa"/>
              <w:right w:w="70" w:type="dxa"/>
            </w:tcMar>
          </w:tcPr>
          <w:p w14:paraId="6CD2C5C8" w14:textId="77777777" w:rsidR="007031CA" w:rsidRDefault="00BF0064">
            <w:pPr>
              <w:rPr>
                <w:rFonts w:hint="eastAsia"/>
              </w:rPr>
            </w:pPr>
            <w:r>
              <w:t>Appendix Z, Rev. 204 (04/16/2021), used for LTC emergency preparedness E-tags and interpretive guidance.</w:t>
            </w:r>
          </w:p>
        </w:tc>
        <w:tc>
          <w:tcPr>
            <w:tcW w:w="3528" w:type="dxa"/>
            <w:tcMar>
              <w:top w:w="70" w:type="dxa"/>
              <w:left w:w="70" w:type="dxa"/>
              <w:bottom w:w="70" w:type="dxa"/>
              <w:right w:w="70" w:type="dxa"/>
            </w:tcMar>
          </w:tcPr>
          <w:p w14:paraId="6CFA7540" w14:textId="77777777" w:rsidR="007031CA" w:rsidRDefault="00BF0064">
            <w:pPr>
              <w:pStyle w:val="TableText"/>
              <w:rPr>
                <w:rFonts w:hint="eastAsia"/>
              </w:rPr>
            </w:pPr>
            <w:hyperlink r:id="rId9">
              <w:r>
                <w:rPr>
                  <w:color w:val="0563C1"/>
                  <w:u w:val="single"/>
                </w:rPr>
                <w:t>Open official source</w:t>
              </w:r>
            </w:hyperlink>
          </w:p>
        </w:tc>
      </w:tr>
      <w:tr w:rsidR="007031CA" w14:paraId="0B85969D" w14:textId="77777777">
        <w:trPr>
          <w:cantSplit/>
          <w:jc w:val="center"/>
        </w:trPr>
        <w:tc>
          <w:tcPr>
            <w:tcW w:w="3600" w:type="dxa"/>
            <w:shd w:val="clear" w:color="auto" w:fill="F4F8F6"/>
            <w:tcMar>
              <w:top w:w="70" w:type="dxa"/>
              <w:left w:w="70" w:type="dxa"/>
              <w:bottom w:w="70" w:type="dxa"/>
              <w:right w:w="70" w:type="dxa"/>
            </w:tcMar>
          </w:tcPr>
          <w:p w14:paraId="0FD276C1" w14:textId="77777777" w:rsidR="007031CA" w:rsidRDefault="00BF0064">
            <w:pPr>
              <w:pStyle w:val="TableText"/>
              <w:rPr>
                <w:rFonts w:hint="eastAsia"/>
              </w:rPr>
            </w:pPr>
            <w:r>
              <w:t>CMS Form 2786R — Fire Safety Survey Report, 2012 Life Safety Code, Healthcare</w:t>
            </w:r>
          </w:p>
        </w:tc>
        <w:tc>
          <w:tcPr>
            <w:tcW w:w="3528" w:type="dxa"/>
            <w:shd w:val="clear" w:color="auto" w:fill="F4F8F6"/>
            <w:tcMar>
              <w:top w:w="70" w:type="dxa"/>
              <w:left w:w="70" w:type="dxa"/>
              <w:bottom w:w="70" w:type="dxa"/>
              <w:right w:w="70" w:type="dxa"/>
            </w:tcMar>
          </w:tcPr>
          <w:p w14:paraId="18228502" w14:textId="77777777" w:rsidR="007031CA" w:rsidRDefault="00BF0064">
            <w:pPr>
              <w:pStyle w:val="TableText"/>
              <w:rPr>
                <w:rFonts w:hint="eastAsia"/>
              </w:rPr>
            </w:pPr>
            <w:r>
              <w:t>Form CMS-2786R (07/2018); applicable health care occupancy Life Safety Code survey crosswalk.</w:t>
            </w:r>
          </w:p>
        </w:tc>
        <w:tc>
          <w:tcPr>
            <w:tcW w:w="3528" w:type="dxa"/>
            <w:shd w:val="clear" w:color="auto" w:fill="F4F8F6"/>
            <w:tcMar>
              <w:top w:w="70" w:type="dxa"/>
              <w:left w:w="70" w:type="dxa"/>
              <w:bottom w:w="70" w:type="dxa"/>
              <w:right w:w="70" w:type="dxa"/>
            </w:tcMar>
          </w:tcPr>
          <w:p w14:paraId="7F556EB8" w14:textId="77777777" w:rsidR="007031CA" w:rsidRDefault="00BF0064">
            <w:pPr>
              <w:pStyle w:val="TableText"/>
              <w:rPr>
                <w:rFonts w:hint="eastAsia"/>
              </w:rPr>
            </w:pPr>
            <w:hyperlink r:id="rId10">
              <w:r>
                <w:rPr>
                  <w:color w:val="0563C1"/>
                  <w:u w:val="single"/>
                </w:rPr>
                <w:t>Open official source</w:t>
              </w:r>
            </w:hyperlink>
          </w:p>
        </w:tc>
      </w:tr>
      <w:tr w:rsidR="007031CA" w14:paraId="39B54B5C" w14:textId="77777777">
        <w:trPr>
          <w:cantSplit/>
          <w:jc w:val="center"/>
        </w:trPr>
        <w:tc>
          <w:tcPr>
            <w:tcW w:w="3600" w:type="dxa"/>
            <w:tcMar>
              <w:top w:w="70" w:type="dxa"/>
              <w:left w:w="70" w:type="dxa"/>
              <w:bottom w:w="70" w:type="dxa"/>
              <w:right w:w="70" w:type="dxa"/>
            </w:tcMar>
          </w:tcPr>
          <w:p w14:paraId="1EEFABA0" w14:textId="77777777" w:rsidR="007031CA" w:rsidRDefault="00BF0064">
            <w:pPr>
              <w:pStyle w:val="TableText"/>
              <w:rPr>
                <w:rFonts w:hint="eastAsia"/>
              </w:rPr>
            </w:pPr>
            <w:r>
              <w:t>Electronic Code of Federal Regulations — Long-Term Care Emergency Preparedness</w:t>
            </w:r>
          </w:p>
        </w:tc>
        <w:tc>
          <w:tcPr>
            <w:tcW w:w="3528" w:type="dxa"/>
            <w:tcMar>
              <w:top w:w="70" w:type="dxa"/>
              <w:left w:w="70" w:type="dxa"/>
              <w:bottom w:w="70" w:type="dxa"/>
              <w:right w:w="70" w:type="dxa"/>
            </w:tcMar>
            <w:vAlign w:val="center"/>
          </w:tcPr>
          <w:p w14:paraId="6B97E181" w14:textId="77777777" w:rsidR="007031CA" w:rsidRDefault="00BF0064">
            <w:pPr>
              <w:pStyle w:val="TableText"/>
              <w:rPr>
                <w:rFonts w:hint="eastAsia"/>
              </w:rPr>
            </w:pPr>
            <w:r>
              <w:t>42 CFR §483.73; current LTC regulatory text verified September 14, 2026.</w:t>
            </w:r>
          </w:p>
        </w:tc>
        <w:tc>
          <w:tcPr>
            <w:tcW w:w="3528" w:type="dxa"/>
            <w:tcMar>
              <w:top w:w="70" w:type="dxa"/>
              <w:left w:w="70" w:type="dxa"/>
              <w:bottom w:w="70" w:type="dxa"/>
              <w:right w:w="70" w:type="dxa"/>
            </w:tcMar>
          </w:tcPr>
          <w:p w14:paraId="3CB2FD89" w14:textId="77777777" w:rsidR="007031CA" w:rsidRDefault="00BF0064">
            <w:pPr>
              <w:pStyle w:val="TableText"/>
              <w:rPr>
                <w:rFonts w:hint="eastAsia"/>
              </w:rPr>
            </w:pPr>
            <w:hyperlink r:id="rId11">
              <w:r>
                <w:rPr>
                  <w:color w:val="0563C1"/>
                  <w:u w:val="single"/>
                </w:rPr>
                <w:t>Open official source</w:t>
              </w:r>
            </w:hyperlink>
          </w:p>
        </w:tc>
      </w:tr>
      <w:tr w:rsidR="007031CA" w14:paraId="3226459F" w14:textId="77777777">
        <w:trPr>
          <w:cantSplit/>
          <w:jc w:val="center"/>
        </w:trPr>
        <w:tc>
          <w:tcPr>
            <w:tcW w:w="3600" w:type="dxa"/>
            <w:shd w:val="clear" w:color="auto" w:fill="F4F8F6"/>
            <w:tcMar>
              <w:top w:w="70" w:type="dxa"/>
              <w:left w:w="70" w:type="dxa"/>
              <w:bottom w:w="70" w:type="dxa"/>
              <w:right w:w="70" w:type="dxa"/>
            </w:tcMar>
          </w:tcPr>
          <w:p w14:paraId="7B18D30C" w14:textId="77777777" w:rsidR="007031CA" w:rsidRDefault="00BF0064">
            <w:pPr>
              <w:pStyle w:val="TableText"/>
              <w:rPr>
                <w:rFonts w:hint="eastAsia"/>
              </w:rPr>
            </w:pPr>
            <w:r>
              <w:t>Maine DHHS Division of Licensing and Certification — Rules &amp; Regulations</w:t>
            </w:r>
          </w:p>
        </w:tc>
        <w:tc>
          <w:tcPr>
            <w:tcW w:w="3528" w:type="dxa"/>
            <w:shd w:val="clear" w:color="auto" w:fill="F4F8F6"/>
            <w:tcMar>
              <w:top w:w="70" w:type="dxa"/>
              <w:left w:w="70" w:type="dxa"/>
              <w:bottom w:w="70" w:type="dxa"/>
              <w:right w:w="70" w:type="dxa"/>
            </w:tcMar>
          </w:tcPr>
          <w:p w14:paraId="02657045" w14:textId="77777777" w:rsidR="007031CA" w:rsidRDefault="00BF0064">
            <w:pPr>
              <w:rPr>
                <w:rFonts w:hint="eastAsia"/>
              </w:rPr>
            </w:pPr>
            <w:r>
              <w:t>Identifies 10-144 CMR Ch. 110 for Skilled Nursing Facilities and Nursing Facilities and other applicable Maine healthcare rules.</w:t>
            </w:r>
          </w:p>
        </w:tc>
        <w:tc>
          <w:tcPr>
            <w:tcW w:w="3528" w:type="dxa"/>
            <w:shd w:val="clear" w:color="auto" w:fill="F4F8F6"/>
            <w:tcMar>
              <w:top w:w="70" w:type="dxa"/>
              <w:left w:w="70" w:type="dxa"/>
              <w:bottom w:w="70" w:type="dxa"/>
              <w:right w:w="70" w:type="dxa"/>
            </w:tcMar>
          </w:tcPr>
          <w:p w14:paraId="0890B2C1" w14:textId="77777777" w:rsidR="007031CA" w:rsidRDefault="00BF0064">
            <w:pPr>
              <w:pStyle w:val="TableText"/>
              <w:rPr>
                <w:rFonts w:hint="eastAsia"/>
              </w:rPr>
            </w:pPr>
            <w:hyperlink r:id="rId12">
              <w:r>
                <w:rPr>
                  <w:color w:val="0563C1"/>
                  <w:u w:val="single"/>
                </w:rPr>
                <w:t>Open official source</w:t>
              </w:r>
            </w:hyperlink>
          </w:p>
        </w:tc>
      </w:tr>
      <w:tr w:rsidR="007031CA" w14:paraId="72290A5F" w14:textId="77777777">
        <w:trPr>
          <w:cantSplit/>
          <w:jc w:val="center"/>
        </w:trPr>
        <w:tc>
          <w:tcPr>
            <w:tcW w:w="3600" w:type="dxa"/>
            <w:tcMar>
              <w:top w:w="70" w:type="dxa"/>
              <w:left w:w="70" w:type="dxa"/>
              <w:bottom w:w="70" w:type="dxa"/>
              <w:right w:w="70" w:type="dxa"/>
            </w:tcMar>
          </w:tcPr>
          <w:p w14:paraId="0149B561" w14:textId="77777777" w:rsidR="007031CA" w:rsidRDefault="00BF0064">
            <w:pPr>
              <w:pStyle w:val="TableText"/>
              <w:rPr>
                <w:rFonts w:hint="eastAsia"/>
              </w:rPr>
            </w:pPr>
            <w:r>
              <w:t>Maine 10-144 CMR Ch. 110 — Regulations Governing the Licensing and Functioning of Skilled Nursing Facilities and Nursing Facilities</w:t>
            </w:r>
          </w:p>
        </w:tc>
        <w:tc>
          <w:tcPr>
            <w:tcW w:w="3528" w:type="dxa"/>
            <w:tcMar>
              <w:top w:w="70" w:type="dxa"/>
              <w:left w:w="70" w:type="dxa"/>
              <w:bottom w:w="70" w:type="dxa"/>
              <w:right w:w="70" w:type="dxa"/>
            </w:tcMar>
          </w:tcPr>
          <w:p w14:paraId="03BFFF8E" w14:textId="77777777" w:rsidR="007031CA" w:rsidRDefault="00BF0064">
            <w:pPr>
              <w:rPr>
                <w:rFonts w:hint="eastAsia"/>
              </w:rPr>
            </w:pPr>
            <w:r>
              <w:t>Current Maine rule used for LTC/SNF disaster planning, emergency power, drills, fire reporting/testing, infection-control coordination, and crisis staffing requirements.</w:t>
            </w:r>
          </w:p>
        </w:tc>
        <w:tc>
          <w:tcPr>
            <w:tcW w:w="3528" w:type="dxa"/>
            <w:tcMar>
              <w:top w:w="70" w:type="dxa"/>
              <w:left w:w="70" w:type="dxa"/>
              <w:bottom w:w="70" w:type="dxa"/>
              <w:right w:w="70" w:type="dxa"/>
            </w:tcMar>
          </w:tcPr>
          <w:p w14:paraId="77BB93FB" w14:textId="77777777" w:rsidR="007031CA" w:rsidRDefault="00BF0064">
            <w:pPr>
              <w:pStyle w:val="TableText"/>
              <w:rPr>
                <w:rFonts w:hint="eastAsia"/>
              </w:rPr>
            </w:pPr>
            <w:hyperlink r:id="rId13">
              <w:r>
                <w:rPr>
                  <w:color w:val="0563C1"/>
                  <w:u w:val="single"/>
                </w:rPr>
                <w:t>Open official source</w:t>
              </w:r>
            </w:hyperlink>
          </w:p>
        </w:tc>
      </w:tr>
      <w:tr w:rsidR="007031CA" w14:paraId="754263A2" w14:textId="77777777">
        <w:trPr>
          <w:cantSplit/>
          <w:jc w:val="center"/>
        </w:trPr>
        <w:tc>
          <w:tcPr>
            <w:tcW w:w="3600" w:type="dxa"/>
            <w:shd w:val="clear" w:color="auto" w:fill="F4F8F6"/>
            <w:tcMar>
              <w:top w:w="70" w:type="dxa"/>
              <w:left w:w="70" w:type="dxa"/>
              <w:bottom w:w="70" w:type="dxa"/>
              <w:right w:w="70" w:type="dxa"/>
            </w:tcMar>
          </w:tcPr>
          <w:p w14:paraId="2B7FE35C" w14:textId="77777777" w:rsidR="007031CA" w:rsidRDefault="00BF0064">
            <w:pPr>
              <w:pStyle w:val="TableText"/>
              <w:rPr>
                <w:rFonts w:hint="eastAsia"/>
              </w:rPr>
            </w:pPr>
            <w:r>
              <w:t>Maine DHHS DLC — Nursing Facilities</w:t>
            </w:r>
          </w:p>
        </w:tc>
        <w:tc>
          <w:tcPr>
            <w:tcW w:w="3528" w:type="dxa"/>
            <w:shd w:val="clear" w:color="auto" w:fill="F4F8F6"/>
            <w:tcMar>
              <w:top w:w="70" w:type="dxa"/>
              <w:left w:w="70" w:type="dxa"/>
              <w:bottom w:w="70" w:type="dxa"/>
              <w:right w:w="70" w:type="dxa"/>
            </w:tcMar>
          </w:tcPr>
          <w:p w14:paraId="64421C35" w14:textId="77777777" w:rsidR="007031CA" w:rsidRDefault="00BF0064">
            <w:pPr>
              <w:pStyle w:val="TableText"/>
              <w:rPr>
                <w:rFonts w:hint="eastAsia"/>
              </w:rPr>
            </w:pPr>
            <w:r>
              <w:t>Current Maine DLC page identifying LTC/SNF federal regulations, Ch. 110, Life Safety Code applicability, licensure, and construction/renovation requirements.</w:t>
            </w:r>
          </w:p>
        </w:tc>
        <w:tc>
          <w:tcPr>
            <w:tcW w:w="3528" w:type="dxa"/>
            <w:shd w:val="clear" w:color="auto" w:fill="F4F8F6"/>
            <w:tcMar>
              <w:top w:w="70" w:type="dxa"/>
              <w:left w:w="70" w:type="dxa"/>
              <w:bottom w:w="70" w:type="dxa"/>
              <w:right w:w="70" w:type="dxa"/>
            </w:tcMar>
          </w:tcPr>
          <w:p w14:paraId="57410AA6" w14:textId="77777777" w:rsidR="007031CA" w:rsidRDefault="00BF0064">
            <w:pPr>
              <w:pStyle w:val="TableText"/>
              <w:rPr>
                <w:rFonts w:hint="eastAsia"/>
              </w:rPr>
            </w:pPr>
            <w:hyperlink r:id="rId14">
              <w:r>
                <w:rPr>
                  <w:color w:val="0563C1"/>
                  <w:u w:val="single"/>
                </w:rPr>
                <w:t>Open official source</w:t>
              </w:r>
            </w:hyperlink>
          </w:p>
        </w:tc>
      </w:tr>
      <w:tr w:rsidR="007031CA" w14:paraId="111560BD" w14:textId="77777777">
        <w:trPr>
          <w:cantSplit/>
          <w:jc w:val="center"/>
        </w:trPr>
        <w:tc>
          <w:tcPr>
            <w:tcW w:w="3600" w:type="dxa"/>
            <w:tcMar>
              <w:top w:w="70" w:type="dxa"/>
              <w:left w:w="70" w:type="dxa"/>
              <w:bottom w:w="70" w:type="dxa"/>
              <w:right w:w="70" w:type="dxa"/>
            </w:tcMar>
          </w:tcPr>
          <w:p w14:paraId="0EF53C2F" w14:textId="77777777" w:rsidR="007031CA" w:rsidRDefault="00BF0064">
            <w:pPr>
              <w:pStyle w:val="TableText"/>
              <w:rPr>
                <w:rFonts w:hint="eastAsia"/>
              </w:rPr>
            </w:pPr>
            <w:r>
              <w:t>Maine Office of State Fire Marshal — Rules</w:t>
            </w:r>
          </w:p>
        </w:tc>
        <w:tc>
          <w:tcPr>
            <w:tcW w:w="3528" w:type="dxa"/>
            <w:tcMar>
              <w:top w:w="70" w:type="dxa"/>
              <w:left w:w="70" w:type="dxa"/>
              <w:bottom w:w="70" w:type="dxa"/>
              <w:right w:w="70" w:type="dxa"/>
            </w:tcMar>
            <w:vAlign w:val="center"/>
          </w:tcPr>
          <w:p w14:paraId="71129423" w14:textId="77777777" w:rsidR="007031CA" w:rsidRDefault="00BF0064">
            <w:pPr>
              <w:pStyle w:val="TableText"/>
              <w:rPr>
                <w:rFonts w:hint="eastAsia"/>
              </w:rPr>
            </w:pPr>
            <w:r>
              <w:t>Current Maine FMO rule chapters governing fire and life safety; reviewed September 14, 2026.</w:t>
            </w:r>
          </w:p>
        </w:tc>
        <w:tc>
          <w:tcPr>
            <w:tcW w:w="3528" w:type="dxa"/>
            <w:tcMar>
              <w:top w:w="70" w:type="dxa"/>
              <w:left w:w="70" w:type="dxa"/>
              <w:bottom w:w="70" w:type="dxa"/>
              <w:right w:w="70" w:type="dxa"/>
            </w:tcMar>
          </w:tcPr>
          <w:p w14:paraId="70CA0457" w14:textId="77777777" w:rsidR="007031CA" w:rsidRDefault="00BF0064">
            <w:pPr>
              <w:pStyle w:val="TableText"/>
              <w:rPr>
                <w:rFonts w:hint="eastAsia"/>
              </w:rPr>
            </w:pPr>
            <w:hyperlink r:id="rId15">
              <w:r>
                <w:rPr>
                  <w:color w:val="0563C1"/>
                  <w:u w:val="single"/>
                </w:rPr>
                <w:t>Open official source</w:t>
              </w:r>
            </w:hyperlink>
          </w:p>
        </w:tc>
      </w:tr>
      <w:tr w:rsidR="007031CA" w14:paraId="3969F278" w14:textId="77777777">
        <w:trPr>
          <w:cantSplit/>
          <w:jc w:val="center"/>
        </w:trPr>
        <w:tc>
          <w:tcPr>
            <w:tcW w:w="3600" w:type="dxa"/>
            <w:shd w:val="clear" w:color="auto" w:fill="F4F8F6"/>
            <w:tcMar>
              <w:top w:w="70" w:type="dxa"/>
              <w:left w:w="70" w:type="dxa"/>
              <w:bottom w:w="70" w:type="dxa"/>
              <w:right w:w="70" w:type="dxa"/>
            </w:tcMar>
          </w:tcPr>
          <w:p w14:paraId="7C2CF21F" w14:textId="77777777" w:rsidR="007031CA" w:rsidRDefault="00BF0064">
            <w:pPr>
              <w:rPr>
                <w:rFonts w:hint="eastAsia"/>
              </w:rPr>
            </w:pPr>
            <w:r>
              <w:t>Maine Office of State Fire Marshal — State Adopted NFPA Standards</w:t>
            </w:r>
          </w:p>
        </w:tc>
        <w:tc>
          <w:tcPr>
            <w:tcW w:w="3528" w:type="dxa"/>
            <w:shd w:val="clear" w:color="auto" w:fill="F4F8F6"/>
            <w:tcMar>
              <w:top w:w="70" w:type="dxa"/>
              <w:left w:w="70" w:type="dxa"/>
              <w:bottom w:w="70" w:type="dxa"/>
              <w:right w:w="70" w:type="dxa"/>
            </w:tcMar>
            <w:vAlign w:val="center"/>
          </w:tcPr>
          <w:p w14:paraId="635189B1" w14:textId="77777777" w:rsidR="007031CA" w:rsidRDefault="00BF0064">
            <w:pPr>
              <w:rPr>
                <w:rFonts w:hint="eastAsia"/>
              </w:rPr>
            </w:pPr>
            <w:r>
              <w:t>Current State-adopted NFPA editions; reviewed September 14, 2026.</w:t>
            </w:r>
          </w:p>
        </w:tc>
        <w:tc>
          <w:tcPr>
            <w:tcW w:w="3528" w:type="dxa"/>
            <w:shd w:val="clear" w:color="auto" w:fill="F4F8F6"/>
            <w:tcMar>
              <w:top w:w="70" w:type="dxa"/>
              <w:left w:w="70" w:type="dxa"/>
              <w:bottom w:w="70" w:type="dxa"/>
              <w:right w:w="70" w:type="dxa"/>
            </w:tcMar>
          </w:tcPr>
          <w:p w14:paraId="4A1C4403" w14:textId="77777777" w:rsidR="007031CA" w:rsidRDefault="00BF0064">
            <w:pPr>
              <w:rPr>
                <w:rFonts w:hint="eastAsia"/>
              </w:rPr>
            </w:pPr>
            <w:hyperlink r:id="rId16">
              <w:r>
                <w:rPr>
                  <w:color w:val="0563C1"/>
                  <w:u w:val="single"/>
                </w:rPr>
                <w:t>Open official source</w:t>
              </w:r>
            </w:hyperlink>
          </w:p>
        </w:tc>
      </w:tr>
      <w:tr w:rsidR="007031CA" w14:paraId="0BBC74CA" w14:textId="77777777">
        <w:trPr>
          <w:cantSplit/>
          <w:jc w:val="center"/>
        </w:trPr>
        <w:tc>
          <w:tcPr>
            <w:tcW w:w="3600" w:type="dxa"/>
            <w:shd w:val="clear" w:color="auto" w:fill="F4F8F6"/>
            <w:tcMar>
              <w:top w:w="70" w:type="dxa"/>
              <w:left w:w="70" w:type="dxa"/>
              <w:bottom w:w="70" w:type="dxa"/>
              <w:right w:w="70" w:type="dxa"/>
            </w:tcMar>
          </w:tcPr>
          <w:p w14:paraId="3087B518" w14:textId="77777777" w:rsidR="007031CA" w:rsidRDefault="00BF0064">
            <w:pPr>
              <w:rPr>
                <w:rFonts w:hint="eastAsia"/>
              </w:rPr>
            </w:pPr>
            <w:r>
              <w:lastRenderedPageBreak/>
              <w:t>Maine Office of State Fire Marshal — Construction / Plans Review</w:t>
            </w:r>
          </w:p>
        </w:tc>
        <w:tc>
          <w:tcPr>
            <w:tcW w:w="3528" w:type="dxa"/>
            <w:shd w:val="clear" w:color="auto" w:fill="F4F8F6"/>
            <w:tcMar>
              <w:top w:w="70" w:type="dxa"/>
              <w:left w:w="70" w:type="dxa"/>
              <w:bottom w:w="70" w:type="dxa"/>
              <w:right w:w="70" w:type="dxa"/>
            </w:tcMar>
          </w:tcPr>
          <w:p w14:paraId="613B28D7" w14:textId="77777777" w:rsidR="007031CA" w:rsidRDefault="00BF0064">
            <w:pPr>
              <w:rPr>
                <w:rFonts w:hint="eastAsia"/>
              </w:rPr>
            </w:pPr>
            <w:r>
              <w:t>Construction permit and plan-review requirements for covered public/healthcare facilities.</w:t>
            </w:r>
          </w:p>
        </w:tc>
        <w:tc>
          <w:tcPr>
            <w:tcW w:w="3528" w:type="dxa"/>
            <w:shd w:val="clear" w:color="auto" w:fill="F4F8F6"/>
            <w:tcMar>
              <w:top w:w="70" w:type="dxa"/>
              <w:left w:w="70" w:type="dxa"/>
              <w:bottom w:w="70" w:type="dxa"/>
              <w:right w:w="70" w:type="dxa"/>
            </w:tcMar>
          </w:tcPr>
          <w:p w14:paraId="359AB91E" w14:textId="77777777" w:rsidR="007031CA" w:rsidRDefault="00BF0064">
            <w:pPr>
              <w:rPr>
                <w:rFonts w:hint="eastAsia"/>
              </w:rPr>
            </w:pPr>
            <w:hyperlink r:id="rId17">
              <w:r>
                <w:rPr>
                  <w:color w:val="0563C1"/>
                  <w:u w:val="single"/>
                </w:rPr>
                <w:t>Open official source</w:t>
              </w:r>
            </w:hyperlink>
          </w:p>
        </w:tc>
      </w:tr>
      <w:tr w:rsidR="007031CA" w14:paraId="4132EB20" w14:textId="77777777">
        <w:trPr>
          <w:cantSplit/>
          <w:jc w:val="center"/>
        </w:trPr>
        <w:tc>
          <w:tcPr>
            <w:tcW w:w="3600" w:type="dxa"/>
            <w:shd w:val="clear" w:color="auto" w:fill="F4F8F6"/>
            <w:tcMar>
              <w:top w:w="70" w:type="dxa"/>
              <w:left w:w="70" w:type="dxa"/>
              <w:bottom w:w="70" w:type="dxa"/>
              <w:right w:w="70" w:type="dxa"/>
            </w:tcMar>
          </w:tcPr>
          <w:p w14:paraId="57D92865" w14:textId="77777777" w:rsidR="007031CA" w:rsidRDefault="00BF0064">
            <w:pPr>
              <w:rPr>
                <w:rFonts w:hint="eastAsia"/>
              </w:rPr>
            </w:pPr>
            <w:r>
              <w:t>ASPR TRACIE — CMS Emergency Preparedness Rule / Facility-Specific Requirement Overviews</w:t>
            </w:r>
          </w:p>
        </w:tc>
        <w:tc>
          <w:tcPr>
            <w:tcW w:w="3528" w:type="dxa"/>
            <w:shd w:val="clear" w:color="auto" w:fill="F4F8F6"/>
            <w:tcMar>
              <w:top w:w="70" w:type="dxa"/>
              <w:left w:w="70" w:type="dxa"/>
              <w:bottom w:w="70" w:type="dxa"/>
              <w:right w:w="70" w:type="dxa"/>
            </w:tcMar>
          </w:tcPr>
          <w:p w14:paraId="40EFA1AE" w14:textId="77777777" w:rsidR="007031CA" w:rsidRDefault="00BF0064">
            <w:pPr>
              <w:rPr>
                <w:rFonts w:hint="eastAsia"/>
              </w:rPr>
            </w:pPr>
            <w:r>
              <w:t>Facility-specific CMS Emergency Preparedness Rule overview used as a secondary validation source for LTC requirements.</w:t>
            </w:r>
          </w:p>
        </w:tc>
        <w:tc>
          <w:tcPr>
            <w:tcW w:w="3528" w:type="dxa"/>
            <w:shd w:val="clear" w:color="auto" w:fill="F4F8F6"/>
            <w:tcMar>
              <w:top w:w="70" w:type="dxa"/>
              <w:left w:w="70" w:type="dxa"/>
              <w:bottom w:w="70" w:type="dxa"/>
              <w:right w:w="70" w:type="dxa"/>
            </w:tcMar>
          </w:tcPr>
          <w:p w14:paraId="441A54C5" w14:textId="77777777" w:rsidR="007031CA" w:rsidRDefault="00BF0064">
            <w:pPr>
              <w:rPr>
                <w:rFonts w:hint="eastAsia"/>
              </w:rPr>
            </w:pPr>
            <w:hyperlink r:id="rId18">
              <w:r>
                <w:rPr>
                  <w:color w:val="0563C1"/>
                  <w:u w:val="single"/>
                </w:rPr>
                <w:t>Open official source</w:t>
              </w:r>
            </w:hyperlink>
          </w:p>
        </w:tc>
      </w:tr>
      <w:tr w:rsidR="007031CA" w14:paraId="6015759C" w14:textId="77777777">
        <w:trPr>
          <w:cantSplit/>
          <w:jc w:val="center"/>
        </w:trPr>
        <w:tc>
          <w:tcPr>
            <w:tcW w:w="3600" w:type="dxa"/>
            <w:tcMar>
              <w:top w:w="70" w:type="dxa"/>
              <w:left w:w="70" w:type="dxa"/>
              <w:bottom w:w="70" w:type="dxa"/>
              <w:right w:w="70" w:type="dxa"/>
            </w:tcMar>
          </w:tcPr>
          <w:p w14:paraId="5972F122" w14:textId="77777777" w:rsidR="007031CA" w:rsidRDefault="00BF0064">
            <w:pPr>
              <w:pStyle w:val="TableText"/>
              <w:rPr>
                <w:rFonts w:hint="eastAsia"/>
              </w:rPr>
            </w:pPr>
            <w:r>
              <w:t>Maine Revised Statutes — 25 M.R.S. §2448 Construction Permit; When Required</w:t>
            </w:r>
          </w:p>
        </w:tc>
        <w:tc>
          <w:tcPr>
            <w:tcW w:w="3528" w:type="dxa"/>
            <w:tcMar>
              <w:top w:w="70" w:type="dxa"/>
              <w:left w:w="70" w:type="dxa"/>
              <w:bottom w:w="70" w:type="dxa"/>
              <w:right w:w="70" w:type="dxa"/>
            </w:tcMar>
          </w:tcPr>
          <w:p w14:paraId="29997C45" w14:textId="77777777" w:rsidR="007031CA" w:rsidRDefault="00BF0064">
            <w:pPr>
              <w:rPr>
                <w:rFonts w:hint="eastAsia"/>
              </w:rPr>
            </w:pPr>
            <w:r>
              <w:t>Requires a construction permit before constructing, altering, or changing the use of a covered public building, subject to the statute.</w:t>
            </w:r>
          </w:p>
        </w:tc>
        <w:tc>
          <w:tcPr>
            <w:tcW w:w="3528" w:type="dxa"/>
            <w:tcMar>
              <w:top w:w="70" w:type="dxa"/>
              <w:left w:w="70" w:type="dxa"/>
              <w:bottom w:w="70" w:type="dxa"/>
              <w:right w:w="70" w:type="dxa"/>
            </w:tcMar>
          </w:tcPr>
          <w:p w14:paraId="00413185" w14:textId="77777777" w:rsidR="007031CA" w:rsidRDefault="00BF0064">
            <w:pPr>
              <w:pStyle w:val="TableText"/>
              <w:rPr>
                <w:rFonts w:hint="eastAsia"/>
              </w:rPr>
            </w:pPr>
            <w:hyperlink r:id="rId19">
              <w:r>
                <w:rPr>
                  <w:color w:val="0563C1"/>
                  <w:u w:val="single"/>
                </w:rPr>
                <w:t>Open official source</w:t>
              </w:r>
            </w:hyperlink>
          </w:p>
        </w:tc>
      </w:tr>
    </w:tbl>
    <w:p w14:paraId="324DC7A7" w14:textId="77777777" w:rsidR="007031CA" w:rsidRDefault="00BF0064">
      <w:pPr>
        <w:spacing w:before="200"/>
        <w:rPr>
          <w:rFonts w:hint="eastAsia"/>
        </w:rPr>
      </w:pPr>
      <w:r>
        <w:t>HCC-ME DOCUMENT NOTE: This Long-Term Care / Skilled Nursing Facility checklist should be reviewed whenever CMS emergency preparedness regulations, Appendix Z guidance, Maine 10-144 CMR Ch. 110, Maine State Fire Marshal rules, applicable NFPA editions, or accreditation standards change. Current provider-specific requirements control if they differ from this checklist.</w:t>
      </w:r>
    </w:p>
    <w:p w14:paraId="6CF11BB2" w14:textId="77777777" w:rsidR="007031CA" w:rsidRDefault="007031CA">
      <w:pPr>
        <w:rPr>
          <w:rFonts w:hint="eastAsia"/>
        </w:rPr>
        <w:sectPr w:rsidR="007031CA">
          <w:headerReference w:type="even" r:id="rId20"/>
          <w:headerReference w:type="default" r:id="rId21"/>
          <w:footerReference w:type="even" r:id="rId22"/>
          <w:footerReference w:type="default" r:id="rId23"/>
          <w:headerReference w:type="first" r:id="rId24"/>
          <w:footerReference w:type="first" r:id="rId25"/>
          <w:pgSz w:w="12240" w:h="15840"/>
          <w:pgMar w:top="792" w:right="691" w:bottom="792" w:left="691" w:header="360" w:footer="360" w:gutter="0"/>
          <w:cols w:space="720"/>
          <w:titlePg/>
          <w:docGrid w:linePitch="360"/>
        </w:sectPr>
      </w:pPr>
    </w:p>
    <w:p w14:paraId="78C0672F" w14:textId="77777777" w:rsidR="007031CA" w:rsidRDefault="00BF0064">
      <w:pPr>
        <w:pStyle w:val="Heading1"/>
        <w:spacing w:before="0" w:after="100"/>
      </w:pPr>
      <w:r>
        <w:rPr>
          <w:rFonts w:ascii="Lato" w:hAnsi="Lato"/>
          <w:sz w:val="32"/>
        </w:rPr>
        <w:lastRenderedPageBreak/>
        <w:t>APPENDIX A — LTC/SNF POLICIES &amp; PROCEDURES CROSSWALK</w:t>
      </w:r>
    </w:p>
    <w:p w14:paraId="08436918" w14:textId="77777777" w:rsidR="007031CA" w:rsidRDefault="00BF0064">
      <w:pPr>
        <w:rPr>
          <w:rFonts w:hint="eastAsia"/>
        </w:rPr>
      </w:pPr>
      <w:r>
        <w:rPr>
          <w:sz w:val="17"/>
        </w:rPr>
        <w:t>Quick-reference index of the policies, procedures, plans, and supporting documents that a Maine long-term care / skilled nursing facility should be able to identify when completing this compliance checklist.</w:t>
      </w:r>
    </w:p>
    <w:tbl>
      <w:tblPr>
        <w:tblW w:w="0" w:type="auto"/>
        <w:jc w:val="center"/>
        <w:tblLayout w:type="fixed"/>
        <w:tblLook w:val="04A0" w:firstRow="1" w:lastRow="0" w:firstColumn="1" w:lastColumn="0" w:noHBand="0" w:noVBand="1"/>
      </w:tblPr>
      <w:tblGrid>
        <w:gridCol w:w="2160"/>
        <w:gridCol w:w="12384"/>
      </w:tblGrid>
      <w:tr w:rsidR="007031CA" w14:paraId="2E3A4931" w14:textId="77777777" w:rsidTr="00B864F5">
        <w:trPr>
          <w:jc w:val="center"/>
        </w:trPr>
        <w:tc>
          <w:tcPr>
            <w:tcW w:w="2160" w:type="dxa"/>
            <w:shd w:val="clear" w:color="auto" w:fill="E43A0A"/>
            <w:tcMar>
              <w:top w:w="100" w:type="dxa"/>
              <w:left w:w="100" w:type="dxa"/>
              <w:bottom w:w="100" w:type="dxa"/>
              <w:right w:w="100" w:type="dxa"/>
            </w:tcMar>
          </w:tcPr>
          <w:p w14:paraId="1D236A4E" w14:textId="77777777" w:rsidR="007031CA" w:rsidRDefault="00BF0064">
            <w:pPr>
              <w:spacing w:after="0" w:line="240" w:lineRule="auto"/>
              <w:rPr>
                <w:rFonts w:hint="eastAsia"/>
              </w:rPr>
            </w:pPr>
            <w:r>
              <w:rPr>
                <w:b/>
                <w:color w:val="FFFFFF"/>
                <w:sz w:val="17"/>
              </w:rPr>
              <w:t>HOW TO USE</w:t>
            </w:r>
          </w:p>
        </w:tc>
        <w:tc>
          <w:tcPr>
            <w:tcW w:w="12384" w:type="dxa"/>
            <w:shd w:val="clear" w:color="auto" w:fill="FCEFEA"/>
            <w:tcMar>
              <w:top w:w="100" w:type="dxa"/>
              <w:left w:w="120" w:type="dxa"/>
              <w:bottom w:w="100" w:type="dxa"/>
              <w:right w:w="120" w:type="dxa"/>
            </w:tcMar>
          </w:tcPr>
          <w:p w14:paraId="72B1E8BB" w14:textId="77777777" w:rsidR="007031CA" w:rsidRDefault="00BF0064">
            <w:pPr>
              <w:spacing w:after="0" w:line="240" w:lineRule="auto"/>
              <w:rPr>
                <w:rFonts w:hint="eastAsia"/>
              </w:rPr>
            </w:pPr>
            <w:r>
              <w:rPr>
                <w:sz w:val="16"/>
              </w:rPr>
              <w:t>This appendix does not require a separate stand-alone policy for every row. A facility may address a requirement within the EOP, a department policy, a procedure, an annex, or another controlled document, provided the applicable regulatory elements are fully addressed and evidence can be produced. Use the final two columns to identify the facility document/location and current status.</w:t>
            </w:r>
          </w:p>
        </w:tc>
      </w:tr>
    </w:tbl>
    <w:p w14:paraId="0D16AF00" w14:textId="77777777" w:rsidR="007031CA" w:rsidRDefault="007031CA">
      <w:pPr>
        <w:spacing w:after="40"/>
        <w:rPr>
          <w:rFonts w:hint="eastAsia"/>
        </w:rPr>
      </w:pPr>
    </w:p>
    <w:tbl>
      <w:tblPr>
        <w:tblW w:w="0" w:type="auto"/>
        <w:jc w:val="center"/>
        <w:tblBorders>
          <w:top w:val="single" w:sz="4" w:space="0" w:color="B9C8C1"/>
          <w:left w:val="single" w:sz="4" w:space="0" w:color="B9C8C1"/>
          <w:bottom w:val="single" w:sz="4" w:space="0" w:color="B9C8C1"/>
          <w:right w:val="single" w:sz="4" w:space="0" w:color="B9C8C1"/>
          <w:insideH w:val="single" w:sz="4" w:space="0" w:color="B9C8C1"/>
          <w:insideV w:val="single" w:sz="4" w:space="0" w:color="B9C8C1"/>
        </w:tblBorders>
        <w:tblLayout w:type="fixed"/>
        <w:tblLook w:val="04A0" w:firstRow="1" w:lastRow="0" w:firstColumn="1" w:lastColumn="0" w:noHBand="0" w:noVBand="1"/>
      </w:tblPr>
      <w:tblGrid>
        <w:gridCol w:w="2160"/>
        <w:gridCol w:w="1800"/>
        <w:gridCol w:w="1440"/>
        <w:gridCol w:w="5112"/>
        <w:gridCol w:w="2088"/>
        <w:gridCol w:w="1944"/>
      </w:tblGrid>
      <w:tr w:rsidR="007031CA" w14:paraId="1CEADEB4" w14:textId="77777777" w:rsidTr="00B864F5">
        <w:trPr>
          <w:cantSplit/>
          <w:tblHeader/>
          <w:jc w:val="center"/>
        </w:trPr>
        <w:tc>
          <w:tcPr>
            <w:tcW w:w="2160" w:type="dxa"/>
            <w:shd w:val="clear" w:color="auto" w:fill="00543B"/>
            <w:tcMar>
              <w:top w:w="70" w:type="dxa"/>
              <w:left w:w="70" w:type="dxa"/>
              <w:bottom w:w="70" w:type="dxa"/>
              <w:right w:w="70" w:type="dxa"/>
            </w:tcMar>
          </w:tcPr>
          <w:p w14:paraId="3A445071" w14:textId="77777777" w:rsidR="007031CA" w:rsidRDefault="00BF0064">
            <w:pPr>
              <w:spacing w:after="0" w:line="240" w:lineRule="auto"/>
              <w:rPr>
                <w:rFonts w:hint="eastAsia"/>
              </w:rPr>
            </w:pPr>
            <w:r>
              <w:rPr>
                <w:b/>
                <w:color w:val="FFFFFF"/>
                <w:sz w:val="14"/>
              </w:rPr>
              <w:t>Policy / Procedure Area</w:t>
            </w:r>
          </w:p>
        </w:tc>
        <w:tc>
          <w:tcPr>
            <w:tcW w:w="1800" w:type="dxa"/>
            <w:shd w:val="clear" w:color="auto" w:fill="00543B"/>
            <w:tcMar>
              <w:top w:w="70" w:type="dxa"/>
              <w:left w:w="70" w:type="dxa"/>
              <w:bottom w:w="70" w:type="dxa"/>
              <w:right w:w="70" w:type="dxa"/>
            </w:tcMar>
          </w:tcPr>
          <w:p w14:paraId="69CED6CA" w14:textId="77777777" w:rsidR="007031CA" w:rsidRDefault="00BF0064">
            <w:pPr>
              <w:spacing w:after="0" w:line="240" w:lineRule="auto"/>
              <w:rPr>
                <w:rFonts w:hint="eastAsia"/>
              </w:rPr>
            </w:pPr>
            <w:r>
              <w:rPr>
                <w:b/>
                <w:color w:val="FFFFFF"/>
                <w:sz w:val="14"/>
              </w:rPr>
              <w:t>CMS Authority</w:t>
            </w:r>
          </w:p>
        </w:tc>
        <w:tc>
          <w:tcPr>
            <w:tcW w:w="1440" w:type="dxa"/>
            <w:shd w:val="clear" w:color="auto" w:fill="00543B"/>
            <w:tcMar>
              <w:top w:w="70" w:type="dxa"/>
              <w:left w:w="70" w:type="dxa"/>
              <w:bottom w:w="70" w:type="dxa"/>
              <w:right w:w="70" w:type="dxa"/>
            </w:tcMar>
          </w:tcPr>
          <w:p w14:paraId="3F12F81F" w14:textId="77777777" w:rsidR="007031CA" w:rsidRDefault="00BF0064">
            <w:pPr>
              <w:spacing w:after="0" w:line="240" w:lineRule="auto"/>
              <w:rPr>
                <w:rFonts w:hint="eastAsia"/>
              </w:rPr>
            </w:pPr>
            <w:r>
              <w:rPr>
                <w:b/>
                <w:color w:val="FFFFFF"/>
                <w:sz w:val="14"/>
              </w:rPr>
              <w:t>Maine Authority</w:t>
            </w:r>
          </w:p>
        </w:tc>
        <w:tc>
          <w:tcPr>
            <w:tcW w:w="5112" w:type="dxa"/>
            <w:shd w:val="clear" w:color="auto" w:fill="00543B"/>
            <w:tcMar>
              <w:top w:w="70" w:type="dxa"/>
              <w:left w:w="70" w:type="dxa"/>
              <w:bottom w:w="70" w:type="dxa"/>
              <w:right w:w="70" w:type="dxa"/>
            </w:tcMar>
          </w:tcPr>
          <w:p w14:paraId="55C596F3" w14:textId="77777777" w:rsidR="007031CA" w:rsidRDefault="00BF0064">
            <w:pPr>
              <w:spacing w:after="0" w:line="240" w:lineRule="auto"/>
              <w:rPr>
                <w:rFonts w:hint="eastAsia"/>
              </w:rPr>
            </w:pPr>
            <w:r>
              <w:rPr>
                <w:b/>
                <w:color w:val="FFFFFF"/>
                <w:sz w:val="14"/>
              </w:rPr>
              <w:t>Minimum Elements / Evidence to Identify</w:t>
            </w:r>
          </w:p>
        </w:tc>
        <w:tc>
          <w:tcPr>
            <w:tcW w:w="2088" w:type="dxa"/>
            <w:shd w:val="clear" w:color="auto" w:fill="00543B"/>
            <w:tcMar>
              <w:top w:w="70" w:type="dxa"/>
              <w:left w:w="70" w:type="dxa"/>
              <w:bottom w:w="70" w:type="dxa"/>
              <w:right w:w="70" w:type="dxa"/>
            </w:tcMar>
          </w:tcPr>
          <w:p w14:paraId="183CD261" w14:textId="77777777" w:rsidR="007031CA" w:rsidRDefault="00BF0064">
            <w:pPr>
              <w:spacing w:after="0" w:line="240" w:lineRule="auto"/>
              <w:rPr>
                <w:rFonts w:hint="eastAsia"/>
              </w:rPr>
            </w:pPr>
            <w:r>
              <w:rPr>
                <w:b/>
                <w:color w:val="FFFFFF"/>
                <w:sz w:val="14"/>
              </w:rPr>
              <w:t>Facility Document / EOP Location</w:t>
            </w:r>
          </w:p>
        </w:tc>
        <w:tc>
          <w:tcPr>
            <w:tcW w:w="1944" w:type="dxa"/>
            <w:shd w:val="clear" w:color="auto" w:fill="00543B"/>
            <w:tcMar>
              <w:top w:w="70" w:type="dxa"/>
              <w:left w:w="70" w:type="dxa"/>
              <w:bottom w:w="70" w:type="dxa"/>
              <w:right w:w="70" w:type="dxa"/>
            </w:tcMar>
          </w:tcPr>
          <w:p w14:paraId="705F8E81" w14:textId="77777777" w:rsidR="007031CA" w:rsidRDefault="00BF0064">
            <w:pPr>
              <w:spacing w:after="0" w:line="240" w:lineRule="auto"/>
              <w:rPr>
                <w:rFonts w:hint="eastAsia"/>
              </w:rPr>
            </w:pPr>
            <w:r>
              <w:rPr>
                <w:b/>
                <w:color w:val="FFFFFF"/>
                <w:sz w:val="14"/>
              </w:rPr>
              <w:t>Status</w:t>
            </w:r>
          </w:p>
        </w:tc>
      </w:tr>
      <w:tr w:rsidR="007031CA" w14:paraId="1B906F8A" w14:textId="77777777" w:rsidTr="00B864F5">
        <w:trPr>
          <w:cantSplit/>
          <w:jc w:val="center"/>
        </w:trPr>
        <w:tc>
          <w:tcPr>
            <w:tcW w:w="2160" w:type="dxa"/>
            <w:tcMar>
              <w:top w:w="70" w:type="dxa"/>
              <w:left w:w="70" w:type="dxa"/>
              <w:bottom w:w="70" w:type="dxa"/>
              <w:right w:w="70" w:type="dxa"/>
            </w:tcMar>
          </w:tcPr>
          <w:p w14:paraId="796E7255" w14:textId="77777777" w:rsidR="007031CA" w:rsidRDefault="00BF0064">
            <w:pPr>
              <w:spacing w:after="0" w:line="240" w:lineRule="auto"/>
              <w:rPr>
                <w:rFonts w:hint="eastAsia"/>
              </w:rPr>
            </w:pPr>
            <w:r>
              <w:rPr>
                <w:sz w:val="14"/>
              </w:rPr>
              <w:t>Emergency preparedness program governance &amp; annual review</w:t>
            </w:r>
          </w:p>
        </w:tc>
        <w:tc>
          <w:tcPr>
            <w:tcW w:w="1800" w:type="dxa"/>
            <w:tcMar>
              <w:top w:w="70" w:type="dxa"/>
              <w:left w:w="70" w:type="dxa"/>
              <w:bottom w:w="70" w:type="dxa"/>
              <w:right w:w="70" w:type="dxa"/>
            </w:tcMar>
          </w:tcPr>
          <w:p w14:paraId="1D252A02" w14:textId="77777777" w:rsidR="007031CA" w:rsidRDefault="00BF0064">
            <w:pPr>
              <w:spacing w:after="0" w:line="240" w:lineRule="auto"/>
              <w:rPr>
                <w:rFonts w:hint="eastAsia"/>
              </w:rPr>
            </w:pPr>
            <w:r>
              <w:rPr>
                <w:sz w:val="14"/>
              </w:rPr>
              <w:t>42 CFR §483.73; E-0001, E-0004</w:t>
            </w:r>
          </w:p>
        </w:tc>
        <w:tc>
          <w:tcPr>
            <w:tcW w:w="1440" w:type="dxa"/>
            <w:tcMar>
              <w:top w:w="70" w:type="dxa"/>
              <w:left w:w="70" w:type="dxa"/>
              <w:bottom w:w="70" w:type="dxa"/>
              <w:right w:w="70" w:type="dxa"/>
            </w:tcMar>
          </w:tcPr>
          <w:p w14:paraId="35C93D68" w14:textId="77777777" w:rsidR="007031CA" w:rsidRDefault="00BF0064">
            <w:pPr>
              <w:spacing w:after="0" w:line="240" w:lineRule="auto"/>
              <w:rPr>
                <w:rFonts w:hint="eastAsia"/>
              </w:rPr>
            </w:pPr>
            <w:r>
              <w:rPr>
                <w:sz w:val="14"/>
              </w:rPr>
              <w:t>Ch. 110 §5.A–§5.B</w:t>
            </w:r>
          </w:p>
        </w:tc>
        <w:tc>
          <w:tcPr>
            <w:tcW w:w="5112" w:type="dxa"/>
            <w:tcMar>
              <w:top w:w="70" w:type="dxa"/>
              <w:left w:w="70" w:type="dxa"/>
              <w:bottom w:w="70" w:type="dxa"/>
              <w:right w:w="70" w:type="dxa"/>
            </w:tcMar>
          </w:tcPr>
          <w:p w14:paraId="04459ED8" w14:textId="77777777" w:rsidR="007031CA" w:rsidRDefault="00BF0064">
            <w:pPr>
              <w:spacing w:after="0" w:line="240" w:lineRule="auto"/>
              <w:rPr>
                <w:rFonts w:hint="eastAsia"/>
              </w:rPr>
            </w:pPr>
            <w:r>
              <w:rPr>
                <w:sz w:val="14"/>
              </w:rPr>
              <w:t>Written program and EOP; responsible leadership; annual review/update; version/revision control; compliance with applicable Federal, State, and local requirements.</w:t>
            </w:r>
          </w:p>
        </w:tc>
        <w:tc>
          <w:tcPr>
            <w:tcW w:w="2088" w:type="dxa"/>
            <w:tcMar>
              <w:top w:w="70" w:type="dxa"/>
              <w:left w:w="70" w:type="dxa"/>
              <w:bottom w:w="70" w:type="dxa"/>
              <w:right w:w="70" w:type="dxa"/>
            </w:tcMar>
          </w:tcPr>
          <w:p w14:paraId="7DEB72B2"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4C9C19A3"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5AC2C7CE" w14:textId="77777777" w:rsidTr="00B864F5">
        <w:trPr>
          <w:cantSplit/>
          <w:jc w:val="center"/>
        </w:trPr>
        <w:tc>
          <w:tcPr>
            <w:tcW w:w="2160" w:type="dxa"/>
            <w:shd w:val="clear" w:color="auto" w:fill="EAF3EF"/>
            <w:tcMar>
              <w:top w:w="70" w:type="dxa"/>
              <w:left w:w="70" w:type="dxa"/>
              <w:bottom w:w="70" w:type="dxa"/>
              <w:right w:w="70" w:type="dxa"/>
            </w:tcMar>
          </w:tcPr>
          <w:p w14:paraId="0F13B523" w14:textId="77777777" w:rsidR="007031CA" w:rsidRDefault="00BF0064">
            <w:pPr>
              <w:spacing w:after="0" w:line="240" w:lineRule="auto"/>
              <w:rPr>
                <w:rFonts w:hint="eastAsia"/>
              </w:rPr>
            </w:pPr>
            <w:r>
              <w:rPr>
                <w:sz w:val="14"/>
              </w:rPr>
              <w:t>Facility- and community-based risk assessment / HVA</w:t>
            </w:r>
          </w:p>
        </w:tc>
        <w:tc>
          <w:tcPr>
            <w:tcW w:w="1800" w:type="dxa"/>
            <w:shd w:val="clear" w:color="auto" w:fill="EAF3EF"/>
            <w:tcMar>
              <w:top w:w="70" w:type="dxa"/>
              <w:left w:w="70" w:type="dxa"/>
              <w:bottom w:w="70" w:type="dxa"/>
              <w:right w:w="70" w:type="dxa"/>
            </w:tcMar>
          </w:tcPr>
          <w:p w14:paraId="0218B571" w14:textId="77777777" w:rsidR="007031CA" w:rsidRDefault="00BF0064">
            <w:pPr>
              <w:spacing w:after="0" w:line="240" w:lineRule="auto"/>
              <w:rPr>
                <w:rFonts w:hint="eastAsia"/>
              </w:rPr>
            </w:pPr>
            <w:r>
              <w:rPr>
                <w:sz w:val="14"/>
              </w:rPr>
              <w:t>§483.73(a)(1); E-0006</w:t>
            </w:r>
          </w:p>
        </w:tc>
        <w:tc>
          <w:tcPr>
            <w:tcW w:w="1440" w:type="dxa"/>
            <w:shd w:val="clear" w:color="auto" w:fill="EAF3EF"/>
            <w:tcMar>
              <w:top w:w="70" w:type="dxa"/>
              <w:left w:w="70" w:type="dxa"/>
              <w:bottom w:w="70" w:type="dxa"/>
              <w:right w:w="70" w:type="dxa"/>
            </w:tcMar>
          </w:tcPr>
          <w:p w14:paraId="08F56C99" w14:textId="77777777" w:rsidR="007031CA" w:rsidRDefault="00BF0064">
            <w:pPr>
              <w:spacing w:after="0" w:line="240" w:lineRule="auto"/>
              <w:rPr>
                <w:rFonts w:hint="eastAsia"/>
              </w:rPr>
            </w:pPr>
            <w:r>
              <w:rPr>
                <w:sz w:val="14"/>
              </w:rPr>
              <w:t>Ch. 110 §20.D.2(a)</w:t>
            </w:r>
          </w:p>
        </w:tc>
        <w:tc>
          <w:tcPr>
            <w:tcW w:w="5112" w:type="dxa"/>
            <w:shd w:val="clear" w:color="auto" w:fill="EAF3EF"/>
            <w:tcMar>
              <w:top w:w="70" w:type="dxa"/>
              <w:left w:w="70" w:type="dxa"/>
              <w:bottom w:w="70" w:type="dxa"/>
              <w:right w:w="70" w:type="dxa"/>
            </w:tcMar>
          </w:tcPr>
          <w:p w14:paraId="4A53D412" w14:textId="77777777" w:rsidR="007031CA" w:rsidRDefault="00BF0064">
            <w:pPr>
              <w:spacing w:after="0" w:line="240" w:lineRule="auto"/>
              <w:rPr>
                <w:rFonts w:hint="eastAsia"/>
              </w:rPr>
            </w:pPr>
            <w:r>
              <w:rPr>
                <w:sz w:val="14"/>
              </w:rPr>
              <w:t>Documented all-hazards risk assessment addressing facility and community risks, including missing residents, utility/equipment failure, severe weather, infectious disease, cyber/communications disruption, and other locally relevant hazards.</w:t>
            </w:r>
          </w:p>
        </w:tc>
        <w:tc>
          <w:tcPr>
            <w:tcW w:w="2088" w:type="dxa"/>
            <w:shd w:val="clear" w:color="auto" w:fill="EAF3EF"/>
            <w:tcMar>
              <w:top w:w="70" w:type="dxa"/>
              <w:left w:w="70" w:type="dxa"/>
              <w:bottom w:w="70" w:type="dxa"/>
              <w:right w:w="70" w:type="dxa"/>
            </w:tcMar>
          </w:tcPr>
          <w:p w14:paraId="0CFB80A3"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2782AA0F"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374D37D7" w14:textId="77777777" w:rsidTr="00B864F5">
        <w:trPr>
          <w:cantSplit/>
          <w:jc w:val="center"/>
        </w:trPr>
        <w:tc>
          <w:tcPr>
            <w:tcW w:w="2160" w:type="dxa"/>
            <w:tcMar>
              <w:top w:w="70" w:type="dxa"/>
              <w:left w:w="70" w:type="dxa"/>
              <w:bottom w:w="70" w:type="dxa"/>
              <w:right w:w="70" w:type="dxa"/>
            </w:tcMar>
          </w:tcPr>
          <w:p w14:paraId="7D78192D" w14:textId="77777777" w:rsidR="007031CA" w:rsidRDefault="00BF0064">
            <w:pPr>
              <w:spacing w:after="0" w:line="240" w:lineRule="auto"/>
              <w:rPr>
                <w:rFonts w:hint="eastAsia"/>
              </w:rPr>
            </w:pPr>
            <w:r>
              <w:rPr>
                <w:sz w:val="14"/>
              </w:rPr>
              <w:t>Resident population, capabilities &amp; continuity of operations</w:t>
            </w:r>
          </w:p>
        </w:tc>
        <w:tc>
          <w:tcPr>
            <w:tcW w:w="1800" w:type="dxa"/>
            <w:tcMar>
              <w:top w:w="70" w:type="dxa"/>
              <w:left w:w="70" w:type="dxa"/>
              <w:bottom w:w="70" w:type="dxa"/>
              <w:right w:w="70" w:type="dxa"/>
            </w:tcMar>
          </w:tcPr>
          <w:p w14:paraId="036AD068" w14:textId="77777777" w:rsidR="007031CA" w:rsidRDefault="00BF0064">
            <w:pPr>
              <w:spacing w:after="0" w:line="240" w:lineRule="auto"/>
              <w:rPr>
                <w:rFonts w:hint="eastAsia"/>
              </w:rPr>
            </w:pPr>
            <w:r>
              <w:rPr>
                <w:sz w:val="14"/>
              </w:rPr>
              <w:t>§483.73(a)(3); E-0007</w:t>
            </w:r>
          </w:p>
        </w:tc>
        <w:tc>
          <w:tcPr>
            <w:tcW w:w="1440" w:type="dxa"/>
            <w:tcMar>
              <w:top w:w="70" w:type="dxa"/>
              <w:left w:w="70" w:type="dxa"/>
              <w:bottom w:w="70" w:type="dxa"/>
              <w:right w:w="70" w:type="dxa"/>
            </w:tcMar>
          </w:tcPr>
          <w:p w14:paraId="33C9DF67" w14:textId="77777777" w:rsidR="007031CA" w:rsidRDefault="00BF0064">
            <w:pPr>
              <w:spacing w:after="0" w:line="240" w:lineRule="auto"/>
              <w:rPr>
                <w:rFonts w:hint="eastAsia"/>
              </w:rPr>
            </w:pPr>
            <w:r>
              <w:rPr>
                <w:sz w:val="14"/>
              </w:rPr>
              <w:t>Ch. 110 §20.D.2(a)</w:t>
            </w:r>
          </w:p>
        </w:tc>
        <w:tc>
          <w:tcPr>
            <w:tcW w:w="5112" w:type="dxa"/>
            <w:tcMar>
              <w:top w:w="70" w:type="dxa"/>
              <w:left w:w="70" w:type="dxa"/>
              <w:bottom w:w="70" w:type="dxa"/>
              <w:right w:w="70" w:type="dxa"/>
            </w:tcMar>
          </w:tcPr>
          <w:p w14:paraId="628C400B" w14:textId="77777777" w:rsidR="007031CA" w:rsidRDefault="00BF0064">
            <w:pPr>
              <w:spacing w:after="0" w:line="240" w:lineRule="auto"/>
              <w:rPr>
                <w:rFonts w:hint="eastAsia"/>
              </w:rPr>
            </w:pPr>
            <w:r>
              <w:rPr>
                <w:sz w:val="14"/>
              </w:rPr>
              <w:t>Resident vulnerabilities and care needs; services the facility can continue; delegations of authority; succession; continuity/relocation triggers.</w:t>
            </w:r>
          </w:p>
        </w:tc>
        <w:tc>
          <w:tcPr>
            <w:tcW w:w="2088" w:type="dxa"/>
            <w:tcMar>
              <w:top w:w="70" w:type="dxa"/>
              <w:left w:w="70" w:type="dxa"/>
              <w:bottom w:w="70" w:type="dxa"/>
              <w:right w:w="70" w:type="dxa"/>
            </w:tcMar>
          </w:tcPr>
          <w:p w14:paraId="3981C6BB"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42B1BA84"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40F8BE7" w14:textId="77777777" w:rsidTr="00B864F5">
        <w:trPr>
          <w:cantSplit/>
          <w:jc w:val="center"/>
        </w:trPr>
        <w:tc>
          <w:tcPr>
            <w:tcW w:w="2160" w:type="dxa"/>
            <w:shd w:val="clear" w:color="auto" w:fill="EAF3EF"/>
            <w:tcMar>
              <w:top w:w="70" w:type="dxa"/>
              <w:left w:w="70" w:type="dxa"/>
              <w:bottom w:w="70" w:type="dxa"/>
              <w:right w:w="70" w:type="dxa"/>
            </w:tcMar>
          </w:tcPr>
          <w:p w14:paraId="2863FD70" w14:textId="77777777" w:rsidR="007031CA" w:rsidRDefault="00BF0064">
            <w:pPr>
              <w:spacing w:after="0" w:line="240" w:lineRule="auto"/>
              <w:rPr>
                <w:rFonts w:hint="eastAsia"/>
              </w:rPr>
            </w:pPr>
            <w:r>
              <w:rPr>
                <w:sz w:val="14"/>
              </w:rPr>
              <w:t>Coordination with emergency preparedness officials</w:t>
            </w:r>
          </w:p>
        </w:tc>
        <w:tc>
          <w:tcPr>
            <w:tcW w:w="1800" w:type="dxa"/>
            <w:shd w:val="clear" w:color="auto" w:fill="EAF3EF"/>
            <w:tcMar>
              <w:top w:w="70" w:type="dxa"/>
              <w:left w:w="70" w:type="dxa"/>
              <w:bottom w:w="70" w:type="dxa"/>
              <w:right w:w="70" w:type="dxa"/>
            </w:tcMar>
          </w:tcPr>
          <w:p w14:paraId="1EFE6C5C" w14:textId="77777777" w:rsidR="007031CA" w:rsidRDefault="00BF0064">
            <w:pPr>
              <w:spacing w:after="0" w:line="240" w:lineRule="auto"/>
              <w:rPr>
                <w:rFonts w:hint="eastAsia"/>
              </w:rPr>
            </w:pPr>
            <w:r>
              <w:rPr>
                <w:sz w:val="14"/>
              </w:rPr>
              <w:t>§483.73(a)(4); E-0009</w:t>
            </w:r>
          </w:p>
        </w:tc>
        <w:tc>
          <w:tcPr>
            <w:tcW w:w="1440" w:type="dxa"/>
            <w:shd w:val="clear" w:color="auto" w:fill="EAF3EF"/>
            <w:tcMar>
              <w:top w:w="70" w:type="dxa"/>
              <w:left w:w="70" w:type="dxa"/>
              <w:bottom w:w="70" w:type="dxa"/>
              <w:right w:w="70" w:type="dxa"/>
            </w:tcMar>
          </w:tcPr>
          <w:p w14:paraId="218FC184" w14:textId="77777777" w:rsidR="007031CA" w:rsidRDefault="00BF0064">
            <w:pPr>
              <w:spacing w:after="0" w:line="240" w:lineRule="auto"/>
              <w:rPr>
                <w:rFonts w:hint="eastAsia"/>
              </w:rPr>
            </w:pPr>
            <w:r>
              <w:rPr>
                <w:sz w:val="14"/>
              </w:rPr>
              <w:t>—</w:t>
            </w:r>
          </w:p>
        </w:tc>
        <w:tc>
          <w:tcPr>
            <w:tcW w:w="5112" w:type="dxa"/>
            <w:shd w:val="clear" w:color="auto" w:fill="EAF3EF"/>
            <w:tcMar>
              <w:top w:w="70" w:type="dxa"/>
              <w:left w:w="70" w:type="dxa"/>
              <w:bottom w:w="70" w:type="dxa"/>
              <w:right w:w="70" w:type="dxa"/>
            </w:tcMar>
          </w:tcPr>
          <w:p w14:paraId="22FFB25B" w14:textId="77777777" w:rsidR="007031CA" w:rsidRDefault="00BF0064">
            <w:pPr>
              <w:spacing w:after="0" w:line="240" w:lineRule="auto"/>
              <w:rPr>
                <w:rFonts w:hint="eastAsia"/>
              </w:rPr>
            </w:pPr>
            <w:r>
              <w:rPr>
                <w:sz w:val="14"/>
              </w:rPr>
              <w:t>Process for cooperation/collaboration with local, tribal, regional, State, and Federal emergency preparedness officials and community partners.</w:t>
            </w:r>
          </w:p>
        </w:tc>
        <w:tc>
          <w:tcPr>
            <w:tcW w:w="2088" w:type="dxa"/>
            <w:shd w:val="clear" w:color="auto" w:fill="EAF3EF"/>
            <w:tcMar>
              <w:top w:w="70" w:type="dxa"/>
              <w:left w:w="70" w:type="dxa"/>
              <w:bottom w:w="70" w:type="dxa"/>
              <w:right w:w="70" w:type="dxa"/>
            </w:tcMar>
          </w:tcPr>
          <w:p w14:paraId="466A18E3"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6F498F68"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326F494C" w14:textId="77777777" w:rsidTr="00B864F5">
        <w:trPr>
          <w:cantSplit/>
          <w:jc w:val="center"/>
        </w:trPr>
        <w:tc>
          <w:tcPr>
            <w:tcW w:w="2160" w:type="dxa"/>
            <w:tcMar>
              <w:top w:w="70" w:type="dxa"/>
              <w:left w:w="70" w:type="dxa"/>
              <w:bottom w:w="70" w:type="dxa"/>
              <w:right w:w="70" w:type="dxa"/>
            </w:tcMar>
          </w:tcPr>
          <w:p w14:paraId="13771854" w14:textId="77777777" w:rsidR="007031CA" w:rsidRDefault="00BF0064">
            <w:pPr>
              <w:spacing w:after="0" w:line="240" w:lineRule="auto"/>
              <w:rPr>
                <w:rFonts w:hint="eastAsia"/>
              </w:rPr>
            </w:pPr>
            <w:r>
              <w:rPr>
                <w:sz w:val="14"/>
              </w:rPr>
              <w:t>Emergency policies &amp; procedures framework</w:t>
            </w:r>
          </w:p>
        </w:tc>
        <w:tc>
          <w:tcPr>
            <w:tcW w:w="1800" w:type="dxa"/>
            <w:tcMar>
              <w:top w:w="70" w:type="dxa"/>
              <w:left w:w="70" w:type="dxa"/>
              <w:bottom w:w="70" w:type="dxa"/>
              <w:right w:w="70" w:type="dxa"/>
            </w:tcMar>
          </w:tcPr>
          <w:p w14:paraId="5AED0849" w14:textId="77777777" w:rsidR="007031CA" w:rsidRDefault="00BF0064">
            <w:pPr>
              <w:spacing w:after="0" w:line="240" w:lineRule="auto"/>
              <w:rPr>
                <w:rFonts w:hint="eastAsia"/>
              </w:rPr>
            </w:pPr>
            <w:r>
              <w:rPr>
                <w:sz w:val="14"/>
              </w:rPr>
              <w:t>§483.73(b); E-0013</w:t>
            </w:r>
          </w:p>
        </w:tc>
        <w:tc>
          <w:tcPr>
            <w:tcW w:w="1440" w:type="dxa"/>
            <w:tcMar>
              <w:top w:w="70" w:type="dxa"/>
              <w:left w:w="70" w:type="dxa"/>
              <w:bottom w:w="70" w:type="dxa"/>
              <w:right w:w="70" w:type="dxa"/>
            </w:tcMar>
          </w:tcPr>
          <w:p w14:paraId="5263B415" w14:textId="77777777" w:rsidR="007031CA" w:rsidRDefault="00BF0064">
            <w:pPr>
              <w:spacing w:after="0" w:line="240" w:lineRule="auto"/>
              <w:rPr>
                <w:rFonts w:hint="eastAsia"/>
              </w:rPr>
            </w:pPr>
            <w:r>
              <w:rPr>
                <w:sz w:val="14"/>
              </w:rPr>
              <w:t>Ch. 110 §5.A–§5.B</w:t>
            </w:r>
          </w:p>
        </w:tc>
        <w:tc>
          <w:tcPr>
            <w:tcW w:w="5112" w:type="dxa"/>
            <w:tcMar>
              <w:top w:w="70" w:type="dxa"/>
              <w:left w:w="70" w:type="dxa"/>
              <w:bottom w:w="70" w:type="dxa"/>
              <w:right w:w="70" w:type="dxa"/>
            </w:tcMar>
          </w:tcPr>
          <w:p w14:paraId="5600621E" w14:textId="77777777" w:rsidR="007031CA" w:rsidRDefault="00BF0064">
            <w:pPr>
              <w:spacing w:after="0" w:line="240" w:lineRule="auto"/>
              <w:rPr>
                <w:rFonts w:hint="eastAsia"/>
              </w:rPr>
            </w:pPr>
            <w:r>
              <w:rPr>
                <w:sz w:val="14"/>
              </w:rPr>
              <w:t>Policies/procedures based on the emergency plan, risk assessment, and communication plan; annual review/update; clear activation authority and protective-action decision points.</w:t>
            </w:r>
          </w:p>
        </w:tc>
        <w:tc>
          <w:tcPr>
            <w:tcW w:w="2088" w:type="dxa"/>
            <w:tcMar>
              <w:top w:w="70" w:type="dxa"/>
              <w:left w:w="70" w:type="dxa"/>
              <w:bottom w:w="70" w:type="dxa"/>
              <w:right w:w="70" w:type="dxa"/>
            </w:tcMar>
          </w:tcPr>
          <w:p w14:paraId="67C10697"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7326CC0F"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1A45EBFF" w14:textId="77777777" w:rsidTr="00B864F5">
        <w:trPr>
          <w:cantSplit/>
          <w:jc w:val="center"/>
        </w:trPr>
        <w:tc>
          <w:tcPr>
            <w:tcW w:w="2160" w:type="dxa"/>
            <w:shd w:val="clear" w:color="auto" w:fill="EAF3EF"/>
            <w:tcMar>
              <w:top w:w="70" w:type="dxa"/>
              <w:left w:w="70" w:type="dxa"/>
              <w:bottom w:w="70" w:type="dxa"/>
              <w:right w:w="70" w:type="dxa"/>
            </w:tcMar>
          </w:tcPr>
          <w:p w14:paraId="725BA72C" w14:textId="77777777" w:rsidR="007031CA" w:rsidRDefault="00BF0064">
            <w:pPr>
              <w:spacing w:after="0" w:line="240" w:lineRule="auto"/>
              <w:rPr>
                <w:rFonts w:hint="eastAsia"/>
              </w:rPr>
            </w:pPr>
            <w:r>
              <w:rPr>
                <w:sz w:val="14"/>
              </w:rPr>
              <w:t>Subsistence needs &amp; alternate energy</w:t>
            </w:r>
          </w:p>
        </w:tc>
        <w:tc>
          <w:tcPr>
            <w:tcW w:w="1800" w:type="dxa"/>
            <w:shd w:val="clear" w:color="auto" w:fill="EAF3EF"/>
            <w:tcMar>
              <w:top w:w="70" w:type="dxa"/>
              <w:left w:w="70" w:type="dxa"/>
              <w:bottom w:w="70" w:type="dxa"/>
              <w:right w:w="70" w:type="dxa"/>
            </w:tcMar>
          </w:tcPr>
          <w:p w14:paraId="41293686" w14:textId="77777777" w:rsidR="007031CA" w:rsidRDefault="00BF0064">
            <w:pPr>
              <w:spacing w:after="0" w:line="240" w:lineRule="auto"/>
              <w:rPr>
                <w:rFonts w:hint="eastAsia"/>
              </w:rPr>
            </w:pPr>
            <w:r>
              <w:rPr>
                <w:sz w:val="14"/>
              </w:rPr>
              <w:t>§483.73(b)(1); E-0015</w:t>
            </w:r>
          </w:p>
        </w:tc>
        <w:tc>
          <w:tcPr>
            <w:tcW w:w="1440" w:type="dxa"/>
            <w:shd w:val="clear" w:color="auto" w:fill="EAF3EF"/>
            <w:tcMar>
              <w:top w:w="70" w:type="dxa"/>
              <w:left w:w="70" w:type="dxa"/>
              <w:bottom w:w="70" w:type="dxa"/>
              <w:right w:w="70" w:type="dxa"/>
            </w:tcMar>
          </w:tcPr>
          <w:p w14:paraId="651D901D" w14:textId="77777777" w:rsidR="007031CA" w:rsidRDefault="00BF0064">
            <w:pPr>
              <w:spacing w:after="0" w:line="240" w:lineRule="auto"/>
              <w:rPr>
                <w:rFonts w:hint="eastAsia"/>
              </w:rPr>
            </w:pPr>
            <w:r>
              <w:rPr>
                <w:sz w:val="14"/>
              </w:rPr>
              <w:t>Ch. 110 §18.A.1(m), §18.F.1, §20.B.5</w:t>
            </w:r>
          </w:p>
        </w:tc>
        <w:tc>
          <w:tcPr>
            <w:tcW w:w="5112" w:type="dxa"/>
            <w:shd w:val="clear" w:color="auto" w:fill="EAF3EF"/>
            <w:tcMar>
              <w:top w:w="70" w:type="dxa"/>
              <w:left w:w="70" w:type="dxa"/>
              <w:bottom w:w="70" w:type="dxa"/>
              <w:right w:w="70" w:type="dxa"/>
            </w:tcMar>
          </w:tcPr>
          <w:p w14:paraId="3A2E95C8" w14:textId="77777777" w:rsidR="007031CA" w:rsidRDefault="00BF0064">
            <w:pPr>
              <w:spacing w:after="0" w:line="240" w:lineRule="auto"/>
              <w:rPr>
                <w:rFonts w:hint="eastAsia"/>
              </w:rPr>
            </w:pPr>
            <w:r>
              <w:rPr>
                <w:sz w:val="14"/>
              </w:rPr>
              <w:t>Food, water, medical/pharmaceutical supplies; safe temperatures; emergency lighting; fire detection/alarm/extinguishing; sewage/waste; disaster feeding and required food supplies; alternate energy.</w:t>
            </w:r>
          </w:p>
        </w:tc>
        <w:tc>
          <w:tcPr>
            <w:tcW w:w="2088" w:type="dxa"/>
            <w:shd w:val="clear" w:color="auto" w:fill="EAF3EF"/>
            <w:tcMar>
              <w:top w:w="70" w:type="dxa"/>
              <w:left w:w="70" w:type="dxa"/>
              <w:bottom w:w="70" w:type="dxa"/>
              <w:right w:w="70" w:type="dxa"/>
            </w:tcMar>
          </w:tcPr>
          <w:p w14:paraId="2834ED0E"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1176EBEF"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1170B08C" w14:textId="77777777" w:rsidTr="00B864F5">
        <w:trPr>
          <w:cantSplit/>
          <w:jc w:val="center"/>
        </w:trPr>
        <w:tc>
          <w:tcPr>
            <w:tcW w:w="2160" w:type="dxa"/>
            <w:tcMar>
              <w:top w:w="70" w:type="dxa"/>
              <w:left w:w="70" w:type="dxa"/>
              <w:bottom w:w="70" w:type="dxa"/>
              <w:right w:w="70" w:type="dxa"/>
            </w:tcMar>
          </w:tcPr>
          <w:p w14:paraId="077B43A5" w14:textId="77777777" w:rsidR="007031CA" w:rsidRDefault="00BF0064">
            <w:pPr>
              <w:spacing w:after="0" w:line="240" w:lineRule="auto"/>
              <w:rPr>
                <w:rFonts w:hint="eastAsia"/>
              </w:rPr>
            </w:pPr>
            <w:r>
              <w:rPr>
                <w:sz w:val="14"/>
              </w:rPr>
              <w:t>Resident &amp; on-duty staff tracking</w:t>
            </w:r>
          </w:p>
        </w:tc>
        <w:tc>
          <w:tcPr>
            <w:tcW w:w="1800" w:type="dxa"/>
            <w:tcMar>
              <w:top w:w="70" w:type="dxa"/>
              <w:left w:w="70" w:type="dxa"/>
              <w:bottom w:w="70" w:type="dxa"/>
              <w:right w:w="70" w:type="dxa"/>
            </w:tcMar>
          </w:tcPr>
          <w:p w14:paraId="1EDED8A6" w14:textId="77777777" w:rsidR="007031CA" w:rsidRDefault="00BF0064">
            <w:pPr>
              <w:spacing w:after="0" w:line="240" w:lineRule="auto"/>
              <w:rPr>
                <w:rFonts w:hint="eastAsia"/>
              </w:rPr>
            </w:pPr>
            <w:r>
              <w:rPr>
                <w:sz w:val="14"/>
              </w:rPr>
              <w:t>§483.73(b)(2); E-0018</w:t>
            </w:r>
          </w:p>
        </w:tc>
        <w:tc>
          <w:tcPr>
            <w:tcW w:w="1440" w:type="dxa"/>
            <w:tcMar>
              <w:top w:w="70" w:type="dxa"/>
              <w:left w:w="70" w:type="dxa"/>
              <w:bottom w:w="70" w:type="dxa"/>
              <w:right w:w="70" w:type="dxa"/>
            </w:tcMar>
          </w:tcPr>
          <w:p w14:paraId="662A2B9F" w14:textId="77777777" w:rsidR="007031CA" w:rsidRDefault="00BF0064">
            <w:pPr>
              <w:spacing w:after="0" w:line="240" w:lineRule="auto"/>
              <w:rPr>
                <w:rFonts w:hint="eastAsia"/>
              </w:rPr>
            </w:pPr>
            <w:r>
              <w:rPr>
                <w:sz w:val="14"/>
              </w:rPr>
              <w:t>—</w:t>
            </w:r>
          </w:p>
        </w:tc>
        <w:tc>
          <w:tcPr>
            <w:tcW w:w="5112" w:type="dxa"/>
            <w:tcMar>
              <w:top w:w="70" w:type="dxa"/>
              <w:left w:w="70" w:type="dxa"/>
              <w:bottom w:w="70" w:type="dxa"/>
              <w:right w:w="70" w:type="dxa"/>
            </w:tcMar>
          </w:tcPr>
          <w:p w14:paraId="7AD8725D" w14:textId="77777777" w:rsidR="007031CA" w:rsidRDefault="00BF0064">
            <w:pPr>
              <w:spacing w:after="0" w:line="240" w:lineRule="auto"/>
              <w:rPr>
                <w:rFonts w:hint="eastAsia"/>
              </w:rPr>
            </w:pPr>
            <w:r>
              <w:rPr>
                <w:sz w:val="14"/>
              </w:rPr>
              <w:t>Method to track on-duty staff and sheltered residents during/after an emergency; record specific receiving location when residents/staff are relocated.</w:t>
            </w:r>
          </w:p>
        </w:tc>
        <w:tc>
          <w:tcPr>
            <w:tcW w:w="2088" w:type="dxa"/>
            <w:tcMar>
              <w:top w:w="70" w:type="dxa"/>
              <w:left w:w="70" w:type="dxa"/>
              <w:bottom w:w="70" w:type="dxa"/>
              <w:right w:w="70" w:type="dxa"/>
            </w:tcMar>
          </w:tcPr>
          <w:p w14:paraId="5CA8406F"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3DBCDCD5"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F54CA8F" w14:textId="77777777" w:rsidTr="00B864F5">
        <w:trPr>
          <w:cantSplit/>
          <w:jc w:val="center"/>
        </w:trPr>
        <w:tc>
          <w:tcPr>
            <w:tcW w:w="2160" w:type="dxa"/>
            <w:shd w:val="clear" w:color="auto" w:fill="EAF3EF"/>
            <w:tcMar>
              <w:top w:w="70" w:type="dxa"/>
              <w:left w:w="70" w:type="dxa"/>
              <w:bottom w:w="70" w:type="dxa"/>
              <w:right w:w="70" w:type="dxa"/>
            </w:tcMar>
          </w:tcPr>
          <w:p w14:paraId="2B31A42E" w14:textId="77777777" w:rsidR="007031CA" w:rsidRDefault="00BF0064">
            <w:pPr>
              <w:spacing w:after="0" w:line="240" w:lineRule="auto"/>
              <w:rPr>
                <w:rFonts w:hint="eastAsia"/>
              </w:rPr>
            </w:pPr>
            <w:r>
              <w:rPr>
                <w:sz w:val="14"/>
              </w:rPr>
              <w:t>Evacuation &amp; relocation</w:t>
            </w:r>
          </w:p>
        </w:tc>
        <w:tc>
          <w:tcPr>
            <w:tcW w:w="1800" w:type="dxa"/>
            <w:shd w:val="clear" w:color="auto" w:fill="EAF3EF"/>
            <w:tcMar>
              <w:top w:w="70" w:type="dxa"/>
              <w:left w:w="70" w:type="dxa"/>
              <w:bottom w:w="70" w:type="dxa"/>
              <w:right w:w="70" w:type="dxa"/>
            </w:tcMar>
          </w:tcPr>
          <w:p w14:paraId="2A7450D4" w14:textId="77777777" w:rsidR="007031CA" w:rsidRDefault="00BF0064">
            <w:pPr>
              <w:spacing w:after="0" w:line="240" w:lineRule="auto"/>
              <w:rPr>
                <w:rFonts w:hint="eastAsia"/>
              </w:rPr>
            </w:pPr>
            <w:r>
              <w:rPr>
                <w:sz w:val="14"/>
              </w:rPr>
              <w:t>§483.73(b)(3); E-0020</w:t>
            </w:r>
          </w:p>
        </w:tc>
        <w:tc>
          <w:tcPr>
            <w:tcW w:w="1440" w:type="dxa"/>
            <w:shd w:val="clear" w:color="auto" w:fill="EAF3EF"/>
            <w:tcMar>
              <w:top w:w="70" w:type="dxa"/>
              <w:left w:w="70" w:type="dxa"/>
              <w:bottom w:w="70" w:type="dxa"/>
              <w:right w:w="70" w:type="dxa"/>
            </w:tcMar>
          </w:tcPr>
          <w:p w14:paraId="4B4D9FDE" w14:textId="77777777" w:rsidR="007031CA" w:rsidRDefault="00BF0064">
            <w:pPr>
              <w:spacing w:after="0" w:line="240" w:lineRule="auto"/>
              <w:rPr>
                <w:rFonts w:hint="eastAsia"/>
              </w:rPr>
            </w:pPr>
            <w:r>
              <w:rPr>
                <w:sz w:val="14"/>
              </w:rPr>
              <w:t>Ch. 110 §20.D.2(a)(1), §20.D.2(c)-(d)</w:t>
            </w:r>
          </w:p>
        </w:tc>
        <w:tc>
          <w:tcPr>
            <w:tcW w:w="5112" w:type="dxa"/>
            <w:shd w:val="clear" w:color="auto" w:fill="EAF3EF"/>
            <w:tcMar>
              <w:top w:w="70" w:type="dxa"/>
              <w:left w:w="70" w:type="dxa"/>
              <w:bottom w:w="70" w:type="dxa"/>
              <w:right w:w="70" w:type="dxa"/>
            </w:tcMar>
          </w:tcPr>
          <w:p w14:paraId="7BFAF318" w14:textId="77777777" w:rsidR="007031CA" w:rsidRDefault="00BF0064">
            <w:pPr>
              <w:spacing w:after="0" w:line="240" w:lineRule="auto"/>
              <w:rPr>
                <w:rFonts w:hint="eastAsia"/>
              </w:rPr>
            </w:pPr>
            <w:r>
              <w:rPr>
                <w:sz w:val="14"/>
              </w:rPr>
              <w:t>Resident care/treatment needs; staff roles; transportation; primary/alternate destinations; external assistance; fire and other emergency evacuation; posted evacuation information.</w:t>
            </w:r>
          </w:p>
        </w:tc>
        <w:tc>
          <w:tcPr>
            <w:tcW w:w="2088" w:type="dxa"/>
            <w:shd w:val="clear" w:color="auto" w:fill="EAF3EF"/>
            <w:tcMar>
              <w:top w:w="70" w:type="dxa"/>
              <w:left w:w="70" w:type="dxa"/>
              <w:bottom w:w="70" w:type="dxa"/>
              <w:right w:w="70" w:type="dxa"/>
            </w:tcMar>
          </w:tcPr>
          <w:p w14:paraId="654CCBB0"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4E2F1566"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B52229F" w14:textId="77777777" w:rsidTr="00B864F5">
        <w:trPr>
          <w:cantSplit/>
          <w:jc w:val="center"/>
        </w:trPr>
        <w:tc>
          <w:tcPr>
            <w:tcW w:w="2160" w:type="dxa"/>
            <w:tcMar>
              <w:top w:w="70" w:type="dxa"/>
              <w:left w:w="70" w:type="dxa"/>
              <w:bottom w:w="70" w:type="dxa"/>
              <w:right w:w="70" w:type="dxa"/>
            </w:tcMar>
          </w:tcPr>
          <w:p w14:paraId="72EBCE5A" w14:textId="77777777" w:rsidR="007031CA" w:rsidRDefault="00BF0064">
            <w:pPr>
              <w:spacing w:after="0" w:line="240" w:lineRule="auto"/>
              <w:rPr>
                <w:rFonts w:hint="eastAsia"/>
              </w:rPr>
            </w:pPr>
            <w:r>
              <w:rPr>
                <w:sz w:val="14"/>
              </w:rPr>
              <w:t>Shelter-in-place</w:t>
            </w:r>
          </w:p>
        </w:tc>
        <w:tc>
          <w:tcPr>
            <w:tcW w:w="1800" w:type="dxa"/>
            <w:tcMar>
              <w:top w:w="70" w:type="dxa"/>
              <w:left w:w="70" w:type="dxa"/>
              <w:bottom w:w="70" w:type="dxa"/>
              <w:right w:w="70" w:type="dxa"/>
            </w:tcMar>
          </w:tcPr>
          <w:p w14:paraId="5B583D04" w14:textId="77777777" w:rsidR="007031CA" w:rsidRDefault="00BF0064">
            <w:pPr>
              <w:spacing w:after="0" w:line="240" w:lineRule="auto"/>
              <w:rPr>
                <w:rFonts w:hint="eastAsia"/>
              </w:rPr>
            </w:pPr>
            <w:r>
              <w:rPr>
                <w:sz w:val="14"/>
              </w:rPr>
              <w:t>§483.73(b)(4); E-0022</w:t>
            </w:r>
          </w:p>
        </w:tc>
        <w:tc>
          <w:tcPr>
            <w:tcW w:w="1440" w:type="dxa"/>
            <w:tcMar>
              <w:top w:w="70" w:type="dxa"/>
              <w:left w:w="70" w:type="dxa"/>
              <w:bottom w:w="70" w:type="dxa"/>
              <w:right w:w="70" w:type="dxa"/>
            </w:tcMar>
          </w:tcPr>
          <w:p w14:paraId="6329B910" w14:textId="77777777" w:rsidR="007031CA" w:rsidRDefault="00BF0064">
            <w:pPr>
              <w:spacing w:after="0" w:line="240" w:lineRule="auto"/>
              <w:rPr>
                <w:rFonts w:hint="eastAsia"/>
              </w:rPr>
            </w:pPr>
            <w:r>
              <w:rPr>
                <w:sz w:val="14"/>
              </w:rPr>
              <w:t>Ch. 110 §20.D.2(a)(2)</w:t>
            </w:r>
          </w:p>
        </w:tc>
        <w:tc>
          <w:tcPr>
            <w:tcW w:w="5112" w:type="dxa"/>
            <w:tcMar>
              <w:top w:w="70" w:type="dxa"/>
              <w:left w:w="70" w:type="dxa"/>
              <w:bottom w:w="70" w:type="dxa"/>
              <w:right w:w="70" w:type="dxa"/>
            </w:tcMar>
          </w:tcPr>
          <w:p w14:paraId="52AD8942" w14:textId="77777777" w:rsidR="007031CA" w:rsidRDefault="00BF0064">
            <w:pPr>
              <w:spacing w:after="0" w:line="240" w:lineRule="auto"/>
              <w:rPr>
                <w:rFonts w:hint="eastAsia"/>
              </w:rPr>
            </w:pPr>
            <w:r>
              <w:rPr>
                <w:sz w:val="14"/>
              </w:rPr>
              <w:t>Procedures to protect residents, staff, and volunteers who remain in place; continuity of heat, lights, food, water, medications, sanitation, and essential services.</w:t>
            </w:r>
          </w:p>
        </w:tc>
        <w:tc>
          <w:tcPr>
            <w:tcW w:w="2088" w:type="dxa"/>
            <w:tcMar>
              <w:top w:w="70" w:type="dxa"/>
              <w:left w:w="70" w:type="dxa"/>
              <w:bottom w:w="70" w:type="dxa"/>
              <w:right w:w="70" w:type="dxa"/>
            </w:tcMar>
          </w:tcPr>
          <w:p w14:paraId="667778C6"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10612EEE"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3C9FCAD6" w14:textId="77777777" w:rsidTr="00B864F5">
        <w:trPr>
          <w:cantSplit/>
          <w:jc w:val="center"/>
        </w:trPr>
        <w:tc>
          <w:tcPr>
            <w:tcW w:w="2160" w:type="dxa"/>
            <w:shd w:val="clear" w:color="auto" w:fill="EAF3EF"/>
            <w:tcMar>
              <w:top w:w="70" w:type="dxa"/>
              <w:left w:w="70" w:type="dxa"/>
              <w:bottom w:w="70" w:type="dxa"/>
              <w:right w:w="70" w:type="dxa"/>
            </w:tcMar>
          </w:tcPr>
          <w:p w14:paraId="19071684" w14:textId="77777777" w:rsidR="007031CA" w:rsidRDefault="00BF0064">
            <w:pPr>
              <w:spacing w:after="0" w:line="240" w:lineRule="auto"/>
              <w:rPr>
                <w:rFonts w:hint="eastAsia"/>
              </w:rPr>
            </w:pPr>
            <w:r>
              <w:rPr>
                <w:sz w:val="14"/>
              </w:rPr>
              <w:t>Resident medical documentation &amp; confidentiality</w:t>
            </w:r>
          </w:p>
        </w:tc>
        <w:tc>
          <w:tcPr>
            <w:tcW w:w="1800" w:type="dxa"/>
            <w:shd w:val="clear" w:color="auto" w:fill="EAF3EF"/>
            <w:tcMar>
              <w:top w:w="70" w:type="dxa"/>
              <w:left w:w="70" w:type="dxa"/>
              <w:bottom w:w="70" w:type="dxa"/>
              <w:right w:w="70" w:type="dxa"/>
            </w:tcMar>
          </w:tcPr>
          <w:p w14:paraId="3FF77708" w14:textId="77777777" w:rsidR="007031CA" w:rsidRDefault="00BF0064">
            <w:pPr>
              <w:spacing w:after="0" w:line="240" w:lineRule="auto"/>
              <w:rPr>
                <w:rFonts w:hint="eastAsia"/>
              </w:rPr>
            </w:pPr>
            <w:r>
              <w:rPr>
                <w:sz w:val="14"/>
              </w:rPr>
              <w:t>§483.73(b)(5); E-0023</w:t>
            </w:r>
          </w:p>
        </w:tc>
        <w:tc>
          <w:tcPr>
            <w:tcW w:w="1440" w:type="dxa"/>
            <w:shd w:val="clear" w:color="auto" w:fill="EAF3EF"/>
            <w:tcMar>
              <w:top w:w="70" w:type="dxa"/>
              <w:left w:w="70" w:type="dxa"/>
              <w:bottom w:w="70" w:type="dxa"/>
              <w:right w:w="70" w:type="dxa"/>
            </w:tcMar>
          </w:tcPr>
          <w:p w14:paraId="139E46C6" w14:textId="77777777" w:rsidR="007031CA" w:rsidRDefault="00BF0064">
            <w:pPr>
              <w:spacing w:after="0" w:line="240" w:lineRule="auto"/>
              <w:rPr>
                <w:rFonts w:hint="eastAsia"/>
              </w:rPr>
            </w:pPr>
            <w:r>
              <w:rPr>
                <w:sz w:val="14"/>
              </w:rPr>
              <w:t>Ch. 110 §5.A–§5.B</w:t>
            </w:r>
          </w:p>
        </w:tc>
        <w:tc>
          <w:tcPr>
            <w:tcW w:w="5112" w:type="dxa"/>
            <w:shd w:val="clear" w:color="auto" w:fill="EAF3EF"/>
            <w:tcMar>
              <w:top w:w="70" w:type="dxa"/>
              <w:left w:w="70" w:type="dxa"/>
              <w:bottom w:w="70" w:type="dxa"/>
              <w:right w:w="70" w:type="dxa"/>
            </w:tcMar>
          </w:tcPr>
          <w:p w14:paraId="3A0DDDBE" w14:textId="77777777" w:rsidR="007031CA" w:rsidRDefault="00BF0064">
            <w:pPr>
              <w:spacing w:after="0" w:line="240" w:lineRule="auto"/>
              <w:rPr>
                <w:rFonts w:hint="eastAsia"/>
              </w:rPr>
            </w:pPr>
            <w:r>
              <w:rPr>
                <w:sz w:val="14"/>
              </w:rPr>
              <w:t>Preserve resident information; protect confidentiality; secure and maintain availability of records; support continuity of care during downtime/evacuation.</w:t>
            </w:r>
          </w:p>
        </w:tc>
        <w:tc>
          <w:tcPr>
            <w:tcW w:w="2088" w:type="dxa"/>
            <w:shd w:val="clear" w:color="auto" w:fill="EAF3EF"/>
            <w:tcMar>
              <w:top w:w="70" w:type="dxa"/>
              <w:left w:w="70" w:type="dxa"/>
              <w:bottom w:w="70" w:type="dxa"/>
              <w:right w:w="70" w:type="dxa"/>
            </w:tcMar>
          </w:tcPr>
          <w:p w14:paraId="41008443"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4BDEC7B2"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524CE19D" w14:textId="77777777" w:rsidTr="00B864F5">
        <w:trPr>
          <w:cantSplit/>
          <w:jc w:val="center"/>
        </w:trPr>
        <w:tc>
          <w:tcPr>
            <w:tcW w:w="2160" w:type="dxa"/>
            <w:tcMar>
              <w:top w:w="70" w:type="dxa"/>
              <w:left w:w="70" w:type="dxa"/>
              <w:bottom w:w="70" w:type="dxa"/>
              <w:right w:w="70" w:type="dxa"/>
            </w:tcMar>
          </w:tcPr>
          <w:p w14:paraId="59353F0B" w14:textId="77777777" w:rsidR="007031CA" w:rsidRDefault="00BF0064">
            <w:pPr>
              <w:spacing w:after="0" w:line="240" w:lineRule="auto"/>
              <w:rPr>
                <w:rFonts w:hint="eastAsia"/>
              </w:rPr>
            </w:pPr>
            <w:r>
              <w:rPr>
                <w:sz w:val="14"/>
              </w:rPr>
              <w:t>Emergency staffing, volunteers &amp; surge staffing</w:t>
            </w:r>
          </w:p>
        </w:tc>
        <w:tc>
          <w:tcPr>
            <w:tcW w:w="1800" w:type="dxa"/>
            <w:tcMar>
              <w:top w:w="70" w:type="dxa"/>
              <w:left w:w="70" w:type="dxa"/>
              <w:bottom w:w="70" w:type="dxa"/>
              <w:right w:w="70" w:type="dxa"/>
            </w:tcMar>
          </w:tcPr>
          <w:p w14:paraId="6AC077E3" w14:textId="77777777" w:rsidR="007031CA" w:rsidRDefault="00BF0064">
            <w:pPr>
              <w:spacing w:after="0" w:line="240" w:lineRule="auto"/>
              <w:rPr>
                <w:rFonts w:hint="eastAsia"/>
              </w:rPr>
            </w:pPr>
            <w:r>
              <w:rPr>
                <w:sz w:val="14"/>
              </w:rPr>
              <w:t>§483.73(b)(6); E-0024</w:t>
            </w:r>
          </w:p>
        </w:tc>
        <w:tc>
          <w:tcPr>
            <w:tcW w:w="1440" w:type="dxa"/>
            <w:tcMar>
              <w:top w:w="70" w:type="dxa"/>
              <w:left w:w="70" w:type="dxa"/>
              <w:bottom w:w="70" w:type="dxa"/>
              <w:right w:w="70" w:type="dxa"/>
            </w:tcMar>
          </w:tcPr>
          <w:p w14:paraId="74C43912" w14:textId="77777777" w:rsidR="007031CA" w:rsidRDefault="00BF0064">
            <w:pPr>
              <w:spacing w:after="0" w:line="240" w:lineRule="auto"/>
              <w:rPr>
                <w:rFonts w:hint="eastAsia"/>
              </w:rPr>
            </w:pPr>
            <w:r>
              <w:rPr>
                <w:sz w:val="14"/>
              </w:rPr>
              <w:t>Ch. 110 §21.A.2</w:t>
            </w:r>
          </w:p>
        </w:tc>
        <w:tc>
          <w:tcPr>
            <w:tcW w:w="5112" w:type="dxa"/>
            <w:tcMar>
              <w:top w:w="70" w:type="dxa"/>
              <w:left w:w="70" w:type="dxa"/>
              <w:bottom w:w="70" w:type="dxa"/>
              <w:right w:w="70" w:type="dxa"/>
            </w:tcMar>
          </w:tcPr>
          <w:p w14:paraId="26CE602D" w14:textId="77777777" w:rsidR="007031CA" w:rsidRDefault="00BF0064">
            <w:pPr>
              <w:spacing w:after="0" w:line="240" w:lineRule="auto"/>
              <w:rPr>
                <w:rFonts w:hint="eastAsia"/>
              </w:rPr>
            </w:pPr>
            <w:r>
              <w:rPr>
                <w:sz w:val="14"/>
              </w:rPr>
              <w:t>Emergency staffing strategies; volunteer integration; contracted/arranged services; credentialing/role considerations; crisis staffing progression.</w:t>
            </w:r>
          </w:p>
        </w:tc>
        <w:tc>
          <w:tcPr>
            <w:tcW w:w="2088" w:type="dxa"/>
            <w:tcMar>
              <w:top w:w="70" w:type="dxa"/>
              <w:left w:w="70" w:type="dxa"/>
              <w:bottom w:w="70" w:type="dxa"/>
              <w:right w:w="70" w:type="dxa"/>
            </w:tcMar>
          </w:tcPr>
          <w:p w14:paraId="564C62E8"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4B7B3FD6"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5D5116FC" w14:textId="77777777" w:rsidTr="00B864F5">
        <w:trPr>
          <w:cantSplit/>
          <w:jc w:val="center"/>
        </w:trPr>
        <w:tc>
          <w:tcPr>
            <w:tcW w:w="2160" w:type="dxa"/>
            <w:shd w:val="clear" w:color="auto" w:fill="EAF3EF"/>
            <w:tcMar>
              <w:top w:w="70" w:type="dxa"/>
              <w:left w:w="70" w:type="dxa"/>
              <w:bottom w:w="70" w:type="dxa"/>
              <w:right w:w="70" w:type="dxa"/>
            </w:tcMar>
          </w:tcPr>
          <w:p w14:paraId="6A781AF3" w14:textId="77777777" w:rsidR="007031CA" w:rsidRDefault="00BF0064">
            <w:pPr>
              <w:spacing w:after="0" w:line="240" w:lineRule="auto"/>
              <w:rPr>
                <w:rFonts w:hint="eastAsia"/>
              </w:rPr>
            </w:pPr>
            <w:r>
              <w:rPr>
                <w:sz w:val="14"/>
              </w:rPr>
              <w:t>Continuity arrangements with other facilities / providers</w:t>
            </w:r>
          </w:p>
        </w:tc>
        <w:tc>
          <w:tcPr>
            <w:tcW w:w="1800" w:type="dxa"/>
            <w:shd w:val="clear" w:color="auto" w:fill="EAF3EF"/>
            <w:tcMar>
              <w:top w:w="70" w:type="dxa"/>
              <w:left w:w="70" w:type="dxa"/>
              <w:bottom w:w="70" w:type="dxa"/>
              <w:right w:w="70" w:type="dxa"/>
            </w:tcMar>
          </w:tcPr>
          <w:p w14:paraId="1CAED118" w14:textId="77777777" w:rsidR="007031CA" w:rsidRDefault="00BF0064">
            <w:pPr>
              <w:spacing w:after="0" w:line="240" w:lineRule="auto"/>
              <w:rPr>
                <w:rFonts w:hint="eastAsia"/>
              </w:rPr>
            </w:pPr>
            <w:r>
              <w:rPr>
                <w:sz w:val="14"/>
              </w:rPr>
              <w:t>§483.73(b)(7); E-0025</w:t>
            </w:r>
          </w:p>
        </w:tc>
        <w:tc>
          <w:tcPr>
            <w:tcW w:w="1440" w:type="dxa"/>
            <w:shd w:val="clear" w:color="auto" w:fill="EAF3EF"/>
            <w:tcMar>
              <w:top w:w="70" w:type="dxa"/>
              <w:left w:w="70" w:type="dxa"/>
              <w:bottom w:w="70" w:type="dxa"/>
              <w:right w:w="70" w:type="dxa"/>
            </w:tcMar>
          </w:tcPr>
          <w:p w14:paraId="79984003" w14:textId="77777777" w:rsidR="007031CA" w:rsidRDefault="00BF0064">
            <w:pPr>
              <w:spacing w:after="0" w:line="240" w:lineRule="auto"/>
              <w:rPr>
                <w:rFonts w:hint="eastAsia"/>
              </w:rPr>
            </w:pPr>
            <w:r>
              <w:rPr>
                <w:sz w:val="14"/>
              </w:rPr>
              <w:t>Ch. 110 §5.A–§5.B</w:t>
            </w:r>
          </w:p>
        </w:tc>
        <w:tc>
          <w:tcPr>
            <w:tcW w:w="5112" w:type="dxa"/>
            <w:shd w:val="clear" w:color="auto" w:fill="EAF3EF"/>
            <w:tcMar>
              <w:top w:w="70" w:type="dxa"/>
              <w:left w:w="70" w:type="dxa"/>
              <w:bottom w:w="70" w:type="dxa"/>
              <w:right w:w="70" w:type="dxa"/>
            </w:tcMar>
          </w:tcPr>
          <w:p w14:paraId="60DC9911" w14:textId="77777777" w:rsidR="007031CA" w:rsidRDefault="00BF0064">
            <w:pPr>
              <w:spacing w:after="0" w:line="240" w:lineRule="auto"/>
              <w:rPr>
                <w:rFonts w:hint="eastAsia"/>
              </w:rPr>
            </w:pPr>
            <w:r>
              <w:rPr>
                <w:sz w:val="14"/>
              </w:rPr>
              <w:t>Arrangements or agreements for receiving residents, continuity of services, transportation, resource sharing, and transfer when facility operations are limited or cease.</w:t>
            </w:r>
          </w:p>
        </w:tc>
        <w:tc>
          <w:tcPr>
            <w:tcW w:w="2088" w:type="dxa"/>
            <w:shd w:val="clear" w:color="auto" w:fill="EAF3EF"/>
            <w:tcMar>
              <w:top w:w="70" w:type="dxa"/>
              <w:left w:w="70" w:type="dxa"/>
              <w:bottom w:w="70" w:type="dxa"/>
              <w:right w:w="70" w:type="dxa"/>
            </w:tcMar>
          </w:tcPr>
          <w:p w14:paraId="09E90343"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4B2ECBE6"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328EE1BE" w14:textId="77777777" w:rsidTr="00B864F5">
        <w:trPr>
          <w:cantSplit/>
          <w:jc w:val="center"/>
        </w:trPr>
        <w:tc>
          <w:tcPr>
            <w:tcW w:w="2160" w:type="dxa"/>
            <w:tcMar>
              <w:top w:w="70" w:type="dxa"/>
              <w:left w:w="70" w:type="dxa"/>
              <w:bottom w:w="70" w:type="dxa"/>
              <w:right w:w="70" w:type="dxa"/>
            </w:tcMar>
          </w:tcPr>
          <w:p w14:paraId="0AEBB8FC" w14:textId="77777777" w:rsidR="007031CA" w:rsidRDefault="00BF0064">
            <w:pPr>
              <w:spacing w:after="0" w:line="240" w:lineRule="auto"/>
              <w:rPr>
                <w:rFonts w:hint="eastAsia"/>
              </w:rPr>
            </w:pPr>
            <w:r>
              <w:rPr>
                <w:sz w:val="14"/>
              </w:rPr>
              <w:t>1135 waiver / alternate care site role</w:t>
            </w:r>
          </w:p>
        </w:tc>
        <w:tc>
          <w:tcPr>
            <w:tcW w:w="1800" w:type="dxa"/>
            <w:tcMar>
              <w:top w:w="70" w:type="dxa"/>
              <w:left w:w="70" w:type="dxa"/>
              <w:bottom w:w="70" w:type="dxa"/>
              <w:right w:w="70" w:type="dxa"/>
            </w:tcMar>
          </w:tcPr>
          <w:p w14:paraId="1024638E" w14:textId="77777777" w:rsidR="007031CA" w:rsidRDefault="00BF0064">
            <w:pPr>
              <w:spacing w:after="0" w:line="240" w:lineRule="auto"/>
              <w:rPr>
                <w:rFonts w:hint="eastAsia"/>
              </w:rPr>
            </w:pPr>
            <w:r>
              <w:rPr>
                <w:sz w:val="14"/>
              </w:rPr>
              <w:t>§483.73(b)(8); E-0026</w:t>
            </w:r>
          </w:p>
        </w:tc>
        <w:tc>
          <w:tcPr>
            <w:tcW w:w="1440" w:type="dxa"/>
            <w:tcMar>
              <w:top w:w="70" w:type="dxa"/>
              <w:left w:w="70" w:type="dxa"/>
              <w:bottom w:w="70" w:type="dxa"/>
              <w:right w:w="70" w:type="dxa"/>
            </w:tcMar>
          </w:tcPr>
          <w:p w14:paraId="5F0C076A" w14:textId="77777777" w:rsidR="007031CA" w:rsidRDefault="00BF0064">
            <w:pPr>
              <w:spacing w:after="0" w:line="240" w:lineRule="auto"/>
              <w:rPr>
                <w:rFonts w:hint="eastAsia"/>
              </w:rPr>
            </w:pPr>
            <w:r>
              <w:rPr>
                <w:sz w:val="14"/>
              </w:rPr>
              <w:t>—</w:t>
            </w:r>
          </w:p>
        </w:tc>
        <w:tc>
          <w:tcPr>
            <w:tcW w:w="5112" w:type="dxa"/>
            <w:tcMar>
              <w:top w:w="70" w:type="dxa"/>
              <w:left w:w="70" w:type="dxa"/>
              <w:bottom w:w="70" w:type="dxa"/>
              <w:right w:w="70" w:type="dxa"/>
            </w:tcMar>
          </w:tcPr>
          <w:p w14:paraId="6B855CA0" w14:textId="77777777" w:rsidR="007031CA" w:rsidRDefault="00BF0064">
            <w:pPr>
              <w:spacing w:after="0" w:line="240" w:lineRule="auto"/>
              <w:rPr>
                <w:rFonts w:hint="eastAsia"/>
              </w:rPr>
            </w:pPr>
            <w:r>
              <w:rPr>
                <w:sz w:val="14"/>
              </w:rPr>
              <w:t>Facility role in providing care/treatment at an alternate care site identified by emergency management officials during an applicable §1135 waiver.</w:t>
            </w:r>
          </w:p>
        </w:tc>
        <w:tc>
          <w:tcPr>
            <w:tcW w:w="2088" w:type="dxa"/>
            <w:tcMar>
              <w:top w:w="70" w:type="dxa"/>
              <w:left w:w="70" w:type="dxa"/>
              <w:bottom w:w="70" w:type="dxa"/>
              <w:right w:w="70" w:type="dxa"/>
            </w:tcMar>
          </w:tcPr>
          <w:p w14:paraId="763F4E46"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75AABFD9"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68B3FFC1" w14:textId="77777777" w:rsidTr="00B864F5">
        <w:trPr>
          <w:cantSplit/>
          <w:jc w:val="center"/>
        </w:trPr>
        <w:tc>
          <w:tcPr>
            <w:tcW w:w="2160" w:type="dxa"/>
            <w:shd w:val="clear" w:color="auto" w:fill="EAF3EF"/>
            <w:tcMar>
              <w:top w:w="70" w:type="dxa"/>
              <w:left w:w="70" w:type="dxa"/>
              <w:bottom w:w="70" w:type="dxa"/>
              <w:right w:w="70" w:type="dxa"/>
            </w:tcMar>
          </w:tcPr>
          <w:p w14:paraId="2E76FDE2" w14:textId="77777777" w:rsidR="007031CA" w:rsidRDefault="00BF0064">
            <w:pPr>
              <w:spacing w:after="0" w:line="240" w:lineRule="auto"/>
              <w:rPr>
                <w:rFonts w:hint="eastAsia"/>
              </w:rPr>
            </w:pPr>
            <w:r>
              <w:rPr>
                <w:sz w:val="14"/>
              </w:rPr>
              <w:t>Emergency communication plan — required contacts</w:t>
            </w:r>
          </w:p>
        </w:tc>
        <w:tc>
          <w:tcPr>
            <w:tcW w:w="1800" w:type="dxa"/>
            <w:shd w:val="clear" w:color="auto" w:fill="EAF3EF"/>
            <w:tcMar>
              <w:top w:w="70" w:type="dxa"/>
              <w:left w:w="70" w:type="dxa"/>
              <w:bottom w:w="70" w:type="dxa"/>
              <w:right w:w="70" w:type="dxa"/>
            </w:tcMar>
          </w:tcPr>
          <w:p w14:paraId="25F681FF" w14:textId="77777777" w:rsidR="007031CA" w:rsidRDefault="00BF0064">
            <w:pPr>
              <w:spacing w:after="0" w:line="240" w:lineRule="auto"/>
              <w:rPr>
                <w:rFonts w:hint="eastAsia"/>
              </w:rPr>
            </w:pPr>
            <w:r>
              <w:rPr>
                <w:sz w:val="14"/>
              </w:rPr>
              <w:t>§483.73(c); E-0029–E-0031</w:t>
            </w:r>
          </w:p>
        </w:tc>
        <w:tc>
          <w:tcPr>
            <w:tcW w:w="1440" w:type="dxa"/>
            <w:shd w:val="clear" w:color="auto" w:fill="EAF3EF"/>
            <w:tcMar>
              <w:top w:w="70" w:type="dxa"/>
              <w:left w:w="70" w:type="dxa"/>
              <w:bottom w:w="70" w:type="dxa"/>
              <w:right w:w="70" w:type="dxa"/>
            </w:tcMar>
          </w:tcPr>
          <w:p w14:paraId="7CE5E4A1" w14:textId="77777777" w:rsidR="007031CA" w:rsidRDefault="00BF0064">
            <w:pPr>
              <w:spacing w:after="0" w:line="240" w:lineRule="auto"/>
              <w:rPr>
                <w:rFonts w:hint="eastAsia"/>
              </w:rPr>
            </w:pPr>
            <w:r>
              <w:rPr>
                <w:sz w:val="14"/>
              </w:rPr>
              <w:t>—</w:t>
            </w:r>
          </w:p>
        </w:tc>
        <w:tc>
          <w:tcPr>
            <w:tcW w:w="5112" w:type="dxa"/>
            <w:shd w:val="clear" w:color="auto" w:fill="EAF3EF"/>
            <w:tcMar>
              <w:top w:w="70" w:type="dxa"/>
              <w:left w:w="70" w:type="dxa"/>
              <w:bottom w:w="70" w:type="dxa"/>
              <w:right w:w="70" w:type="dxa"/>
            </w:tcMar>
          </w:tcPr>
          <w:p w14:paraId="1A810241" w14:textId="77777777" w:rsidR="007031CA" w:rsidRDefault="00BF0064">
            <w:pPr>
              <w:spacing w:after="0" w:line="240" w:lineRule="auto"/>
              <w:rPr>
                <w:rFonts w:hint="eastAsia"/>
              </w:rPr>
            </w:pPr>
            <w:r>
              <w:rPr>
                <w:sz w:val="14"/>
              </w:rPr>
              <w:t>Current contacts for staff, service entities, physicians/practitioners, other LTC facilities, volunteers, emergency preparedness officials, State licensing/certification agency, LTC Ombudsman, and other assistance sources.</w:t>
            </w:r>
          </w:p>
        </w:tc>
        <w:tc>
          <w:tcPr>
            <w:tcW w:w="2088" w:type="dxa"/>
            <w:shd w:val="clear" w:color="auto" w:fill="EAF3EF"/>
            <w:tcMar>
              <w:top w:w="70" w:type="dxa"/>
              <w:left w:w="70" w:type="dxa"/>
              <w:bottom w:w="70" w:type="dxa"/>
              <w:right w:w="70" w:type="dxa"/>
            </w:tcMar>
          </w:tcPr>
          <w:p w14:paraId="62404490"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5693370E"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2B31988C" w14:textId="77777777" w:rsidTr="00B864F5">
        <w:trPr>
          <w:cantSplit/>
          <w:jc w:val="center"/>
        </w:trPr>
        <w:tc>
          <w:tcPr>
            <w:tcW w:w="2160" w:type="dxa"/>
            <w:tcMar>
              <w:top w:w="70" w:type="dxa"/>
              <w:left w:w="70" w:type="dxa"/>
              <w:bottom w:w="70" w:type="dxa"/>
              <w:right w:w="70" w:type="dxa"/>
            </w:tcMar>
          </w:tcPr>
          <w:p w14:paraId="5C678FFD" w14:textId="77777777" w:rsidR="007031CA" w:rsidRDefault="00BF0064">
            <w:pPr>
              <w:spacing w:after="0" w:line="240" w:lineRule="auto"/>
              <w:rPr>
                <w:rFonts w:hint="eastAsia"/>
              </w:rPr>
            </w:pPr>
            <w:r>
              <w:rPr>
                <w:sz w:val="14"/>
              </w:rPr>
              <w:lastRenderedPageBreak/>
              <w:t>Primary &amp; alternate communications / communications failure</w:t>
            </w:r>
          </w:p>
        </w:tc>
        <w:tc>
          <w:tcPr>
            <w:tcW w:w="1800" w:type="dxa"/>
            <w:tcMar>
              <w:top w:w="70" w:type="dxa"/>
              <w:left w:w="70" w:type="dxa"/>
              <w:bottom w:w="70" w:type="dxa"/>
              <w:right w:w="70" w:type="dxa"/>
            </w:tcMar>
          </w:tcPr>
          <w:p w14:paraId="0C0BC6F0" w14:textId="77777777" w:rsidR="007031CA" w:rsidRDefault="00BF0064">
            <w:pPr>
              <w:spacing w:after="0" w:line="240" w:lineRule="auto"/>
              <w:rPr>
                <w:rFonts w:hint="eastAsia"/>
              </w:rPr>
            </w:pPr>
            <w:r>
              <w:rPr>
                <w:sz w:val="14"/>
              </w:rPr>
              <w:t>§483.73(c)(3); E-0032</w:t>
            </w:r>
          </w:p>
        </w:tc>
        <w:tc>
          <w:tcPr>
            <w:tcW w:w="1440" w:type="dxa"/>
            <w:tcMar>
              <w:top w:w="70" w:type="dxa"/>
              <w:left w:w="70" w:type="dxa"/>
              <w:bottom w:w="70" w:type="dxa"/>
              <w:right w:w="70" w:type="dxa"/>
            </w:tcMar>
          </w:tcPr>
          <w:p w14:paraId="3ADB997D" w14:textId="77777777" w:rsidR="007031CA" w:rsidRDefault="00BF0064">
            <w:pPr>
              <w:spacing w:after="0" w:line="240" w:lineRule="auto"/>
              <w:rPr>
                <w:rFonts w:hint="eastAsia"/>
              </w:rPr>
            </w:pPr>
            <w:r>
              <w:rPr>
                <w:sz w:val="14"/>
              </w:rPr>
              <w:t>—</w:t>
            </w:r>
          </w:p>
        </w:tc>
        <w:tc>
          <w:tcPr>
            <w:tcW w:w="5112" w:type="dxa"/>
            <w:tcMar>
              <w:top w:w="70" w:type="dxa"/>
              <w:left w:w="70" w:type="dxa"/>
              <w:bottom w:w="70" w:type="dxa"/>
              <w:right w:w="70" w:type="dxa"/>
            </w:tcMar>
          </w:tcPr>
          <w:p w14:paraId="159C2203" w14:textId="77777777" w:rsidR="007031CA" w:rsidRDefault="00BF0064">
            <w:pPr>
              <w:spacing w:after="0" w:line="240" w:lineRule="auto"/>
              <w:rPr>
                <w:rFonts w:hint="eastAsia"/>
              </w:rPr>
            </w:pPr>
            <w:r>
              <w:rPr>
                <w:sz w:val="14"/>
              </w:rPr>
              <w:t>Primary and alternate methods for staff and emergency-management communications; contingencies for cellular, internet, network, or other communication-system failure.</w:t>
            </w:r>
          </w:p>
        </w:tc>
        <w:tc>
          <w:tcPr>
            <w:tcW w:w="2088" w:type="dxa"/>
            <w:tcMar>
              <w:top w:w="70" w:type="dxa"/>
              <w:left w:w="70" w:type="dxa"/>
              <w:bottom w:w="70" w:type="dxa"/>
              <w:right w:w="70" w:type="dxa"/>
            </w:tcMar>
          </w:tcPr>
          <w:p w14:paraId="21D17926"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7C217926"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69E78097" w14:textId="77777777" w:rsidTr="00B864F5">
        <w:trPr>
          <w:cantSplit/>
          <w:jc w:val="center"/>
        </w:trPr>
        <w:tc>
          <w:tcPr>
            <w:tcW w:w="2160" w:type="dxa"/>
            <w:shd w:val="clear" w:color="auto" w:fill="EAF3EF"/>
            <w:tcMar>
              <w:top w:w="70" w:type="dxa"/>
              <w:left w:w="70" w:type="dxa"/>
              <w:bottom w:w="70" w:type="dxa"/>
              <w:right w:w="70" w:type="dxa"/>
            </w:tcMar>
          </w:tcPr>
          <w:p w14:paraId="28B60283" w14:textId="77777777" w:rsidR="007031CA" w:rsidRDefault="00BF0064">
            <w:pPr>
              <w:spacing w:after="0" w:line="240" w:lineRule="auto"/>
              <w:rPr>
                <w:rFonts w:hint="eastAsia"/>
              </w:rPr>
            </w:pPr>
            <w:r>
              <w:rPr>
                <w:sz w:val="14"/>
              </w:rPr>
              <w:t>Information sharing &amp; resident information release</w:t>
            </w:r>
          </w:p>
        </w:tc>
        <w:tc>
          <w:tcPr>
            <w:tcW w:w="1800" w:type="dxa"/>
            <w:shd w:val="clear" w:color="auto" w:fill="EAF3EF"/>
            <w:tcMar>
              <w:top w:w="70" w:type="dxa"/>
              <w:left w:w="70" w:type="dxa"/>
              <w:bottom w:w="70" w:type="dxa"/>
              <w:right w:w="70" w:type="dxa"/>
            </w:tcMar>
          </w:tcPr>
          <w:p w14:paraId="698B1249" w14:textId="77777777" w:rsidR="007031CA" w:rsidRDefault="00BF0064">
            <w:pPr>
              <w:spacing w:after="0" w:line="240" w:lineRule="auto"/>
              <w:rPr>
                <w:rFonts w:hint="eastAsia"/>
              </w:rPr>
            </w:pPr>
            <w:r>
              <w:rPr>
                <w:sz w:val="14"/>
              </w:rPr>
              <w:t>§483.73(c)(4)-(6); E-0033</w:t>
            </w:r>
          </w:p>
        </w:tc>
        <w:tc>
          <w:tcPr>
            <w:tcW w:w="1440" w:type="dxa"/>
            <w:shd w:val="clear" w:color="auto" w:fill="EAF3EF"/>
            <w:tcMar>
              <w:top w:w="70" w:type="dxa"/>
              <w:left w:w="70" w:type="dxa"/>
              <w:bottom w:w="70" w:type="dxa"/>
              <w:right w:w="70" w:type="dxa"/>
            </w:tcMar>
          </w:tcPr>
          <w:p w14:paraId="17496B4A" w14:textId="77777777" w:rsidR="007031CA" w:rsidRDefault="00BF0064">
            <w:pPr>
              <w:spacing w:after="0" w:line="240" w:lineRule="auto"/>
              <w:rPr>
                <w:rFonts w:hint="eastAsia"/>
              </w:rPr>
            </w:pPr>
            <w:r>
              <w:rPr>
                <w:sz w:val="14"/>
              </w:rPr>
              <w:t>—</w:t>
            </w:r>
          </w:p>
        </w:tc>
        <w:tc>
          <w:tcPr>
            <w:tcW w:w="5112" w:type="dxa"/>
            <w:shd w:val="clear" w:color="auto" w:fill="EAF3EF"/>
            <w:tcMar>
              <w:top w:w="70" w:type="dxa"/>
              <w:left w:w="70" w:type="dxa"/>
              <w:bottom w:w="70" w:type="dxa"/>
              <w:right w:w="70" w:type="dxa"/>
            </w:tcMar>
          </w:tcPr>
          <w:p w14:paraId="76A5B784" w14:textId="77777777" w:rsidR="007031CA" w:rsidRDefault="00BF0064">
            <w:pPr>
              <w:spacing w:after="0" w:line="240" w:lineRule="auto"/>
              <w:rPr>
                <w:rFonts w:hint="eastAsia"/>
              </w:rPr>
            </w:pPr>
            <w:r>
              <w:rPr>
                <w:sz w:val="14"/>
              </w:rPr>
              <w:t>Method to share medical documentation for continuity of care; permitted release of resident information during evacuation; general condition/location information.</w:t>
            </w:r>
          </w:p>
        </w:tc>
        <w:tc>
          <w:tcPr>
            <w:tcW w:w="2088" w:type="dxa"/>
            <w:shd w:val="clear" w:color="auto" w:fill="EAF3EF"/>
            <w:tcMar>
              <w:top w:w="70" w:type="dxa"/>
              <w:left w:w="70" w:type="dxa"/>
              <w:bottom w:w="70" w:type="dxa"/>
              <w:right w:w="70" w:type="dxa"/>
            </w:tcMar>
          </w:tcPr>
          <w:p w14:paraId="4E7E47A7"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5D8F9F84"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223DB188" w14:textId="77777777" w:rsidTr="00B864F5">
        <w:trPr>
          <w:cantSplit/>
          <w:jc w:val="center"/>
        </w:trPr>
        <w:tc>
          <w:tcPr>
            <w:tcW w:w="2160" w:type="dxa"/>
            <w:tcMar>
              <w:top w:w="70" w:type="dxa"/>
              <w:left w:w="70" w:type="dxa"/>
              <w:bottom w:w="70" w:type="dxa"/>
              <w:right w:w="70" w:type="dxa"/>
            </w:tcMar>
          </w:tcPr>
          <w:p w14:paraId="713D016F" w14:textId="77777777" w:rsidR="007031CA" w:rsidRDefault="00BF0064">
            <w:pPr>
              <w:spacing w:after="0" w:line="240" w:lineRule="auto"/>
              <w:rPr>
                <w:rFonts w:hint="eastAsia"/>
              </w:rPr>
            </w:pPr>
            <w:r>
              <w:rPr>
                <w:sz w:val="14"/>
              </w:rPr>
              <w:t>Facility occupancy, needs &amp; ability-to-assist reporting</w:t>
            </w:r>
          </w:p>
        </w:tc>
        <w:tc>
          <w:tcPr>
            <w:tcW w:w="1800" w:type="dxa"/>
            <w:tcMar>
              <w:top w:w="70" w:type="dxa"/>
              <w:left w:w="70" w:type="dxa"/>
              <w:bottom w:w="70" w:type="dxa"/>
              <w:right w:w="70" w:type="dxa"/>
            </w:tcMar>
          </w:tcPr>
          <w:p w14:paraId="4C6D04B2" w14:textId="77777777" w:rsidR="007031CA" w:rsidRDefault="00BF0064">
            <w:pPr>
              <w:spacing w:after="0" w:line="240" w:lineRule="auto"/>
              <w:rPr>
                <w:rFonts w:hint="eastAsia"/>
              </w:rPr>
            </w:pPr>
            <w:r>
              <w:rPr>
                <w:sz w:val="14"/>
              </w:rPr>
              <w:t>§483.73(c)(7); E-0034</w:t>
            </w:r>
          </w:p>
        </w:tc>
        <w:tc>
          <w:tcPr>
            <w:tcW w:w="1440" w:type="dxa"/>
            <w:tcMar>
              <w:top w:w="70" w:type="dxa"/>
              <w:left w:w="70" w:type="dxa"/>
              <w:bottom w:w="70" w:type="dxa"/>
              <w:right w:w="70" w:type="dxa"/>
            </w:tcMar>
          </w:tcPr>
          <w:p w14:paraId="0D5A06CB" w14:textId="77777777" w:rsidR="007031CA" w:rsidRDefault="00BF0064">
            <w:pPr>
              <w:spacing w:after="0" w:line="240" w:lineRule="auto"/>
              <w:rPr>
                <w:rFonts w:hint="eastAsia"/>
              </w:rPr>
            </w:pPr>
            <w:r>
              <w:rPr>
                <w:sz w:val="14"/>
              </w:rPr>
              <w:t>—</w:t>
            </w:r>
          </w:p>
        </w:tc>
        <w:tc>
          <w:tcPr>
            <w:tcW w:w="5112" w:type="dxa"/>
            <w:tcMar>
              <w:top w:w="70" w:type="dxa"/>
              <w:left w:w="70" w:type="dxa"/>
              <w:bottom w:w="70" w:type="dxa"/>
              <w:right w:w="70" w:type="dxa"/>
            </w:tcMar>
          </w:tcPr>
          <w:p w14:paraId="51C36353" w14:textId="77777777" w:rsidR="007031CA" w:rsidRDefault="00BF0064">
            <w:pPr>
              <w:spacing w:after="0" w:line="240" w:lineRule="auto"/>
              <w:rPr>
                <w:rFonts w:hint="eastAsia"/>
              </w:rPr>
            </w:pPr>
            <w:r>
              <w:rPr>
                <w:sz w:val="14"/>
              </w:rPr>
              <w:t>Method to provide occupancy/capacity, needs, and ability to provide assistance to the AHJ, incident command center, or designee.</w:t>
            </w:r>
          </w:p>
        </w:tc>
        <w:tc>
          <w:tcPr>
            <w:tcW w:w="2088" w:type="dxa"/>
            <w:tcMar>
              <w:top w:w="70" w:type="dxa"/>
              <w:left w:w="70" w:type="dxa"/>
              <w:bottom w:w="70" w:type="dxa"/>
              <w:right w:w="70" w:type="dxa"/>
            </w:tcMar>
          </w:tcPr>
          <w:p w14:paraId="4FC64F3A"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05DA4961"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0D0EA31B" w14:textId="77777777" w:rsidTr="00B864F5">
        <w:trPr>
          <w:cantSplit/>
          <w:jc w:val="center"/>
        </w:trPr>
        <w:tc>
          <w:tcPr>
            <w:tcW w:w="2160" w:type="dxa"/>
            <w:shd w:val="clear" w:color="auto" w:fill="EAF3EF"/>
            <w:tcMar>
              <w:top w:w="70" w:type="dxa"/>
              <w:left w:w="70" w:type="dxa"/>
              <w:bottom w:w="70" w:type="dxa"/>
              <w:right w:w="70" w:type="dxa"/>
            </w:tcMar>
          </w:tcPr>
          <w:p w14:paraId="33D07716" w14:textId="77777777" w:rsidR="007031CA" w:rsidRDefault="00BF0064">
            <w:pPr>
              <w:spacing w:after="0" w:line="240" w:lineRule="auto"/>
              <w:rPr>
                <w:rFonts w:hint="eastAsia"/>
              </w:rPr>
            </w:pPr>
            <w:r>
              <w:rPr>
                <w:sz w:val="14"/>
              </w:rPr>
              <w:t>Resident/family emergency-plan information</w:t>
            </w:r>
          </w:p>
        </w:tc>
        <w:tc>
          <w:tcPr>
            <w:tcW w:w="1800" w:type="dxa"/>
            <w:shd w:val="clear" w:color="auto" w:fill="EAF3EF"/>
            <w:tcMar>
              <w:top w:w="70" w:type="dxa"/>
              <w:left w:w="70" w:type="dxa"/>
              <w:bottom w:w="70" w:type="dxa"/>
              <w:right w:w="70" w:type="dxa"/>
            </w:tcMar>
          </w:tcPr>
          <w:p w14:paraId="5F75682C" w14:textId="77777777" w:rsidR="007031CA" w:rsidRDefault="00BF0064">
            <w:pPr>
              <w:spacing w:after="0" w:line="240" w:lineRule="auto"/>
              <w:rPr>
                <w:rFonts w:hint="eastAsia"/>
              </w:rPr>
            </w:pPr>
            <w:r>
              <w:rPr>
                <w:sz w:val="14"/>
              </w:rPr>
              <w:t>§483.73(c)(8); E-0035</w:t>
            </w:r>
          </w:p>
        </w:tc>
        <w:tc>
          <w:tcPr>
            <w:tcW w:w="1440" w:type="dxa"/>
            <w:shd w:val="clear" w:color="auto" w:fill="EAF3EF"/>
            <w:tcMar>
              <w:top w:w="70" w:type="dxa"/>
              <w:left w:w="70" w:type="dxa"/>
              <w:bottom w:w="70" w:type="dxa"/>
              <w:right w:w="70" w:type="dxa"/>
            </w:tcMar>
          </w:tcPr>
          <w:p w14:paraId="362A5061" w14:textId="77777777" w:rsidR="007031CA" w:rsidRDefault="00BF0064">
            <w:pPr>
              <w:spacing w:after="0" w:line="240" w:lineRule="auto"/>
              <w:rPr>
                <w:rFonts w:hint="eastAsia"/>
              </w:rPr>
            </w:pPr>
            <w:r>
              <w:rPr>
                <w:sz w:val="14"/>
              </w:rPr>
              <w:t>—</w:t>
            </w:r>
          </w:p>
        </w:tc>
        <w:tc>
          <w:tcPr>
            <w:tcW w:w="5112" w:type="dxa"/>
            <w:shd w:val="clear" w:color="auto" w:fill="EAF3EF"/>
            <w:tcMar>
              <w:top w:w="70" w:type="dxa"/>
              <w:left w:w="70" w:type="dxa"/>
              <w:bottom w:w="70" w:type="dxa"/>
              <w:right w:w="70" w:type="dxa"/>
            </w:tcMar>
          </w:tcPr>
          <w:p w14:paraId="105A5E66" w14:textId="77777777" w:rsidR="007031CA" w:rsidRDefault="00BF0064">
            <w:pPr>
              <w:spacing w:after="0" w:line="240" w:lineRule="auto"/>
              <w:rPr>
                <w:rFonts w:hint="eastAsia"/>
              </w:rPr>
            </w:pPr>
            <w:r>
              <w:rPr>
                <w:sz w:val="14"/>
              </w:rPr>
              <w:t>Method for sharing facility-determined appropriate emergency-plan information with residents and families/representatives.</w:t>
            </w:r>
          </w:p>
        </w:tc>
        <w:tc>
          <w:tcPr>
            <w:tcW w:w="2088" w:type="dxa"/>
            <w:shd w:val="clear" w:color="auto" w:fill="EAF3EF"/>
            <w:tcMar>
              <w:top w:w="70" w:type="dxa"/>
              <w:left w:w="70" w:type="dxa"/>
              <w:bottom w:w="70" w:type="dxa"/>
              <w:right w:w="70" w:type="dxa"/>
            </w:tcMar>
          </w:tcPr>
          <w:p w14:paraId="75E43BA1"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4FD081C1"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148C3158" w14:textId="77777777" w:rsidTr="00B864F5">
        <w:trPr>
          <w:cantSplit/>
          <w:jc w:val="center"/>
        </w:trPr>
        <w:tc>
          <w:tcPr>
            <w:tcW w:w="2160" w:type="dxa"/>
            <w:tcMar>
              <w:top w:w="70" w:type="dxa"/>
              <w:left w:w="70" w:type="dxa"/>
              <w:bottom w:w="70" w:type="dxa"/>
              <w:right w:w="70" w:type="dxa"/>
            </w:tcMar>
          </w:tcPr>
          <w:p w14:paraId="0593FC0F" w14:textId="77777777" w:rsidR="007031CA" w:rsidRDefault="00BF0064">
            <w:pPr>
              <w:spacing w:after="0" w:line="240" w:lineRule="auto"/>
              <w:rPr>
                <w:rFonts w:hint="eastAsia"/>
              </w:rPr>
            </w:pPr>
            <w:r>
              <w:rPr>
                <w:sz w:val="14"/>
              </w:rPr>
              <w:t>Emergency preparedness training program</w:t>
            </w:r>
          </w:p>
        </w:tc>
        <w:tc>
          <w:tcPr>
            <w:tcW w:w="1800" w:type="dxa"/>
            <w:tcMar>
              <w:top w:w="70" w:type="dxa"/>
              <w:left w:w="70" w:type="dxa"/>
              <w:bottom w:w="70" w:type="dxa"/>
              <w:right w:w="70" w:type="dxa"/>
            </w:tcMar>
          </w:tcPr>
          <w:p w14:paraId="1939763C" w14:textId="77777777" w:rsidR="007031CA" w:rsidRDefault="00BF0064">
            <w:pPr>
              <w:spacing w:after="0" w:line="240" w:lineRule="auto"/>
              <w:rPr>
                <w:rFonts w:hint="eastAsia"/>
              </w:rPr>
            </w:pPr>
            <w:r>
              <w:rPr>
                <w:sz w:val="14"/>
              </w:rPr>
              <w:t>§483.73(d)(1); E-0036, E-0037</w:t>
            </w:r>
          </w:p>
        </w:tc>
        <w:tc>
          <w:tcPr>
            <w:tcW w:w="1440" w:type="dxa"/>
            <w:tcMar>
              <w:top w:w="70" w:type="dxa"/>
              <w:left w:w="70" w:type="dxa"/>
              <w:bottom w:w="70" w:type="dxa"/>
              <w:right w:w="70" w:type="dxa"/>
            </w:tcMar>
          </w:tcPr>
          <w:p w14:paraId="4C79AAC5" w14:textId="77777777" w:rsidR="007031CA" w:rsidRDefault="00BF0064">
            <w:pPr>
              <w:spacing w:after="0" w:line="240" w:lineRule="auto"/>
              <w:rPr>
                <w:rFonts w:hint="eastAsia"/>
              </w:rPr>
            </w:pPr>
            <w:r>
              <w:rPr>
                <w:sz w:val="14"/>
              </w:rPr>
              <w:t>Ch. 110 §8.C.3(c),(e), §20.D.2(c)</w:t>
            </w:r>
          </w:p>
        </w:tc>
        <w:tc>
          <w:tcPr>
            <w:tcW w:w="5112" w:type="dxa"/>
            <w:tcMar>
              <w:top w:w="70" w:type="dxa"/>
              <w:left w:w="70" w:type="dxa"/>
              <w:bottom w:w="70" w:type="dxa"/>
              <w:right w:w="70" w:type="dxa"/>
            </w:tcMar>
          </w:tcPr>
          <w:p w14:paraId="729932A3" w14:textId="77777777" w:rsidR="007031CA" w:rsidRDefault="00BF0064">
            <w:pPr>
              <w:spacing w:after="0" w:line="240" w:lineRule="auto"/>
              <w:rPr>
                <w:rFonts w:hint="eastAsia"/>
              </w:rPr>
            </w:pPr>
            <w:r>
              <w:rPr>
                <w:sz w:val="14"/>
              </w:rPr>
              <w:t>Initial training for staff, individuals under arrangement, and volunteers; annual LTC training; documented completion and staff knowledge; Maine disaster-preparedness in-service and fire/evacuation orientation.</w:t>
            </w:r>
          </w:p>
        </w:tc>
        <w:tc>
          <w:tcPr>
            <w:tcW w:w="2088" w:type="dxa"/>
            <w:tcMar>
              <w:top w:w="70" w:type="dxa"/>
              <w:left w:w="70" w:type="dxa"/>
              <w:bottom w:w="70" w:type="dxa"/>
              <w:right w:w="70" w:type="dxa"/>
            </w:tcMar>
          </w:tcPr>
          <w:p w14:paraId="7A3886B4"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6594B261"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0850691D" w14:textId="77777777" w:rsidTr="00B864F5">
        <w:trPr>
          <w:cantSplit/>
          <w:jc w:val="center"/>
        </w:trPr>
        <w:tc>
          <w:tcPr>
            <w:tcW w:w="2160" w:type="dxa"/>
            <w:shd w:val="clear" w:color="auto" w:fill="EAF3EF"/>
            <w:tcMar>
              <w:top w:w="70" w:type="dxa"/>
              <w:left w:w="70" w:type="dxa"/>
              <w:bottom w:w="70" w:type="dxa"/>
              <w:right w:w="70" w:type="dxa"/>
            </w:tcMar>
          </w:tcPr>
          <w:p w14:paraId="614DCB58" w14:textId="77777777" w:rsidR="007031CA" w:rsidRDefault="00BF0064">
            <w:pPr>
              <w:spacing w:after="0" w:line="240" w:lineRule="auto"/>
              <w:rPr>
                <w:rFonts w:hint="eastAsia"/>
              </w:rPr>
            </w:pPr>
            <w:r>
              <w:rPr>
                <w:sz w:val="14"/>
              </w:rPr>
              <w:t>CMS emergency preparedness testing/exercises</w:t>
            </w:r>
          </w:p>
        </w:tc>
        <w:tc>
          <w:tcPr>
            <w:tcW w:w="1800" w:type="dxa"/>
            <w:shd w:val="clear" w:color="auto" w:fill="EAF3EF"/>
            <w:tcMar>
              <w:top w:w="70" w:type="dxa"/>
              <w:left w:w="70" w:type="dxa"/>
              <w:bottom w:w="70" w:type="dxa"/>
              <w:right w:w="70" w:type="dxa"/>
            </w:tcMar>
          </w:tcPr>
          <w:p w14:paraId="007EC8AA" w14:textId="77777777" w:rsidR="007031CA" w:rsidRDefault="00BF0064">
            <w:pPr>
              <w:spacing w:after="0" w:line="240" w:lineRule="auto"/>
              <w:rPr>
                <w:rFonts w:hint="eastAsia"/>
              </w:rPr>
            </w:pPr>
            <w:r>
              <w:rPr>
                <w:sz w:val="14"/>
              </w:rPr>
              <w:t>§483.73(d)(2); E-0039</w:t>
            </w:r>
          </w:p>
        </w:tc>
        <w:tc>
          <w:tcPr>
            <w:tcW w:w="1440" w:type="dxa"/>
            <w:shd w:val="clear" w:color="auto" w:fill="EAF3EF"/>
            <w:tcMar>
              <w:top w:w="70" w:type="dxa"/>
              <w:left w:w="70" w:type="dxa"/>
              <w:bottom w:w="70" w:type="dxa"/>
              <w:right w:w="70" w:type="dxa"/>
            </w:tcMar>
          </w:tcPr>
          <w:p w14:paraId="1AE4BF22" w14:textId="77777777" w:rsidR="007031CA" w:rsidRDefault="00BF0064">
            <w:pPr>
              <w:spacing w:after="0" w:line="240" w:lineRule="auto"/>
              <w:rPr>
                <w:rFonts w:hint="eastAsia"/>
              </w:rPr>
            </w:pPr>
            <w:r>
              <w:rPr>
                <w:sz w:val="14"/>
              </w:rPr>
              <w:t>—</w:t>
            </w:r>
          </w:p>
        </w:tc>
        <w:tc>
          <w:tcPr>
            <w:tcW w:w="5112" w:type="dxa"/>
            <w:shd w:val="clear" w:color="auto" w:fill="EAF3EF"/>
            <w:tcMar>
              <w:top w:w="70" w:type="dxa"/>
              <w:left w:w="70" w:type="dxa"/>
              <w:bottom w:w="70" w:type="dxa"/>
              <w:right w:w="70" w:type="dxa"/>
            </w:tcMar>
          </w:tcPr>
          <w:p w14:paraId="5485369F" w14:textId="77777777" w:rsidR="007031CA" w:rsidRDefault="00BF0064">
            <w:pPr>
              <w:spacing w:after="0" w:line="240" w:lineRule="auto"/>
              <w:rPr>
                <w:rFonts w:hint="eastAsia"/>
              </w:rPr>
            </w:pPr>
            <w:r>
              <w:rPr>
                <w:sz w:val="14"/>
              </w:rPr>
              <w:t>At least two EP exercises per year for LTC, including unannounced staff drills; annual community-based full-scale or facility functional exercise (subject to actual-event exception) plus an additional qualifying annual exercise; analysis/AAR and plan revision.</w:t>
            </w:r>
          </w:p>
        </w:tc>
        <w:tc>
          <w:tcPr>
            <w:tcW w:w="2088" w:type="dxa"/>
            <w:shd w:val="clear" w:color="auto" w:fill="EAF3EF"/>
            <w:tcMar>
              <w:top w:w="70" w:type="dxa"/>
              <w:left w:w="70" w:type="dxa"/>
              <w:bottom w:w="70" w:type="dxa"/>
              <w:right w:w="70" w:type="dxa"/>
            </w:tcMar>
          </w:tcPr>
          <w:p w14:paraId="158D4ABE"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68791611"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6D8F8C81" w14:textId="77777777" w:rsidTr="00B864F5">
        <w:trPr>
          <w:cantSplit/>
          <w:jc w:val="center"/>
        </w:trPr>
        <w:tc>
          <w:tcPr>
            <w:tcW w:w="2160" w:type="dxa"/>
            <w:tcMar>
              <w:top w:w="70" w:type="dxa"/>
              <w:left w:w="70" w:type="dxa"/>
              <w:bottom w:w="70" w:type="dxa"/>
              <w:right w:w="70" w:type="dxa"/>
            </w:tcMar>
          </w:tcPr>
          <w:p w14:paraId="0FDD3656" w14:textId="77777777" w:rsidR="007031CA" w:rsidRDefault="00BF0064">
            <w:pPr>
              <w:spacing w:after="0" w:line="240" w:lineRule="auto"/>
              <w:rPr>
                <w:rFonts w:hint="eastAsia"/>
              </w:rPr>
            </w:pPr>
            <w:r>
              <w:rPr>
                <w:sz w:val="14"/>
              </w:rPr>
              <w:t>Fire emergency plan &amp; CMS fire drills</w:t>
            </w:r>
          </w:p>
        </w:tc>
        <w:tc>
          <w:tcPr>
            <w:tcW w:w="1800" w:type="dxa"/>
            <w:tcMar>
              <w:top w:w="70" w:type="dxa"/>
              <w:left w:w="70" w:type="dxa"/>
              <w:bottom w:w="70" w:type="dxa"/>
              <w:right w:w="70" w:type="dxa"/>
            </w:tcMar>
          </w:tcPr>
          <w:p w14:paraId="347A2895" w14:textId="77777777" w:rsidR="007031CA" w:rsidRDefault="00BF0064">
            <w:pPr>
              <w:spacing w:after="0" w:line="240" w:lineRule="auto"/>
              <w:rPr>
                <w:rFonts w:hint="eastAsia"/>
              </w:rPr>
            </w:pPr>
            <w:r>
              <w:rPr>
                <w:sz w:val="14"/>
              </w:rPr>
              <w:t>CMS LSC K711, K712</w:t>
            </w:r>
          </w:p>
        </w:tc>
        <w:tc>
          <w:tcPr>
            <w:tcW w:w="1440" w:type="dxa"/>
            <w:tcMar>
              <w:top w:w="70" w:type="dxa"/>
              <w:left w:w="70" w:type="dxa"/>
              <w:bottom w:w="70" w:type="dxa"/>
              <w:right w:w="70" w:type="dxa"/>
            </w:tcMar>
          </w:tcPr>
          <w:p w14:paraId="4D739D77" w14:textId="77777777" w:rsidR="007031CA" w:rsidRDefault="00BF0064">
            <w:pPr>
              <w:spacing w:after="0" w:line="240" w:lineRule="auto"/>
              <w:rPr>
                <w:rFonts w:hint="eastAsia"/>
              </w:rPr>
            </w:pPr>
            <w:r>
              <w:rPr>
                <w:sz w:val="14"/>
              </w:rPr>
              <w:t>Ch. 110 §20.D.2(c)-(d)</w:t>
            </w:r>
          </w:p>
        </w:tc>
        <w:tc>
          <w:tcPr>
            <w:tcW w:w="5112" w:type="dxa"/>
            <w:tcMar>
              <w:top w:w="70" w:type="dxa"/>
              <w:left w:w="70" w:type="dxa"/>
              <w:bottom w:w="70" w:type="dxa"/>
              <w:right w:w="70" w:type="dxa"/>
            </w:tcMar>
          </w:tcPr>
          <w:p w14:paraId="676CC70E" w14:textId="77777777" w:rsidR="007031CA" w:rsidRDefault="00BF0064">
            <w:pPr>
              <w:spacing w:after="0" w:line="240" w:lineRule="auto"/>
              <w:rPr>
                <w:rFonts w:hint="eastAsia"/>
              </w:rPr>
            </w:pPr>
            <w:r>
              <w:rPr>
                <w:sz w:val="14"/>
              </w:rPr>
              <w:t>Written fire/emergency plan; staff duties and instruction; fire alarm transmission/simulation; CMS fire drills at least quarterly on each shift at expected and unexpected times/conditions; coordinate with EOP.</w:t>
            </w:r>
          </w:p>
        </w:tc>
        <w:tc>
          <w:tcPr>
            <w:tcW w:w="2088" w:type="dxa"/>
            <w:tcMar>
              <w:top w:w="70" w:type="dxa"/>
              <w:left w:w="70" w:type="dxa"/>
              <w:bottom w:w="70" w:type="dxa"/>
              <w:right w:w="70" w:type="dxa"/>
            </w:tcMar>
          </w:tcPr>
          <w:p w14:paraId="531D4258"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24871724"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0C27AC6F" w14:textId="77777777" w:rsidTr="00B864F5">
        <w:trPr>
          <w:cantSplit/>
          <w:jc w:val="center"/>
        </w:trPr>
        <w:tc>
          <w:tcPr>
            <w:tcW w:w="2160" w:type="dxa"/>
            <w:shd w:val="clear" w:color="auto" w:fill="EAF3EF"/>
            <w:tcMar>
              <w:top w:w="70" w:type="dxa"/>
              <w:left w:w="70" w:type="dxa"/>
              <w:bottom w:w="70" w:type="dxa"/>
              <w:right w:w="70" w:type="dxa"/>
            </w:tcMar>
          </w:tcPr>
          <w:p w14:paraId="370E1531" w14:textId="77777777" w:rsidR="007031CA" w:rsidRDefault="00BF0064">
            <w:pPr>
              <w:spacing w:after="0" w:line="240" w:lineRule="auto"/>
              <w:rPr>
                <w:rFonts w:hint="eastAsia"/>
              </w:rPr>
            </w:pPr>
            <w:r>
              <w:rPr>
                <w:sz w:val="14"/>
              </w:rPr>
              <w:t>Maine disaster-plan rehearsal drills</w:t>
            </w:r>
          </w:p>
        </w:tc>
        <w:tc>
          <w:tcPr>
            <w:tcW w:w="1800" w:type="dxa"/>
            <w:shd w:val="clear" w:color="auto" w:fill="EAF3EF"/>
            <w:tcMar>
              <w:top w:w="70" w:type="dxa"/>
              <w:left w:w="70" w:type="dxa"/>
              <w:bottom w:w="70" w:type="dxa"/>
              <w:right w:w="70" w:type="dxa"/>
            </w:tcMar>
          </w:tcPr>
          <w:p w14:paraId="324FDB08" w14:textId="77777777" w:rsidR="007031CA" w:rsidRDefault="00BF0064">
            <w:pPr>
              <w:spacing w:after="0" w:line="240" w:lineRule="auto"/>
              <w:rPr>
                <w:rFonts w:hint="eastAsia"/>
              </w:rPr>
            </w:pPr>
            <w:r>
              <w:rPr>
                <w:sz w:val="14"/>
              </w:rPr>
              <w:t>—</w:t>
            </w:r>
          </w:p>
        </w:tc>
        <w:tc>
          <w:tcPr>
            <w:tcW w:w="1440" w:type="dxa"/>
            <w:shd w:val="clear" w:color="auto" w:fill="EAF3EF"/>
            <w:tcMar>
              <w:top w:w="70" w:type="dxa"/>
              <w:left w:w="70" w:type="dxa"/>
              <w:bottom w:w="70" w:type="dxa"/>
              <w:right w:w="70" w:type="dxa"/>
            </w:tcMar>
          </w:tcPr>
          <w:p w14:paraId="3C92A0C4" w14:textId="77777777" w:rsidR="007031CA" w:rsidRDefault="00BF0064">
            <w:pPr>
              <w:spacing w:after="0" w:line="240" w:lineRule="auto"/>
              <w:rPr>
                <w:rFonts w:hint="eastAsia"/>
              </w:rPr>
            </w:pPr>
            <w:r>
              <w:rPr>
                <w:sz w:val="14"/>
              </w:rPr>
              <w:t>Ch. 110 §20.D.2(e)</w:t>
            </w:r>
          </w:p>
        </w:tc>
        <w:tc>
          <w:tcPr>
            <w:tcW w:w="5112" w:type="dxa"/>
            <w:shd w:val="clear" w:color="auto" w:fill="EAF3EF"/>
            <w:tcMar>
              <w:top w:w="70" w:type="dxa"/>
              <w:left w:w="70" w:type="dxa"/>
              <w:bottom w:w="70" w:type="dxa"/>
              <w:right w:w="70" w:type="dxa"/>
            </w:tcMar>
          </w:tcPr>
          <w:p w14:paraId="602E5764" w14:textId="77777777" w:rsidR="007031CA" w:rsidRDefault="00BF0064">
            <w:pPr>
              <w:spacing w:after="0" w:line="240" w:lineRule="auto"/>
              <w:rPr>
                <w:rFonts w:hint="eastAsia"/>
              </w:rPr>
            </w:pPr>
            <w:r>
              <w:rPr>
                <w:sz w:val="14"/>
              </w:rPr>
              <w:t>Rehearsal drills at irregular intervals 12 times per year, with at least three per shift; records include date/time, staff performance, results, and corrective measures. This is separate from CMS E-0039 and K712.</w:t>
            </w:r>
          </w:p>
        </w:tc>
        <w:tc>
          <w:tcPr>
            <w:tcW w:w="2088" w:type="dxa"/>
            <w:shd w:val="clear" w:color="auto" w:fill="EAF3EF"/>
            <w:tcMar>
              <w:top w:w="70" w:type="dxa"/>
              <w:left w:w="70" w:type="dxa"/>
              <w:bottom w:w="70" w:type="dxa"/>
              <w:right w:w="70" w:type="dxa"/>
            </w:tcMar>
          </w:tcPr>
          <w:p w14:paraId="6CDB8F83"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3E1D7BEB"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6594822" w14:textId="77777777" w:rsidTr="00B864F5">
        <w:trPr>
          <w:cantSplit/>
          <w:jc w:val="center"/>
        </w:trPr>
        <w:tc>
          <w:tcPr>
            <w:tcW w:w="2160" w:type="dxa"/>
            <w:tcMar>
              <w:top w:w="70" w:type="dxa"/>
              <w:left w:w="70" w:type="dxa"/>
              <w:bottom w:w="70" w:type="dxa"/>
              <w:right w:w="70" w:type="dxa"/>
            </w:tcMar>
          </w:tcPr>
          <w:p w14:paraId="690ECB6E" w14:textId="77777777" w:rsidR="007031CA" w:rsidRDefault="00BF0064">
            <w:pPr>
              <w:spacing w:after="0" w:line="240" w:lineRule="auto"/>
              <w:rPr>
                <w:rFonts w:hint="eastAsia"/>
              </w:rPr>
            </w:pPr>
            <w:r>
              <w:rPr>
                <w:sz w:val="14"/>
              </w:rPr>
              <w:t>Fire/smoke incident reporting &amp; fire-safety testing records</w:t>
            </w:r>
          </w:p>
        </w:tc>
        <w:tc>
          <w:tcPr>
            <w:tcW w:w="1800" w:type="dxa"/>
            <w:tcMar>
              <w:top w:w="70" w:type="dxa"/>
              <w:left w:w="70" w:type="dxa"/>
              <w:bottom w:w="70" w:type="dxa"/>
              <w:right w:w="70" w:type="dxa"/>
            </w:tcMar>
          </w:tcPr>
          <w:p w14:paraId="779F2222" w14:textId="77777777" w:rsidR="007031CA" w:rsidRDefault="00BF0064">
            <w:pPr>
              <w:spacing w:after="0" w:line="240" w:lineRule="auto"/>
              <w:rPr>
                <w:rFonts w:hint="eastAsia"/>
              </w:rPr>
            </w:pPr>
            <w:r>
              <w:rPr>
                <w:sz w:val="14"/>
              </w:rPr>
              <w:t>CMS LSC as applicable</w:t>
            </w:r>
          </w:p>
        </w:tc>
        <w:tc>
          <w:tcPr>
            <w:tcW w:w="1440" w:type="dxa"/>
            <w:tcMar>
              <w:top w:w="70" w:type="dxa"/>
              <w:left w:w="70" w:type="dxa"/>
              <w:bottom w:w="70" w:type="dxa"/>
              <w:right w:w="70" w:type="dxa"/>
            </w:tcMar>
          </w:tcPr>
          <w:p w14:paraId="2EED7720" w14:textId="77777777" w:rsidR="007031CA" w:rsidRDefault="00BF0064">
            <w:pPr>
              <w:spacing w:after="0" w:line="240" w:lineRule="auto"/>
              <w:rPr>
                <w:rFonts w:hint="eastAsia"/>
              </w:rPr>
            </w:pPr>
            <w:r>
              <w:rPr>
                <w:sz w:val="14"/>
              </w:rPr>
              <w:t>Ch. 110 §20.D.3, §20.D.4(a)-(g)</w:t>
            </w:r>
          </w:p>
        </w:tc>
        <w:tc>
          <w:tcPr>
            <w:tcW w:w="5112" w:type="dxa"/>
            <w:tcMar>
              <w:top w:w="70" w:type="dxa"/>
              <w:left w:w="70" w:type="dxa"/>
              <w:bottom w:w="70" w:type="dxa"/>
              <w:right w:w="70" w:type="dxa"/>
            </w:tcMar>
          </w:tcPr>
          <w:p w14:paraId="66FFDB5E" w14:textId="77777777" w:rsidR="007031CA" w:rsidRDefault="00BF0064">
            <w:pPr>
              <w:spacing w:after="0" w:line="240" w:lineRule="auto"/>
              <w:rPr>
                <w:rFonts w:hint="eastAsia"/>
              </w:rPr>
            </w:pPr>
            <w:r>
              <w:rPr>
                <w:sz w:val="14"/>
              </w:rPr>
              <w:t>Immediate verbal then written smoke/fire incident reporting; required fire alarm, emergency-light, sprinkler, extinguisher, generator and related tests/checks; record book and prompt repair of deficiencies.</w:t>
            </w:r>
          </w:p>
        </w:tc>
        <w:tc>
          <w:tcPr>
            <w:tcW w:w="2088" w:type="dxa"/>
            <w:tcMar>
              <w:top w:w="70" w:type="dxa"/>
              <w:left w:w="70" w:type="dxa"/>
              <w:bottom w:w="70" w:type="dxa"/>
              <w:right w:w="70" w:type="dxa"/>
            </w:tcMar>
          </w:tcPr>
          <w:p w14:paraId="008F8FB3"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1E8884BF"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26F0F462" w14:textId="77777777" w:rsidTr="00B864F5">
        <w:trPr>
          <w:cantSplit/>
          <w:jc w:val="center"/>
        </w:trPr>
        <w:tc>
          <w:tcPr>
            <w:tcW w:w="2160" w:type="dxa"/>
            <w:shd w:val="clear" w:color="auto" w:fill="EAF3EF"/>
            <w:tcMar>
              <w:top w:w="70" w:type="dxa"/>
              <w:left w:w="70" w:type="dxa"/>
              <w:bottom w:w="70" w:type="dxa"/>
              <w:right w:w="70" w:type="dxa"/>
            </w:tcMar>
          </w:tcPr>
          <w:p w14:paraId="5A314742" w14:textId="77777777" w:rsidR="007031CA" w:rsidRDefault="00BF0064">
            <w:pPr>
              <w:spacing w:after="0" w:line="240" w:lineRule="auto"/>
              <w:rPr>
                <w:rFonts w:hint="eastAsia"/>
              </w:rPr>
            </w:pPr>
            <w:r>
              <w:rPr>
                <w:sz w:val="14"/>
              </w:rPr>
              <w:t>Emergency/standby power &amp; generator continuity</w:t>
            </w:r>
          </w:p>
        </w:tc>
        <w:tc>
          <w:tcPr>
            <w:tcW w:w="1800" w:type="dxa"/>
            <w:shd w:val="clear" w:color="auto" w:fill="EAF3EF"/>
            <w:tcMar>
              <w:top w:w="70" w:type="dxa"/>
              <w:left w:w="70" w:type="dxa"/>
              <w:bottom w:w="70" w:type="dxa"/>
              <w:right w:w="70" w:type="dxa"/>
            </w:tcMar>
          </w:tcPr>
          <w:p w14:paraId="2F879DCC" w14:textId="77777777" w:rsidR="007031CA" w:rsidRDefault="00BF0064">
            <w:pPr>
              <w:spacing w:after="0" w:line="240" w:lineRule="auto"/>
              <w:rPr>
                <w:rFonts w:hint="eastAsia"/>
              </w:rPr>
            </w:pPr>
            <w:r>
              <w:rPr>
                <w:sz w:val="14"/>
              </w:rPr>
              <w:t>§483.73(e); E-0041; CMS LSC K918</w:t>
            </w:r>
          </w:p>
        </w:tc>
        <w:tc>
          <w:tcPr>
            <w:tcW w:w="1440" w:type="dxa"/>
            <w:shd w:val="clear" w:color="auto" w:fill="EAF3EF"/>
            <w:tcMar>
              <w:top w:w="70" w:type="dxa"/>
              <w:left w:w="70" w:type="dxa"/>
              <w:bottom w:w="70" w:type="dxa"/>
              <w:right w:w="70" w:type="dxa"/>
            </w:tcMar>
          </w:tcPr>
          <w:p w14:paraId="00BD6764" w14:textId="77777777" w:rsidR="007031CA" w:rsidRDefault="00BF0064">
            <w:pPr>
              <w:spacing w:after="0" w:line="240" w:lineRule="auto"/>
              <w:rPr>
                <w:rFonts w:hint="eastAsia"/>
              </w:rPr>
            </w:pPr>
            <w:r>
              <w:rPr>
                <w:sz w:val="14"/>
              </w:rPr>
              <w:t>Ch. 110 §20.B.4–§20.B.5, §20.D.4(e)-(g)</w:t>
            </w:r>
          </w:p>
        </w:tc>
        <w:tc>
          <w:tcPr>
            <w:tcW w:w="5112" w:type="dxa"/>
            <w:shd w:val="clear" w:color="auto" w:fill="EAF3EF"/>
            <w:tcMar>
              <w:top w:w="70" w:type="dxa"/>
              <w:left w:w="70" w:type="dxa"/>
              <w:bottom w:w="70" w:type="dxa"/>
              <w:right w:w="70" w:type="dxa"/>
            </w:tcMar>
          </w:tcPr>
          <w:p w14:paraId="7D34175B" w14:textId="77777777" w:rsidR="007031CA" w:rsidRDefault="00BF0064">
            <w:pPr>
              <w:spacing w:after="0" w:line="240" w:lineRule="auto"/>
              <w:rPr>
                <w:rFonts w:hint="eastAsia"/>
              </w:rPr>
            </w:pPr>
            <w:r>
              <w:rPr>
                <w:sz w:val="14"/>
              </w:rPr>
              <w:t>Power systems based on plan/risk; essential loads; life-support power where applicable; generator location/inspection/testing/maintenance/fuel continuity; Maine monthly generator operation and records.</w:t>
            </w:r>
          </w:p>
        </w:tc>
        <w:tc>
          <w:tcPr>
            <w:tcW w:w="2088" w:type="dxa"/>
            <w:shd w:val="clear" w:color="auto" w:fill="EAF3EF"/>
            <w:tcMar>
              <w:top w:w="70" w:type="dxa"/>
              <w:left w:w="70" w:type="dxa"/>
              <w:bottom w:w="70" w:type="dxa"/>
              <w:right w:w="70" w:type="dxa"/>
            </w:tcMar>
          </w:tcPr>
          <w:p w14:paraId="5270E875"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5092B32F"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56C11E9" w14:textId="77777777" w:rsidTr="00B864F5">
        <w:trPr>
          <w:cantSplit/>
          <w:jc w:val="center"/>
        </w:trPr>
        <w:tc>
          <w:tcPr>
            <w:tcW w:w="2160" w:type="dxa"/>
            <w:tcMar>
              <w:top w:w="70" w:type="dxa"/>
              <w:left w:w="70" w:type="dxa"/>
              <w:bottom w:w="70" w:type="dxa"/>
              <w:right w:w="70" w:type="dxa"/>
            </w:tcMar>
          </w:tcPr>
          <w:p w14:paraId="04DC1312" w14:textId="77777777" w:rsidR="007031CA" w:rsidRDefault="00BF0064">
            <w:pPr>
              <w:spacing w:after="0" w:line="240" w:lineRule="auto"/>
              <w:rPr>
                <w:rFonts w:hint="eastAsia"/>
              </w:rPr>
            </w:pPr>
            <w:r>
              <w:rPr>
                <w:sz w:val="14"/>
              </w:rPr>
              <w:t>Infection control / emerging infectious disease coordination</w:t>
            </w:r>
          </w:p>
        </w:tc>
        <w:tc>
          <w:tcPr>
            <w:tcW w:w="1800" w:type="dxa"/>
            <w:tcMar>
              <w:top w:w="70" w:type="dxa"/>
              <w:left w:w="70" w:type="dxa"/>
              <w:bottom w:w="70" w:type="dxa"/>
              <w:right w:w="70" w:type="dxa"/>
            </w:tcMar>
          </w:tcPr>
          <w:p w14:paraId="09D44740" w14:textId="77777777" w:rsidR="007031CA" w:rsidRDefault="00BF0064">
            <w:pPr>
              <w:spacing w:after="0" w:line="240" w:lineRule="auto"/>
              <w:rPr>
                <w:rFonts w:hint="eastAsia"/>
              </w:rPr>
            </w:pPr>
            <w:r>
              <w:rPr>
                <w:sz w:val="14"/>
              </w:rPr>
              <w:t>E-0006, E-0013; applicable infection-control rules</w:t>
            </w:r>
          </w:p>
        </w:tc>
        <w:tc>
          <w:tcPr>
            <w:tcW w:w="1440" w:type="dxa"/>
            <w:tcMar>
              <w:top w:w="70" w:type="dxa"/>
              <w:left w:w="70" w:type="dxa"/>
              <w:bottom w:w="70" w:type="dxa"/>
              <w:right w:w="70" w:type="dxa"/>
            </w:tcMar>
          </w:tcPr>
          <w:p w14:paraId="2FBE0E16" w14:textId="77777777" w:rsidR="007031CA" w:rsidRDefault="00BF0064">
            <w:pPr>
              <w:spacing w:after="0" w:line="240" w:lineRule="auto"/>
              <w:rPr>
                <w:rFonts w:hint="eastAsia"/>
              </w:rPr>
            </w:pPr>
            <w:r>
              <w:rPr>
                <w:sz w:val="14"/>
              </w:rPr>
              <w:t>Ch. 110 §21.A.1</w:t>
            </w:r>
          </w:p>
        </w:tc>
        <w:tc>
          <w:tcPr>
            <w:tcW w:w="5112" w:type="dxa"/>
            <w:tcMar>
              <w:top w:w="70" w:type="dxa"/>
              <w:left w:w="70" w:type="dxa"/>
              <w:bottom w:w="70" w:type="dxa"/>
              <w:right w:w="70" w:type="dxa"/>
            </w:tcMar>
          </w:tcPr>
          <w:p w14:paraId="292F1F6F" w14:textId="77777777" w:rsidR="007031CA" w:rsidRDefault="00BF0064">
            <w:pPr>
              <w:spacing w:after="0" w:line="240" w:lineRule="auto"/>
              <w:rPr>
                <w:rFonts w:hint="eastAsia"/>
              </w:rPr>
            </w:pPr>
            <w:r>
              <w:rPr>
                <w:sz w:val="14"/>
              </w:rPr>
              <w:t>EID/pandemic risk; public-health monitoring/coordination; reporting/consultation; testing/cohorting processes as required; operational changes linked to EOP.</w:t>
            </w:r>
          </w:p>
        </w:tc>
        <w:tc>
          <w:tcPr>
            <w:tcW w:w="2088" w:type="dxa"/>
            <w:tcMar>
              <w:top w:w="70" w:type="dxa"/>
              <w:left w:w="70" w:type="dxa"/>
              <w:bottom w:w="70" w:type="dxa"/>
              <w:right w:w="70" w:type="dxa"/>
            </w:tcMar>
          </w:tcPr>
          <w:p w14:paraId="0FD5BD12"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15C3038E"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57413EDF" w14:textId="77777777" w:rsidTr="00B864F5">
        <w:trPr>
          <w:cantSplit/>
          <w:jc w:val="center"/>
        </w:trPr>
        <w:tc>
          <w:tcPr>
            <w:tcW w:w="2160" w:type="dxa"/>
            <w:shd w:val="clear" w:color="auto" w:fill="EAF3EF"/>
            <w:tcMar>
              <w:top w:w="70" w:type="dxa"/>
              <w:left w:w="70" w:type="dxa"/>
              <w:bottom w:w="70" w:type="dxa"/>
              <w:right w:w="70" w:type="dxa"/>
            </w:tcMar>
          </w:tcPr>
          <w:p w14:paraId="4DF801BE" w14:textId="77777777" w:rsidR="007031CA" w:rsidRDefault="00BF0064">
            <w:pPr>
              <w:spacing w:after="0" w:line="240" w:lineRule="auto"/>
              <w:rPr>
                <w:rFonts w:hint="eastAsia"/>
              </w:rPr>
            </w:pPr>
            <w:r>
              <w:rPr>
                <w:sz w:val="14"/>
              </w:rPr>
              <w:t>PPE continuity &amp; outbreak resource planning</w:t>
            </w:r>
          </w:p>
        </w:tc>
        <w:tc>
          <w:tcPr>
            <w:tcW w:w="1800" w:type="dxa"/>
            <w:shd w:val="clear" w:color="auto" w:fill="EAF3EF"/>
            <w:tcMar>
              <w:top w:w="70" w:type="dxa"/>
              <w:left w:w="70" w:type="dxa"/>
              <w:bottom w:w="70" w:type="dxa"/>
              <w:right w:w="70" w:type="dxa"/>
            </w:tcMar>
          </w:tcPr>
          <w:p w14:paraId="3E67B7A8" w14:textId="77777777" w:rsidR="007031CA" w:rsidRDefault="00BF0064">
            <w:pPr>
              <w:spacing w:after="0" w:line="240" w:lineRule="auto"/>
              <w:rPr>
                <w:rFonts w:hint="eastAsia"/>
              </w:rPr>
            </w:pPr>
            <w:r>
              <w:rPr>
                <w:sz w:val="14"/>
              </w:rPr>
              <w:t>E-0006 / E-0015 as applicable</w:t>
            </w:r>
          </w:p>
        </w:tc>
        <w:tc>
          <w:tcPr>
            <w:tcW w:w="1440" w:type="dxa"/>
            <w:shd w:val="clear" w:color="auto" w:fill="EAF3EF"/>
            <w:tcMar>
              <w:top w:w="70" w:type="dxa"/>
              <w:left w:w="70" w:type="dxa"/>
              <w:bottom w:w="70" w:type="dxa"/>
              <w:right w:w="70" w:type="dxa"/>
            </w:tcMar>
          </w:tcPr>
          <w:p w14:paraId="2BFD7582" w14:textId="77777777" w:rsidR="007031CA" w:rsidRDefault="00BF0064">
            <w:pPr>
              <w:spacing w:after="0" w:line="240" w:lineRule="auto"/>
              <w:rPr>
                <w:rFonts w:hint="eastAsia"/>
              </w:rPr>
            </w:pPr>
            <w:r>
              <w:rPr>
                <w:sz w:val="14"/>
              </w:rPr>
              <w:t>Ch. 110 §21.A.4(f)</w:t>
            </w:r>
          </w:p>
        </w:tc>
        <w:tc>
          <w:tcPr>
            <w:tcW w:w="5112" w:type="dxa"/>
            <w:shd w:val="clear" w:color="auto" w:fill="EAF3EF"/>
            <w:tcMar>
              <w:top w:w="70" w:type="dxa"/>
              <w:left w:w="70" w:type="dxa"/>
              <w:bottom w:w="70" w:type="dxa"/>
              <w:right w:w="70" w:type="dxa"/>
            </w:tcMar>
          </w:tcPr>
          <w:p w14:paraId="3591CF06" w14:textId="77777777" w:rsidR="007031CA" w:rsidRDefault="00BF0064">
            <w:pPr>
              <w:spacing w:after="0" w:line="240" w:lineRule="auto"/>
              <w:rPr>
                <w:rFonts w:hint="eastAsia"/>
              </w:rPr>
            </w:pPr>
            <w:r>
              <w:rPr>
                <w:sz w:val="14"/>
              </w:rPr>
              <w:t>PPE surge/continuity planning; Maine minimum on-hand PPE requirement and Maine CDC resource reporting as specified; supply-chain contingencies.</w:t>
            </w:r>
          </w:p>
        </w:tc>
        <w:tc>
          <w:tcPr>
            <w:tcW w:w="2088" w:type="dxa"/>
            <w:shd w:val="clear" w:color="auto" w:fill="EAF3EF"/>
            <w:tcMar>
              <w:top w:w="70" w:type="dxa"/>
              <w:left w:w="70" w:type="dxa"/>
              <w:bottom w:w="70" w:type="dxa"/>
              <w:right w:w="70" w:type="dxa"/>
            </w:tcMar>
          </w:tcPr>
          <w:p w14:paraId="35BFE801" w14:textId="77777777" w:rsidR="007031CA" w:rsidRDefault="007031CA">
            <w:pPr>
              <w:spacing w:after="0" w:line="240" w:lineRule="auto"/>
              <w:rPr>
                <w:rFonts w:hint="eastAsia"/>
              </w:rPr>
            </w:pPr>
          </w:p>
        </w:tc>
        <w:tc>
          <w:tcPr>
            <w:tcW w:w="1944" w:type="dxa"/>
            <w:shd w:val="clear" w:color="auto" w:fill="EAF3EF"/>
            <w:tcMar>
              <w:top w:w="70" w:type="dxa"/>
              <w:left w:w="70" w:type="dxa"/>
              <w:bottom w:w="70" w:type="dxa"/>
              <w:right w:w="70" w:type="dxa"/>
            </w:tcMar>
          </w:tcPr>
          <w:p w14:paraId="1E344B80" w14:textId="77777777" w:rsidR="007031CA" w:rsidRDefault="00BF0064">
            <w:pPr>
              <w:spacing w:after="0" w:line="240" w:lineRule="auto"/>
              <w:jc w:val="center"/>
              <w:rPr>
                <w:rFonts w:hint="eastAsia"/>
              </w:rPr>
            </w:pPr>
            <w:r>
              <w:rPr>
                <w:sz w:val="14"/>
              </w:rPr>
              <w:t>☐</w:t>
            </w:r>
            <w:r>
              <w:rPr>
                <w:sz w:val="14"/>
              </w:rPr>
              <w:t xml:space="preserve"> M  ☐ P  ☐ NM  ☐ N/A</w:t>
            </w:r>
          </w:p>
        </w:tc>
      </w:tr>
      <w:tr w:rsidR="007031CA" w14:paraId="7C733FE1" w14:textId="77777777" w:rsidTr="00B864F5">
        <w:trPr>
          <w:cantSplit/>
          <w:jc w:val="center"/>
        </w:trPr>
        <w:tc>
          <w:tcPr>
            <w:tcW w:w="2160" w:type="dxa"/>
            <w:tcMar>
              <w:top w:w="70" w:type="dxa"/>
              <w:left w:w="70" w:type="dxa"/>
              <w:bottom w:w="70" w:type="dxa"/>
              <w:right w:w="70" w:type="dxa"/>
            </w:tcMar>
          </w:tcPr>
          <w:p w14:paraId="7D15D4E3" w14:textId="77777777" w:rsidR="007031CA" w:rsidRDefault="00BF0064">
            <w:pPr>
              <w:spacing w:after="0" w:line="240" w:lineRule="auto"/>
              <w:rPr>
                <w:rFonts w:hint="eastAsia"/>
              </w:rPr>
            </w:pPr>
            <w:r>
              <w:rPr>
                <w:sz w:val="14"/>
              </w:rPr>
              <w:t>Construction / renovation / impairment emergency procedures</w:t>
            </w:r>
          </w:p>
        </w:tc>
        <w:tc>
          <w:tcPr>
            <w:tcW w:w="1800" w:type="dxa"/>
            <w:tcMar>
              <w:top w:w="70" w:type="dxa"/>
              <w:left w:w="70" w:type="dxa"/>
              <w:bottom w:w="70" w:type="dxa"/>
              <w:right w:w="70" w:type="dxa"/>
            </w:tcMar>
          </w:tcPr>
          <w:p w14:paraId="49950D8A" w14:textId="77777777" w:rsidR="007031CA" w:rsidRDefault="00BF0064">
            <w:pPr>
              <w:spacing w:after="0" w:line="240" w:lineRule="auto"/>
              <w:rPr>
                <w:rFonts w:hint="eastAsia"/>
              </w:rPr>
            </w:pPr>
            <w:r>
              <w:rPr>
                <w:sz w:val="14"/>
              </w:rPr>
              <w:t>CMS LSC / E-0041 as applicable</w:t>
            </w:r>
          </w:p>
        </w:tc>
        <w:tc>
          <w:tcPr>
            <w:tcW w:w="1440" w:type="dxa"/>
            <w:tcMar>
              <w:top w:w="70" w:type="dxa"/>
              <w:left w:w="70" w:type="dxa"/>
              <w:bottom w:w="70" w:type="dxa"/>
              <w:right w:w="70" w:type="dxa"/>
            </w:tcMar>
          </w:tcPr>
          <w:p w14:paraId="76353162" w14:textId="77777777" w:rsidR="007031CA" w:rsidRDefault="00BF0064">
            <w:pPr>
              <w:spacing w:after="0" w:line="240" w:lineRule="auto"/>
              <w:rPr>
                <w:rFonts w:hint="eastAsia"/>
              </w:rPr>
            </w:pPr>
            <w:r>
              <w:rPr>
                <w:sz w:val="14"/>
              </w:rPr>
              <w:t>25 M.R.S. §2448; ME-FMO / Ch. 110 construction requirements</w:t>
            </w:r>
          </w:p>
        </w:tc>
        <w:tc>
          <w:tcPr>
            <w:tcW w:w="5112" w:type="dxa"/>
            <w:tcMar>
              <w:top w:w="70" w:type="dxa"/>
              <w:left w:w="70" w:type="dxa"/>
              <w:bottom w:w="70" w:type="dxa"/>
              <w:right w:w="70" w:type="dxa"/>
            </w:tcMar>
          </w:tcPr>
          <w:p w14:paraId="71B47D07" w14:textId="77777777" w:rsidR="007031CA" w:rsidRDefault="00BF0064">
            <w:pPr>
              <w:spacing w:after="0" w:line="240" w:lineRule="auto"/>
              <w:rPr>
                <w:rFonts w:hint="eastAsia"/>
              </w:rPr>
            </w:pPr>
            <w:r>
              <w:rPr>
                <w:sz w:val="14"/>
              </w:rPr>
              <w:t>Plan review/permit coordination; temporary barriers/impairments; egress and fire-protection continuity; generator/EPSS implications; FMO/DLC review where applicable.</w:t>
            </w:r>
          </w:p>
        </w:tc>
        <w:tc>
          <w:tcPr>
            <w:tcW w:w="2088" w:type="dxa"/>
            <w:tcMar>
              <w:top w:w="70" w:type="dxa"/>
              <w:left w:w="70" w:type="dxa"/>
              <w:bottom w:w="70" w:type="dxa"/>
              <w:right w:w="70" w:type="dxa"/>
            </w:tcMar>
          </w:tcPr>
          <w:p w14:paraId="342D5C45" w14:textId="77777777" w:rsidR="007031CA" w:rsidRDefault="007031CA">
            <w:pPr>
              <w:spacing w:after="0" w:line="240" w:lineRule="auto"/>
              <w:rPr>
                <w:rFonts w:hint="eastAsia"/>
              </w:rPr>
            </w:pPr>
          </w:p>
        </w:tc>
        <w:tc>
          <w:tcPr>
            <w:tcW w:w="1944" w:type="dxa"/>
            <w:tcMar>
              <w:top w:w="70" w:type="dxa"/>
              <w:left w:w="70" w:type="dxa"/>
              <w:bottom w:w="70" w:type="dxa"/>
              <w:right w:w="70" w:type="dxa"/>
            </w:tcMar>
          </w:tcPr>
          <w:p w14:paraId="4B399E1B" w14:textId="77777777" w:rsidR="007031CA" w:rsidRDefault="00BF0064">
            <w:pPr>
              <w:spacing w:after="0" w:line="240" w:lineRule="auto"/>
              <w:jc w:val="center"/>
              <w:rPr>
                <w:rFonts w:hint="eastAsia"/>
              </w:rPr>
            </w:pPr>
            <w:r>
              <w:rPr>
                <w:sz w:val="14"/>
              </w:rPr>
              <w:t>☐</w:t>
            </w:r>
            <w:r>
              <w:rPr>
                <w:sz w:val="14"/>
              </w:rPr>
              <w:t xml:space="preserve"> M  ☐ P  ☐ NM  ☐ N/A</w:t>
            </w:r>
          </w:p>
        </w:tc>
      </w:tr>
    </w:tbl>
    <w:p w14:paraId="6C66A547" w14:textId="77777777" w:rsidR="007031CA" w:rsidRDefault="00BF0064">
      <w:pPr>
        <w:rPr>
          <w:rFonts w:hint="eastAsia"/>
        </w:rPr>
      </w:pPr>
      <w:r>
        <w:br w:type="page"/>
      </w:r>
    </w:p>
    <w:p w14:paraId="38DF8F74" w14:textId="77777777" w:rsidR="007031CA" w:rsidRDefault="00BF0064">
      <w:pPr>
        <w:pStyle w:val="Heading1"/>
        <w:spacing w:before="0" w:after="100"/>
      </w:pPr>
      <w:r>
        <w:rPr>
          <w:rFonts w:ascii="Lato" w:hAnsi="Lato"/>
          <w:sz w:val="32"/>
        </w:rPr>
        <w:lastRenderedPageBreak/>
        <w:t>APPENDIX B — LTC/SNF REGULATORY CROSSWALK</w:t>
      </w:r>
    </w:p>
    <w:p w14:paraId="738F15F3" w14:textId="77777777" w:rsidR="007031CA" w:rsidRDefault="00BF0064">
      <w:pPr>
        <w:rPr>
          <w:rFonts w:hint="eastAsia"/>
        </w:rPr>
      </w:pPr>
      <w:r>
        <w:rPr>
          <w:sz w:val="17"/>
        </w:rPr>
        <w:t>Topic-level crosswalk showing where the principal federal CMS emergency preparedness, federal CMS Life Safety Code, Maine DHHS/DLC, and Maine State Fire Marshal requirements intersect. Use this as a navigation aid with the detailed checklist; it is not a substitute for the controlling regulation, survey form, code, or AHJ determination.</w:t>
      </w:r>
    </w:p>
    <w:tbl>
      <w:tblPr>
        <w:tblW w:w="0" w:type="auto"/>
        <w:jc w:val="center"/>
        <w:tblLayout w:type="fixed"/>
        <w:tblLook w:val="04A0" w:firstRow="1" w:lastRow="0" w:firstColumn="1" w:lastColumn="0" w:noHBand="0" w:noVBand="1"/>
      </w:tblPr>
      <w:tblGrid>
        <w:gridCol w:w="2700"/>
        <w:gridCol w:w="11844"/>
      </w:tblGrid>
      <w:tr w:rsidR="007031CA" w14:paraId="23FD9AC8" w14:textId="77777777" w:rsidTr="00B864F5">
        <w:trPr>
          <w:jc w:val="center"/>
        </w:trPr>
        <w:tc>
          <w:tcPr>
            <w:tcW w:w="2700" w:type="dxa"/>
            <w:shd w:val="clear" w:color="auto" w:fill="E43A0A"/>
            <w:tcMar>
              <w:top w:w="100" w:type="dxa"/>
              <w:left w:w="100" w:type="dxa"/>
              <w:bottom w:w="100" w:type="dxa"/>
              <w:right w:w="100" w:type="dxa"/>
            </w:tcMar>
          </w:tcPr>
          <w:p w14:paraId="534A100D" w14:textId="77777777" w:rsidR="007031CA" w:rsidRDefault="00BF0064">
            <w:pPr>
              <w:spacing w:after="0" w:line="240" w:lineRule="auto"/>
              <w:rPr>
                <w:rFonts w:hint="eastAsia"/>
              </w:rPr>
            </w:pPr>
            <w:r>
              <w:rPr>
                <w:b/>
                <w:color w:val="FFFFFF"/>
                <w:sz w:val="17"/>
              </w:rPr>
              <w:t>REGULATORY LAYERS</w:t>
            </w:r>
          </w:p>
        </w:tc>
        <w:tc>
          <w:tcPr>
            <w:tcW w:w="11844" w:type="dxa"/>
            <w:shd w:val="clear" w:color="auto" w:fill="FCEFEA"/>
            <w:tcMar>
              <w:top w:w="100" w:type="dxa"/>
              <w:left w:w="120" w:type="dxa"/>
              <w:bottom w:w="100" w:type="dxa"/>
              <w:right w:w="120" w:type="dxa"/>
            </w:tcMar>
          </w:tcPr>
          <w:p w14:paraId="5B569777" w14:textId="77777777" w:rsidR="007031CA" w:rsidRDefault="00BF0064">
            <w:pPr>
              <w:spacing w:after="0" w:line="240" w:lineRule="auto"/>
              <w:rPr>
                <w:rFonts w:hint="eastAsia"/>
              </w:rPr>
            </w:pPr>
            <w:r>
              <w:rPr>
                <w:sz w:val="16"/>
              </w:rPr>
              <w:t>CMS Emergency Preparedness E-tags, CMS Life Safety Code K-tags, Maine DHHS/DLC Chapter 110 requirements, and Maine State Fire Marshal / local AHJ requirements are separate compliance layers. A single facility activity may support more than one layer only when the activity and documentation satisfy each applicable requirement.</w:t>
            </w:r>
          </w:p>
        </w:tc>
      </w:tr>
    </w:tbl>
    <w:p w14:paraId="5327A95F" w14:textId="77777777" w:rsidR="007031CA" w:rsidRDefault="007031CA">
      <w:pPr>
        <w:spacing w:after="40"/>
        <w:rPr>
          <w:rFonts w:hint="eastAsia"/>
        </w:rPr>
      </w:pPr>
    </w:p>
    <w:tbl>
      <w:tblPr>
        <w:tblW w:w="0" w:type="auto"/>
        <w:jc w:val="center"/>
        <w:tblBorders>
          <w:top w:val="single" w:sz="4" w:space="0" w:color="B9C8C1"/>
          <w:left w:val="single" w:sz="4" w:space="0" w:color="B9C8C1"/>
          <w:bottom w:val="single" w:sz="4" w:space="0" w:color="B9C8C1"/>
          <w:right w:val="single" w:sz="4" w:space="0" w:color="B9C8C1"/>
          <w:insideH w:val="single" w:sz="4" w:space="0" w:color="B9C8C1"/>
          <w:insideV w:val="single" w:sz="4" w:space="0" w:color="B9C8C1"/>
        </w:tblBorders>
        <w:tblLayout w:type="fixed"/>
        <w:tblLook w:val="04A0" w:firstRow="1" w:lastRow="0" w:firstColumn="1" w:lastColumn="0" w:noHBand="0" w:noVBand="1"/>
      </w:tblPr>
      <w:tblGrid>
        <w:gridCol w:w="2016"/>
        <w:gridCol w:w="2376"/>
        <w:gridCol w:w="2088"/>
        <w:gridCol w:w="2232"/>
        <w:gridCol w:w="3168"/>
        <w:gridCol w:w="2664"/>
      </w:tblGrid>
      <w:tr w:rsidR="007031CA" w14:paraId="642BF6BC" w14:textId="77777777">
        <w:trPr>
          <w:cantSplit/>
          <w:tblHeader/>
          <w:jc w:val="center"/>
        </w:trPr>
        <w:tc>
          <w:tcPr>
            <w:tcW w:w="2016" w:type="dxa"/>
            <w:shd w:val="clear" w:color="auto" w:fill="00543B"/>
            <w:tcMar>
              <w:top w:w="70" w:type="dxa"/>
              <w:left w:w="70" w:type="dxa"/>
              <w:bottom w:w="70" w:type="dxa"/>
              <w:right w:w="70" w:type="dxa"/>
            </w:tcMar>
          </w:tcPr>
          <w:p w14:paraId="33997CA0" w14:textId="77777777" w:rsidR="007031CA" w:rsidRDefault="00BF0064">
            <w:pPr>
              <w:spacing w:after="0" w:line="240" w:lineRule="auto"/>
              <w:rPr>
                <w:rFonts w:hint="eastAsia"/>
              </w:rPr>
            </w:pPr>
            <w:r>
              <w:rPr>
                <w:b/>
                <w:color w:val="FFFFFF"/>
                <w:sz w:val="14"/>
              </w:rPr>
              <w:t>Topic</w:t>
            </w:r>
          </w:p>
        </w:tc>
        <w:tc>
          <w:tcPr>
            <w:tcW w:w="2376" w:type="dxa"/>
            <w:shd w:val="clear" w:color="auto" w:fill="00543B"/>
            <w:tcMar>
              <w:top w:w="70" w:type="dxa"/>
              <w:left w:w="70" w:type="dxa"/>
              <w:bottom w:w="70" w:type="dxa"/>
              <w:right w:w="70" w:type="dxa"/>
            </w:tcMar>
          </w:tcPr>
          <w:p w14:paraId="224EDB2C" w14:textId="77777777" w:rsidR="007031CA" w:rsidRDefault="00BF0064">
            <w:pPr>
              <w:spacing w:after="0" w:line="240" w:lineRule="auto"/>
              <w:rPr>
                <w:rFonts w:hint="eastAsia"/>
              </w:rPr>
            </w:pPr>
            <w:r>
              <w:rPr>
                <w:b/>
                <w:color w:val="FFFFFF"/>
                <w:sz w:val="14"/>
              </w:rPr>
              <w:t>CMS Emergency Preparedness</w:t>
            </w:r>
          </w:p>
        </w:tc>
        <w:tc>
          <w:tcPr>
            <w:tcW w:w="2088" w:type="dxa"/>
            <w:shd w:val="clear" w:color="auto" w:fill="00543B"/>
            <w:tcMar>
              <w:top w:w="70" w:type="dxa"/>
              <w:left w:w="70" w:type="dxa"/>
              <w:bottom w:w="70" w:type="dxa"/>
              <w:right w:w="70" w:type="dxa"/>
            </w:tcMar>
          </w:tcPr>
          <w:p w14:paraId="463AE0AE" w14:textId="77777777" w:rsidR="007031CA" w:rsidRDefault="00BF0064">
            <w:pPr>
              <w:spacing w:after="0" w:line="240" w:lineRule="auto"/>
              <w:rPr>
                <w:rFonts w:hint="eastAsia"/>
              </w:rPr>
            </w:pPr>
            <w:r>
              <w:rPr>
                <w:b/>
                <w:color w:val="FFFFFF"/>
                <w:sz w:val="14"/>
              </w:rPr>
              <w:t>CMS Life Safety / K-Tag Layer</w:t>
            </w:r>
          </w:p>
        </w:tc>
        <w:tc>
          <w:tcPr>
            <w:tcW w:w="2232" w:type="dxa"/>
            <w:shd w:val="clear" w:color="auto" w:fill="00543B"/>
            <w:tcMar>
              <w:top w:w="70" w:type="dxa"/>
              <w:left w:w="70" w:type="dxa"/>
              <w:bottom w:w="70" w:type="dxa"/>
              <w:right w:w="70" w:type="dxa"/>
            </w:tcMar>
          </w:tcPr>
          <w:p w14:paraId="5BCA47CE" w14:textId="77777777" w:rsidR="007031CA" w:rsidRDefault="00BF0064">
            <w:pPr>
              <w:spacing w:after="0" w:line="240" w:lineRule="auto"/>
              <w:rPr>
                <w:rFonts w:hint="eastAsia"/>
              </w:rPr>
            </w:pPr>
            <w:r>
              <w:rPr>
                <w:b/>
                <w:color w:val="FFFFFF"/>
                <w:sz w:val="14"/>
              </w:rPr>
              <w:t>Maine DHHS / DLC</w:t>
            </w:r>
          </w:p>
        </w:tc>
        <w:tc>
          <w:tcPr>
            <w:tcW w:w="3168" w:type="dxa"/>
            <w:shd w:val="clear" w:color="auto" w:fill="00543B"/>
            <w:tcMar>
              <w:top w:w="70" w:type="dxa"/>
              <w:left w:w="70" w:type="dxa"/>
              <w:bottom w:w="70" w:type="dxa"/>
              <w:right w:w="70" w:type="dxa"/>
            </w:tcMar>
          </w:tcPr>
          <w:p w14:paraId="7A318672" w14:textId="77777777" w:rsidR="007031CA" w:rsidRDefault="00BF0064">
            <w:pPr>
              <w:spacing w:after="0" w:line="240" w:lineRule="auto"/>
              <w:rPr>
                <w:rFonts w:hint="eastAsia"/>
              </w:rPr>
            </w:pPr>
            <w:r>
              <w:rPr>
                <w:b/>
                <w:color w:val="FFFFFF"/>
                <w:sz w:val="14"/>
              </w:rPr>
              <w:t>Maine FMO / State-Adopted Code Layer</w:t>
            </w:r>
          </w:p>
        </w:tc>
        <w:tc>
          <w:tcPr>
            <w:tcW w:w="2664" w:type="dxa"/>
            <w:shd w:val="clear" w:color="auto" w:fill="00543B"/>
            <w:tcMar>
              <w:top w:w="70" w:type="dxa"/>
              <w:left w:w="70" w:type="dxa"/>
              <w:bottom w:w="70" w:type="dxa"/>
              <w:right w:w="70" w:type="dxa"/>
            </w:tcMar>
          </w:tcPr>
          <w:p w14:paraId="58FFB0BC" w14:textId="77777777" w:rsidR="007031CA" w:rsidRDefault="00BF0064">
            <w:pPr>
              <w:spacing w:after="0" w:line="240" w:lineRule="auto"/>
              <w:rPr>
                <w:rFonts w:hint="eastAsia"/>
              </w:rPr>
            </w:pPr>
            <w:r>
              <w:rPr>
                <w:b/>
                <w:color w:val="FFFFFF"/>
                <w:sz w:val="14"/>
              </w:rPr>
              <w:t>Facility Evidence / Notes</w:t>
            </w:r>
          </w:p>
        </w:tc>
      </w:tr>
      <w:tr w:rsidR="007031CA" w14:paraId="27835268" w14:textId="77777777">
        <w:trPr>
          <w:cantSplit/>
          <w:jc w:val="center"/>
        </w:trPr>
        <w:tc>
          <w:tcPr>
            <w:tcW w:w="2016" w:type="dxa"/>
            <w:tcMar>
              <w:top w:w="70" w:type="dxa"/>
              <w:left w:w="70" w:type="dxa"/>
              <w:bottom w:w="70" w:type="dxa"/>
              <w:right w:w="70" w:type="dxa"/>
            </w:tcMar>
          </w:tcPr>
          <w:p w14:paraId="05A56D5B" w14:textId="77777777" w:rsidR="007031CA" w:rsidRDefault="00BF0064">
            <w:pPr>
              <w:spacing w:after="0" w:line="240" w:lineRule="auto"/>
              <w:rPr>
                <w:rFonts w:hint="eastAsia"/>
              </w:rPr>
            </w:pPr>
            <w:r>
              <w:rPr>
                <w:sz w:val="13"/>
              </w:rPr>
              <w:t>Program administration &amp; annual review</w:t>
            </w:r>
          </w:p>
        </w:tc>
        <w:tc>
          <w:tcPr>
            <w:tcW w:w="2376" w:type="dxa"/>
            <w:tcMar>
              <w:top w:w="70" w:type="dxa"/>
              <w:left w:w="70" w:type="dxa"/>
              <w:bottom w:w="70" w:type="dxa"/>
              <w:right w:w="70" w:type="dxa"/>
            </w:tcMar>
          </w:tcPr>
          <w:p w14:paraId="3660F47B" w14:textId="77777777" w:rsidR="007031CA" w:rsidRDefault="00BF0064">
            <w:pPr>
              <w:spacing w:after="0" w:line="240" w:lineRule="auto"/>
              <w:rPr>
                <w:rFonts w:hint="eastAsia"/>
              </w:rPr>
            </w:pPr>
            <w:r>
              <w:rPr>
                <w:sz w:val="13"/>
              </w:rPr>
              <w:t>42 CFR §483.73; E-0001, E-0004</w:t>
            </w:r>
          </w:p>
        </w:tc>
        <w:tc>
          <w:tcPr>
            <w:tcW w:w="2088" w:type="dxa"/>
            <w:tcMar>
              <w:top w:w="70" w:type="dxa"/>
              <w:left w:w="70" w:type="dxa"/>
              <w:bottom w:w="70" w:type="dxa"/>
              <w:right w:w="70" w:type="dxa"/>
            </w:tcMar>
          </w:tcPr>
          <w:p w14:paraId="408FE3E8" w14:textId="77777777" w:rsidR="007031CA" w:rsidRDefault="00BF0064">
            <w:pPr>
              <w:spacing w:after="0" w:line="240" w:lineRule="auto"/>
              <w:rPr>
                <w:rFonts w:hint="eastAsia"/>
              </w:rPr>
            </w:pPr>
            <w:r>
              <w:rPr>
                <w:sz w:val="13"/>
              </w:rPr>
              <w:t>—</w:t>
            </w:r>
          </w:p>
        </w:tc>
        <w:tc>
          <w:tcPr>
            <w:tcW w:w="2232" w:type="dxa"/>
            <w:tcMar>
              <w:top w:w="70" w:type="dxa"/>
              <w:left w:w="70" w:type="dxa"/>
              <w:bottom w:w="70" w:type="dxa"/>
              <w:right w:w="70" w:type="dxa"/>
            </w:tcMar>
          </w:tcPr>
          <w:p w14:paraId="6B271139" w14:textId="77777777" w:rsidR="007031CA" w:rsidRDefault="00BF0064">
            <w:pPr>
              <w:spacing w:after="0" w:line="240" w:lineRule="auto"/>
              <w:rPr>
                <w:rFonts w:hint="eastAsia"/>
              </w:rPr>
            </w:pPr>
            <w:r>
              <w:rPr>
                <w:sz w:val="13"/>
              </w:rPr>
              <w:t>Ch. 110 §5.A–§5.B</w:t>
            </w:r>
          </w:p>
        </w:tc>
        <w:tc>
          <w:tcPr>
            <w:tcW w:w="3168" w:type="dxa"/>
            <w:tcMar>
              <w:top w:w="70" w:type="dxa"/>
              <w:left w:w="70" w:type="dxa"/>
              <w:bottom w:w="70" w:type="dxa"/>
              <w:right w:w="70" w:type="dxa"/>
            </w:tcMar>
          </w:tcPr>
          <w:p w14:paraId="54CC9EA8" w14:textId="77777777" w:rsidR="007031CA" w:rsidRDefault="00BF0064">
            <w:pPr>
              <w:spacing w:after="0" w:line="240" w:lineRule="auto"/>
              <w:rPr>
                <w:rFonts w:hint="eastAsia"/>
              </w:rPr>
            </w:pPr>
            <w:r>
              <w:rPr>
                <w:sz w:val="13"/>
              </w:rPr>
              <w:t>Applicable State/local requirements</w:t>
            </w:r>
          </w:p>
        </w:tc>
        <w:tc>
          <w:tcPr>
            <w:tcW w:w="2664" w:type="dxa"/>
            <w:tcMar>
              <w:top w:w="70" w:type="dxa"/>
              <w:left w:w="70" w:type="dxa"/>
              <w:bottom w:w="70" w:type="dxa"/>
              <w:right w:w="70" w:type="dxa"/>
            </w:tcMar>
          </w:tcPr>
          <w:p w14:paraId="48EF830C" w14:textId="77777777" w:rsidR="007031CA" w:rsidRDefault="007031CA">
            <w:pPr>
              <w:spacing w:after="0" w:line="240" w:lineRule="auto"/>
              <w:rPr>
                <w:rFonts w:hint="eastAsia"/>
              </w:rPr>
            </w:pPr>
          </w:p>
        </w:tc>
      </w:tr>
      <w:tr w:rsidR="007031CA" w14:paraId="566B18D4" w14:textId="77777777">
        <w:trPr>
          <w:cantSplit/>
          <w:jc w:val="center"/>
        </w:trPr>
        <w:tc>
          <w:tcPr>
            <w:tcW w:w="2016" w:type="dxa"/>
            <w:shd w:val="clear" w:color="auto" w:fill="EAF3EF"/>
            <w:tcMar>
              <w:top w:w="70" w:type="dxa"/>
              <w:left w:w="70" w:type="dxa"/>
              <w:bottom w:w="70" w:type="dxa"/>
              <w:right w:w="70" w:type="dxa"/>
            </w:tcMar>
          </w:tcPr>
          <w:p w14:paraId="73FD1A99" w14:textId="77777777" w:rsidR="007031CA" w:rsidRDefault="00BF0064">
            <w:pPr>
              <w:spacing w:after="0" w:line="240" w:lineRule="auto"/>
              <w:rPr>
                <w:rFonts w:hint="eastAsia"/>
              </w:rPr>
            </w:pPr>
            <w:r>
              <w:rPr>
                <w:sz w:val="13"/>
              </w:rPr>
              <w:t>Risk assessment / HVA</w:t>
            </w:r>
          </w:p>
        </w:tc>
        <w:tc>
          <w:tcPr>
            <w:tcW w:w="2376" w:type="dxa"/>
            <w:shd w:val="clear" w:color="auto" w:fill="EAF3EF"/>
            <w:tcMar>
              <w:top w:w="70" w:type="dxa"/>
              <w:left w:w="70" w:type="dxa"/>
              <w:bottom w:w="70" w:type="dxa"/>
              <w:right w:w="70" w:type="dxa"/>
            </w:tcMar>
          </w:tcPr>
          <w:p w14:paraId="4FF24FF9" w14:textId="77777777" w:rsidR="007031CA" w:rsidRDefault="00BF0064">
            <w:pPr>
              <w:spacing w:after="0" w:line="240" w:lineRule="auto"/>
              <w:rPr>
                <w:rFonts w:hint="eastAsia"/>
              </w:rPr>
            </w:pPr>
            <w:r>
              <w:rPr>
                <w:sz w:val="13"/>
              </w:rPr>
              <w:t>§483.73(a)(1); E-0006</w:t>
            </w:r>
          </w:p>
        </w:tc>
        <w:tc>
          <w:tcPr>
            <w:tcW w:w="2088" w:type="dxa"/>
            <w:shd w:val="clear" w:color="auto" w:fill="EAF3EF"/>
            <w:tcMar>
              <w:top w:w="70" w:type="dxa"/>
              <w:left w:w="70" w:type="dxa"/>
              <w:bottom w:w="70" w:type="dxa"/>
              <w:right w:w="70" w:type="dxa"/>
            </w:tcMar>
          </w:tcPr>
          <w:p w14:paraId="1DF2EEFB" w14:textId="77777777" w:rsidR="007031CA" w:rsidRDefault="00BF0064">
            <w:pPr>
              <w:spacing w:after="0" w:line="240" w:lineRule="auto"/>
              <w:rPr>
                <w:rFonts w:hint="eastAsia"/>
              </w:rPr>
            </w:pPr>
            <w:r>
              <w:rPr>
                <w:sz w:val="13"/>
              </w:rPr>
              <w:t>Supports evacuation/power/life-safety planning</w:t>
            </w:r>
          </w:p>
        </w:tc>
        <w:tc>
          <w:tcPr>
            <w:tcW w:w="2232" w:type="dxa"/>
            <w:shd w:val="clear" w:color="auto" w:fill="EAF3EF"/>
            <w:tcMar>
              <w:top w:w="70" w:type="dxa"/>
              <w:left w:w="70" w:type="dxa"/>
              <w:bottom w:w="70" w:type="dxa"/>
              <w:right w:w="70" w:type="dxa"/>
            </w:tcMar>
          </w:tcPr>
          <w:p w14:paraId="0BC6DFC4" w14:textId="77777777" w:rsidR="007031CA" w:rsidRDefault="00BF0064">
            <w:pPr>
              <w:spacing w:after="0" w:line="240" w:lineRule="auto"/>
              <w:rPr>
                <w:rFonts w:hint="eastAsia"/>
              </w:rPr>
            </w:pPr>
            <w:r>
              <w:rPr>
                <w:sz w:val="13"/>
              </w:rPr>
              <w:t>Ch. 110 §20.D.2(a)</w:t>
            </w:r>
          </w:p>
        </w:tc>
        <w:tc>
          <w:tcPr>
            <w:tcW w:w="3168" w:type="dxa"/>
            <w:shd w:val="clear" w:color="auto" w:fill="EAF3EF"/>
            <w:tcMar>
              <w:top w:w="70" w:type="dxa"/>
              <w:left w:w="70" w:type="dxa"/>
              <w:bottom w:w="70" w:type="dxa"/>
              <w:right w:w="70" w:type="dxa"/>
            </w:tcMar>
          </w:tcPr>
          <w:p w14:paraId="678307BD" w14:textId="77777777" w:rsidR="007031CA" w:rsidRDefault="00BF0064">
            <w:pPr>
              <w:spacing w:after="0" w:line="240" w:lineRule="auto"/>
              <w:rPr>
                <w:rFonts w:hint="eastAsia"/>
              </w:rPr>
            </w:pPr>
            <w:r>
              <w:rPr>
                <w:sz w:val="13"/>
              </w:rPr>
              <w:t>Hazards affecting occupancy, fire/life safety, utilities, and emergency power</w:t>
            </w:r>
          </w:p>
        </w:tc>
        <w:tc>
          <w:tcPr>
            <w:tcW w:w="2664" w:type="dxa"/>
            <w:shd w:val="clear" w:color="auto" w:fill="EAF3EF"/>
            <w:tcMar>
              <w:top w:w="70" w:type="dxa"/>
              <w:left w:w="70" w:type="dxa"/>
              <w:bottom w:w="70" w:type="dxa"/>
              <w:right w:w="70" w:type="dxa"/>
            </w:tcMar>
          </w:tcPr>
          <w:p w14:paraId="28CCDDF0" w14:textId="77777777" w:rsidR="007031CA" w:rsidRDefault="007031CA">
            <w:pPr>
              <w:spacing w:after="0" w:line="240" w:lineRule="auto"/>
              <w:rPr>
                <w:rFonts w:hint="eastAsia"/>
              </w:rPr>
            </w:pPr>
          </w:p>
        </w:tc>
      </w:tr>
      <w:tr w:rsidR="007031CA" w14:paraId="6F46AA48" w14:textId="77777777">
        <w:trPr>
          <w:cantSplit/>
          <w:jc w:val="center"/>
        </w:trPr>
        <w:tc>
          <w:tcPr>
            <w:tcW w:w="2016" w:type="dxa"/>
            <w:tcMar>
              <w:top w:w="70" w:type="dxa"/>
              <w:left w:w="70" w:type="dxa"/>
              <w:bottom w:w="70" w:type="dxa"/>
              <w:right w:w="70" w:type="dxa"/>
            </w:tcMar>
          </w:tcPr>
          <w:p w14:paraId="65A45248" w14:textId="77777777" w:rsidR="007031CA" w:rsidRDefault="00BF0064">
            <w:pPr>
              <w:spacing w:after="0" w:line="240" w:lineRule="auto"/>
              <w:rPr>
                <w:rFonts w:hint="eastAsia"/>
              </w:rPr>
            </w:pPr>
            <w:r>
              <w:rPr>
                <w:sz w:val="13"/>
              </w:rPr>
              <w:t>Resident population &amp; continuity</w:t>
            </w:r>
          </w:p>
        </w:tc>
        <w:tc>
          <w:tcPr>
            <w:tcW w:w="2376" w:type="dxa"/>
            <w:tcMar>
              <w:top w:w="70" w:type="dxa"/>
              <w:left w:w="70" w:type="dxa"/>
              <w:bottom w:w="70" w:type="dxa"/>
              <w:right w:w="70" w:type="dxa"/>
            </w:tcMar>
          </w:tcPr>
          <w:p w14:paraId="6BF5891E" w14:textId="77777777" w:rsidR="007031CA" w:rsidRDefault="00BF0064">
            <w:pPr>
              <w:spacing w:after="0" w:line="240" w:lineRule="auto"/>
              <w:rPr>
                <w:rFonts w:hint="eastAsia"/>
              </w:rPr>
            </w:pPr>
            <w:r>
              <w:rPr>
                <w:sz w:val="13"/>
              </w:rPr>
              <w:t>§483.73(a)(3); E-0007</w:t>
            </w:r>
          </w:p>
        </w:tc>
        <w:tc>
          <w:tcPr>
            <w:tcW w:w="2088" w:type="dxa"/>
            <w:tcMar>
              <w:top w:w="70" w:type="dxa"/>
              <w:left w:w="70" w:type="dxa"/>
              <w:bottom w:w="70" w:type="dxa"/>
              <w:right w:w="70" w:type="dxa"/>
            </w:tcMar>
          </w:tcPr>
          <w:p w14:paraId="459A327E" w14:textId="77777777" w:rsidR="007031CA" w:rsidRDefault="00BF0064">
            <w:pPr>
              <w:spacing w:after="0" w:line="240" w:lineRule="auto"/>
              <w:rPr>
                <w:rFonts w:hint="eastAsia"/>
              </w:rPr>
            </w:pPr>
            <w:r>
              <w:rPr>
                <w:sz w:val="13"/>
              </w:rPr>
              <w:t>Life-safety/egress considerations for resident acuity and mobility</w:t>
            </w:r>
          </w:p>
        </w:tc>
        <w:tc>
          <w:tcPr>
            <w:tcW w:w="2232" w:type="dxa"/>
            <w:tcMar>
              <w:top w:w="70" w:type="dxa"/>
              <w:left w:w="70" w:type="dxa"/>
              <w:bottom w:w="70" w:type="dxa"/>
              <w:right w:w="70" w:type="dxa"/>
            </w:tcMar>
          </w:tcPr>
          <w:p w14:paraId="478FE982" w14:textId="77777777" w:rsidR="007031CA" w:rsidRDefault="00BF0064">
            <w:pPr>
              <w:spacing w:after="0" w:line="240" w:lineRule="auto"/>
              <w:rPr>
                <w:rFonts w:hint="eastAsia"/>
              </w:rPr>
            </w:pPr>
            <w:r>
              <w:rPr>
                <w:sz w:val="13"/>
              </w:rPr>
              <w:t>Ch. 110 §20.D.2(a)</w:t>
            </w:r>
          </w:p>
        </w:tc>
        <w:tc>
          <w:tcPr>
            <w:tcW w:w="3168" w:type="dxa"/>
            <w:tcMar>
              <w:top w:w="70" w:type="dxa"/>
              <w:left w:w="70" w:type="dxa"/>
              <w:bottom w:w="70" w:type="dxa"/>
              <w:right w:w="70" w:type="dxa"/>
            </w:tcMar>
          </w:tcPr>
          <w:p w14:paraId="76FE02FB" w14:textId="77777777" w:rsidR="007031CA" w:rsidRDefault="00BF0064">
            <w:pPr>
              <w:spacing w:after="0" w:line="240" w:lineRule="auto"/>
              <w:rPr>
                <w:rFonts w:hint="eastAsia"/>
              </w:rPr>
            </w:pPr>
            <w:r>
              <w:rPr>
                <w:sz w:val="13"/>
              </w:rPr>
              <w:t>NFPA 101 (Maine-adopted edition) and applicable occupancy/use requirements</w:t>
            </w:r>
          </w:p>
        </w:tc>
        <w:tc>
          <w:tcPr>
            <w:tcW w:w="2664" w:type="dxa"/>
            <w:tcMar>
              <w:top w:w="70" w:type="dxa"/>
              <w:left w:w="70" w:type="dxa"/>
              <w:bottom w:w="70" w:type="dxa"/>
              <w:right w:w="70" w:type="dxa"/>
            </w:tcMar>
          </w:tcPr>
          <w:p w14:paraId="09C54076" w14:textId="77777777" w:rsidR="007031CA" w:rsidRDefault="007031CA">
            <w:pPr>
              <w:spacing w:after="0" w:line="240" w:lineRule="auto"/>
              <w:rPr>
                <w:rFonts w:hint="eastAsia"/>
              </w:rPr>
            </w:pPr>
          </w:p>
        </w:tc>
      </w:tr>
      <w:tr w:rsidR="007031CA" w14:paraId="0D98AA5E" w14:textId="77777777">
        <w:trPr>
          <w:cantSplit/>
          <w:jc w:val="center"/>
        </w:trPr>
        <w:tc>
          <w:tcPr>
            <w:tcW w:w="2016" w:type="dxa"/>
            <w:shd w:val="clear" w:color="auto" w:fill="EAF3EF"/>
            <w:tcMar>
              <w:top w:w="70" w:type="dxa"/>
              <w:left w:w="70" w:type="dxa"/>
              <w:bottom w:w="70" w:type="dxa"/>
              <w:right w:w="70" w:type="dxa"/>
            </w:tcMar>
          </w:tcPr>
          <w:p w14:paraId="04FF8DF0" w14:textId="77777777" w:rsidR="007031CA" w:rsidRDefault="00BF0064">
            <w:pPr>
              <w:spacing w:after="0" w:line="240" w:lineRule="auto"/>
              <w:rPr>
                <w:rFonts w:hint="eastAsia"/>
              </w:rPr>
            </w:pPr>
            <w:r>
              <w:rPr>
                <w:sz w:val="13"/>
              </w:rPr>
              <w:t>Government/community coordination</w:t>
            </w:r>
          </w:p>
        </w:tc>
        <w:tc>
          <w:tcPr>
            <w:tcW w:w="2376" w:type="dxa"/>
            <w:shd w:val="clear" w:color="auto" w:fill="EAF3EF"/>
            <w:tcMar>
              <w:top w:w="70" w:type="dxa"/>
              <w:left w:w="70" w:type="dxa"/>
              <w:bottom w:w="70" w:type="dxa"/>
              <w:right w:w="70" w:type="dxa"/>
            </w:tcMar>
          </w:tcPr>
          <w:p w14:paraId="5AF4D460" w14:textId="77777777" w:rsidR="007031CA" w:rsidRDefault="00BF0064">
            <w:pPr>
              <w:spacing w:after="0" w:line="240" w:lineRule="auto"/>
              <w:rPr>
                <w:rFonts w:hint="eastAsia"/>
              </w:rPr>
            </w:pPr>
            <w:r>
              <w:rPr>
                <w:sz w:val="13"/>
              </w:rPr>
              <w:t>§483.73(a)(4); E-0009</w:t>
            </w:r>
          </w:p>
        </w:tc>
        <w:tc>
          <w:tcPr>
            <w:tcW w:w="2088" w:type="dxa"/>
            <w:shd w:val="clear" w:color="auto" w:fill="EAF3EF"/>
            <w:tcMar>
              <w:top w:w="70" w:type="dxa"/>
              <w:left w:w="70" w:type="dxa"/>
              <w:bottom w:w="70" w:type="dxa"/>
              <w:right w:w="70" w:type="dxa"/>
            </w:tcMar>
          </w:tcPr>
          <w:p w14:paraId="7D845CCF" w14:textId="77777777" w:rsidR="007031CA" w:rsidRDefault="00BF0064">
            <w:pPr>
              <w:spacing w:after="0" w:line="240" w:lineRule="auto"/>
              <w:rPr>
                <w:rFonts w:hint="eastAsia"/>
              </w:rPr>
            </w:pPr>
            <w:r>
              <w:rPr>
                <w:sz w:val="13"/>
              </w:rPr>
              <w:t>AHJ coordination where life-safety systems are impaired</w:t>
            </w:r>
          </w:p>
        </w:tc>
        <w:tc>
          <w:tcPr>
            <w:tcW w:w="2232" w:type="dxa"/>
            <w:shd w:val="clear" w:color="auto" w:fill="EAF3EF"/>
            <w:tcMar>
              <w:top w:w="70" w:type="dxa"/>
              <w:left w:w="70" w:type="dxa"/>
              <w:bottom w:w="70" w:type="dxa"/>
              <w:right w:w="70" w:type="dxa"/>
            </w:tcMar>
          </w:tcPr>
          <w:p w14:paraId="59E96DA7" w14:textId="77777777" w:rsidR="007031CA" w:rsidRDefault="00BF0064">
            <w:pPr>
              <w:spacing w:after="0" w:line="240" w:lineRule="auto"/>
              <w:rPr>
                <w:rFonts w:hint="eastAsia"/>
              </w:rPr>
            </w:pPr>
            <w:r>
              <w:rPr>
                <w:sz w:val="13"/>
              </w:rPr>
              <w:t>As applicable</w:t>
            </w:r>
          </w:p>
        </w:tc>
        <w:tc>
          <w:tcPr>
            <w:tcW w:w="3168" w:type="dxa"/>
            <w:shd w:val="clear" w:color="auto" w:fill="EAF3EF"/>
            <w:tcMar>
              <w:top w:w="70" w:type="dxa"/>
              <w:left w:w="70" w:type="dxa"/>
              <w:bottom w:w="70" w:type="dxa"/>
              <w:right w:w="70" w:type="dxa"/>
            </w:tcMar>
          </w:tcPr>
          <w:p w14:paraId="6B2094A1" w14:textId="77777777" w:rsidR="007031CA" w:rsidRDefault="00BF0064">
            <w:pPr>
              <w:spacing w:after="0" w:line="240" w:lineRule="auto"/>
              <w:rPr>
                <w:rFonts w:hint="eastAsia"/>
              </w:rPr>
            </w:pPr>
            <w:r>
              <w:rPr>
                <w:sz w:val="13"/>
              </w:rPr>
              <w:t>Local fire department / AHJ / FMO coordination</w:t>
            </w:r>
          </w:p>
        </w:tc>
        <w:tc>
          <w:tcPr>
            <w:tcW w:w="2664" w:type="dxa"/>
            <w:shd w:val="clear" w:color="auto" w:fill="EAF3EF"/>
            <w:tcMar>
              <w:top w:w="70" w:type="dxa"/>
              <w:left w:w="70" w:type="dxa"/>
              <w:bottom w:w="70" w:type="dxa"/>
              <w:right w:w="70" w:type="dxa"/>
            </w:tcMar>
          </w:tcPr>
          <w:p w14:paraId="5BF2D315" w14:textId="77777777" w:rsidR="007031CA" w:rsidRDefault="007031CA">
            <w:pPr>
              <w:spacing w:after="0" w:line="240" w:lineRule="auto"/>
              <w:rPr>
                <w:rFonts w:hint="eastAsia"/>
              </w:rPr>
            </w:pPr>
          </w:p>
        </w:tc>
      </w:tr>
      <w:tr w:rsidR="007031CA" w14:paraId="4603FD40" w14:textId="77777777">
        <w:trPr>
          <w:cantSplit/>
          <w:jc w:val="center"/>
        </w:trPr>
        <w:tc>
          <w:tcPr>
            <w:tcW w:w="2016" w:type="dxa"/>
            <w:tcMar>
              <w:top w:w="70" w:type="dxa"/>
              <w:left w:w="70" w:type="dxa"/>
              <w:bottom w:w="70" w:type="dxa"/>
              <w:right w:w="70" w:type="dxa"/>
            </w:tcMar>
          </w:tcPr>
          <w:p w14:paraId="34CC948B" w14:textId="77777777" w:rsidR="007031CA" w:rsidRDefault="00BF0064">
            <w:pPr>
              <w:spacing w:after="0" w:line="240" w:lineRule="auto"/>
              <w:rPr>
                <w:rFonts w:hint="eastAsia"/>
              </w:rPr>
            </w:pPr>
            <w:r>
              <w:rPr>
                <w:sz w:val="13"/>
              </w:rPr>
              <w:t>Policies &amp; procedures</w:t>
            </w:r>
          </w:p>
        </w:tc>
        <w:tc>
          <w:tcPr>
            <w:tcW w:w="2376" w:type="dxa"/>
            <w:tcMar>
              <w:top w:w="70" w:type="dxa"/>
              <w:left w:w="70" w:type="dxa"/>
              <w:bottom w:w="70" w:type="dxa"/>
              <w:right w:w="70" w:type="dxa"/>
            </w:tcMar>
          </w:tcPr>
          <w:p w14:paraId="276B5B69" w14:textId="77777777" w:rsidR="007031CA" w:rsidRDefault="00BF0064">
            <w:pPr>
              <w:spacing w:after="0" w:line="240" w:lineRule="auto"/>
              <w:rPr>
                <w:rFonts w:hint="eastAsia"/>
              </w:rPr>
            </w:pPr>
            <w:r>
              <w:rPr>
                <w:sz w:val="13"/>
              </w:rPr>
              <w:t>§483.73(b); E-0013</w:t>
            </w:r>
          </w:p>
        </w:tc>
        <w:tc>
          <w:tcPr>
            <w:tcW w:w="2088" w:type="dxa"/>
            <w:tcMar>
              <w:top w:w="70" w:type="dxa"/>
              <w:left w:w="70" w:type="dxa"/>
              <w:bottom w:w="70" w:type="dxa"/>
              <w:right w:w="70" w:type="dxa"/>
            </w:tcMar>
          </w:tcPr>
          <w:p w14:paraId="5C9E867C" w14:textId="77777777" w:rsidR="007031CA" w:rsidRDefault="00BF0064">
            <w:pPr>
              <w:spacing w:after="0" w:line="240" w:lineRule="auto"/>
              <w:rPr>
                <w:rFonts w:hint="eastAsia"/>
              </w:rPr>
            </w:pPr>
            <w:r>
              <w:rPr>
                <w:sz w:val="13"/>
              </w:rPr>
              <w:t>Policies supporting LSC compliance/impairments as applicable</w:t>
            </w:r>
          </w:p>
        </w:tc>
        <w:tc>
          <w:tcPr>
            <w:tcW w:w="2232" w:type="dxa"/>
            <w:tcMar>
              <w:top w:w="70" w:type="dxa"/>
              <w:left w:w="70" w:type="dxa"/>
              <w:bottom w:w="70" w:type="dxa"/>
              <w:right w:w="70" w:type="dxa"/>
            </w:tcMar>
          </w:tcPr>
          <w:p w14:paraId="489A3DDB" w14:textId="77777777" w:rsidR="007031CA" w:rsidRDefault="00BF0064">
            <w:pPr>
              <w:spacing w:after="0" w:line="240" w:lineRule="auto"/>
              <w:rPr>
                <w:rFonts w:hint="eastAsia"/>
              </w:rPr>
            </w:pPr>
            <w:r>
              <w:rPr>
                <w:sz w:val="13"/>
              </w:rPr>
              <w:t>Ch. 110 §5.A–§5.B</w:t>
            </w:r>
          </w:p>
        </w:tc>
        <w:tc>
          <w:tcPr>
            <w:tcW w:w="3168" w:type="dxa"/>
            <w:tcMar>
              <w:top w:w="70" w:type="dxa"/>
              <w:left w:w="70" w:type="dxa"/>
              <w:bottom w:w="70" w:type="dxa"/>
              <w:right w:w="70" w:type="dxa"/>
            </w:tcMar>
          </w:tcPr>
          <w:p w14:paraId="6043C93B" w14:textId="77777777" w:rsidR="007031CA" w:rsidRDefault="00BF0064">
            <w:pPr>
              <w:spacing w:after="0" w:line="240" w:lineRule="auto"/>
              <w:rPr>
                <w:rFonts w:hint="eastAsia"/>
              </w:rPr>
            </w:pPr>
            <w:r>
              <w:rPr>
                <w:sz w:val="13"/>
              </w:rPr>
              <w:t>State-adopted fire/life-safety requirements as applicable</w:t>
            </w:r>
          </w:p>
        </w:tc>
        <w:tc>
          <w:tcPr>
            <w:tcW w:w="2664" w:type="dxa"/>
            <w:tcMar>
              <w:top w:w="70" w:type="dxa"/>
              <w:left w:w="70" w:type="dxa"/>
              <w:bottom w:w="70" w:type="dxa"/>
              <w:right w:w="70" w:type="dxa"/>
            </w:tcMar>
          </w:tcPr>
          <w:p w14:paraId="238BD200" w14:textId="77777777" w:rsidR="007031CA" w:rsidRDefault="007031CA">
            <w:pPr>
              <w:spacing w:after="0" w:line="240" w:lineRule="auto"/>
              <w:rPr>
                <w:rFonts w:hint="eastAsia"/>
              </w:rPr>
            </w:pPr>
          </w:p>
        </w:tc>
      </w:tr>
      <w:tr w:rsidR="007031CA" w14:paraId="2AE051BD" w14:textId="77777777">
        <w:trPr>
          <w:cantSplit/>
          <w:jc w:val="center"/>
        </w:trPr>
        <w:tc>
          <w:tcPr>
            <w:tcW w:w="2016" w:type="dxa"/>
            <w:shd w:val="clear" w:color="auto" w:fill="EAF3EF"/>
            <w:tcMar>
              <w:top w:w="70" w:type="dxa"/>
              <w:left w:w="70" w:type="dxa"/>
              <w:bottom w:w="70" w:type="dxa"/>
              <w:right w:w="70" w:type="dxa"/>
            </w:tcMar>
          </w:tcPr>
          <w:p w14:paraId="22176362" w14:textId="77777777" w:rsidR="007031CA" w:rsidRDefault="00BF0064">
            <w:pPr>
              <w:spacing w:after="0" w:line="240" w:lineRule="auto"/>
              <w:rPr>
                <w:rFonts w:hint="eastAsia"/>
              </w:rPr>
            </w:pPr>
            <w:r>
              <w:rPr>
                <w:sz w:val="13"/>
              </w:rPr>
              <w:t>Subsistence &amp; alternate energy</w:t>
            </w:r>
          </w:p>
        </w:tc>
        <w:tc>
          <w:tcPr>
            <w:tcW w:w="2376" w:type="dxa"/>
            <w:shd w:val="clear" w:color="auto" w:fill="EAF3EF"/>
            <w:tcMar>
              <w:top w:w="70" w:type="dxa"/>
              <w:left w:w="70" w:type="dxa"/>
              <w:bottom w:w="70" w:type="dxa"/>
              <w:right w:w="70" w:type="dxa"/>
            </w:tcMar>
          </w:tcPr>
          <w:p w14:paraId="764C65FD" w14:textId="77777777" w:rsidR="007031CA" w:rsidRDefault="00BF0064">
            <w:pPr>
              <w:spacing w:after="0" w:line="240" w:lineRule="auto"/>
              <w:rPr>
                <w:rFonts w:hint="eastAsia"/>
              </w:rPr>
            </w:pPr>
            <w:r>
              <w:rPr>
                <w:sz w:val="13"/>
              </w:rPr>
              <w:t>§483.73(b)(1); E-0015</w:t>
            </w:r>
          </w:p>
        </w:tc>
        <w:tc>
          <w:tcPr>
            <w:tcW w:w="2088" w:type="dxa"/>
            <w:shd w:val="clear" w:color="auto" w:fill="EAF3EF"/>
            <w:tcMar>
              <w:top w:w="70" w:type="dxa"/>
              <w:left w:w="70" w:type="dxa"/>
              <w:bottom w:w="70" w:type="dxa"/>
              <w:right w:w="70" w:type="dxa"/>
            </w:tcMar>
          </w:tcPr>
          <w:p w14:paraId="6BF18E5F" w14:textId="77777777" w:rsidR="007031CA" w:rsidRDefault="00BF0064">
            <w:pPr>
              <w:spacing w:after="0" w:line="240" w:lineRule="auto"/>
              <w:rPr>
                <w:rFonts w:hint="eastAsia"/>
              </w:rPr>
            </w:pPr>
            <w:r>
              <w:rPr>
                <w:sz w:val="13"/>
              </w:rPr>
              <w:t>K918 and applicable electrical/emergency power requirements</w:t>
            </w:r>
          </w:p>
        </w:tc>
        <w:tc>
          <w:tcPr>
            <w:tcW w:w="2232" w:type="dxa"/>
            <w:shd w:val="clear" w:color="auto" w:fill="EAF3EF"/>
            <w:tcMar>
              <w:top w:w="70" w:type="dxa"/>
              <w:left w:w="70" w:type="dxa"/>
              <w:bottom w:w="70" w:type="dxa"/>
              <w:right w:w="70" w:type="dxa"/>
            </w:tcMar>
          </w:tcPr>
          <w:p w14:paraId="2CEFCF45" w14:textId="77777777" w:rsidR="007031CA" w:rsidRDefault="00BF0064">
            <w:pPr>
              <w:spacing w:after="0" w:line="240" w:lineRule="auto"/>
              <w:rPr>
                <w:rFonts w:hint="eastAsia"/>
              </w:rPr>
            </w:pPr>
            <w:r>
              <w:rPr>
                <w:sz w:val="13"/>
              </w:rPr>
              <w:t>Ch. 110 §18.A.1(m), §18.F.1, §20.B.5</w:t>
            </w:r>
          </w:p>
        </w:tc>
        <w:tc>
          <w:tcPr>
            <w:tcW w:w="3168" w:type="dxa"/>
            <w:shd w:val="clear" w:color="auto" w:fill="EAF3EF"/>
            <w:tcMar>
              <w:top w:w="70" w:type="dxa"/>
              <w:left w:w="70" w:type="dxa"/>
              <w:bottom w:w="70" w:type="dxa"/>
              <w:right w:w="70" w:type="dxa"/>
            </w:tcMar>
          </w:tcPr>
          <w:p w14:paraId="06EF4E2E" w14:textId="77777777" w:rsidR="007031CA" w:rsidRDefault="00BF0064">
            <w:pPr>
              <w:spacing w:after="0" w:line="240" w:lineRule="auto"/>
              <w:rPr>
                <w:rFonts w:hint="eastAsia"/>
              </w:rPr>
            </w:pPr>
            <w:r>
              <w:rPr>
                <w:sz w:val="13"/>
              </w:rPr>
              <w:t>ME-FMO Ch. 15 / NFPA 99 (2021), NFPA 110 (2022) as applicable</w:t>
            </w:r>
          </w:p>
        </w:tc>
        <w:tc>
          <w:tcPr>
            <w:tcW w:w="2664" w:type="dxa"/>
            <w:shd w:val="clear" w:color="auto" w:fill="EAF3EF"/>
            <w:tcMar>
              <w:top w:w="70" w:type="dxa"/>
              <w:left w:w="70" w:type="dxa"/>
              <w:bottom w:w="70" w:type="dxa"/>
              <w:right w:w="70" w:type="dxa"/>
            </w:tcMar>
          </w:tcPr>
          <w:p w14:paraId="2596F276" w14:textId="77777777" w:rsidR="007031CA" w:rsidRDefault="007031CA">
            <w:pPr>
              <w:spacing w:after="0" w:line="240" w:lineRule="auto"/>
              <w:rPr>
                <w:rFonts w:hint="eastAsia"/>
              </w:rPr>
            </w:pPr>
          </w:p>
        </w:tc>
      </w:tr>
      <w:tr w:rsidR="007031CA" w14:paraId="7CEF1274" w14:textId="77777777">
        <w:trPr>
          <w:cantSplit/>
          <w:jc w:val="center"/>
        </w:trPr>
        <w:tc>
          <w:tcPr>
            <w:tcW w:w="2016" w:type="dxa"/>
            <w:tcMar>
              <w:top w:w="70" w:type="dxa"/>
              <w:left w:w="70" w:type="dxa"/>
              <w:bottom w:w="70" w:type="dxa"/>
              <w:right w:w="70" w:type="dxa"/>
            </w:tcMar>
          </w:tcPr>
          <w:p w14:paraId="7AAC9453" w14:textId="77777777" w:rsidR="007031CA" w:rsidRDefault="00BF0064">
            <w:pPr>
              <w:spacing w:after="0" w:line="240" w:lineRule="auto"/>
              <w:rPr>
                <w:rFonts w:hint="eastAsia"/>
              </w:rPr>
            </w:pPr>
            <w:r>
              <w:rPr>
                <w:sz w:val="13"/>
              </w:rPr>
              <w:t>Tracking / relocation</w:t>
            </w:r>
          </w:p>
        </w:tc>
        <w:tc>
          <w:tcPr>
            <w:tcW w:w="2376" w:type="dxa"/>
            <w:tcMar>
              <w:top w:w="70" w:type="dxa"/>
              <w:left w:w="70" w:type="dxa"/>
              <w:bottom w:w="70" w:type="dxa"/>
              <w:right w:w="70" w:type="dxa"/>
            </w:tcMar>
          </w:tcPr>
          <w:p w14:paraId="49C33E18" w14:textId="77777777" w:rsidR="007031CA" w:rsidRDefault="00BF0064">
            <w:pPr>
              <w:spacing w:after="0" w:line="240" w:lineRule="auto"/>
              <w:rPr>
                <w:rFonts w:hint="eastAsia"/>
              </w:rPr>
            </w:pPr>
            <w:r>
              <w:rPr>
                <w:sz w:val="13"/>
              </w:rPr>
              <w:t>§483.73(b)(2); E-0018</w:t>
            </w:r>
          </w:p>
        </w:tc>
        <w:tc>
          <w:tcPr>
            <w:tcW w:w="2088" w:type="dxa"/>
            <w:tcMar>
              <w:top w:w="70" w:type="dxa"/>
              <w:left w:w="70" w:type="dxa"/>
              <w:bottom w:w="70" w:type="dxa"/>
              <w:right w:w="70" w:type="dxa"/>
            </w:tcMar>
          </w:tcPr>
          <w:p w14:paraId="623207FE" w14:textId="77777777" w:rsidR="007031CA" w:rsidRDefault="00BF0064">
            <w:pPr>
              <w:spacing w:after="0" w:line="240" w:lineRule="auto"/>
              <w:rPr>
                <w:rFonts w:hint="eastAsia"/>
              </w:rPr>
            </w:pPr>
            <w:r>
              <w:rPr>
                <w:sz w:val="13"/>
              </w:rPr>
              <w:t>Supports evacuation/relocation accountability</w:t>
            </w:r>
          </w:p>
        </w:tc>
        <w:tc>
          <w:tcPr>
            <w:tcW w:w="2232" w:type="dxa"/>
            <w:tcMar>
              <w:top w:w="70" w:type="dxa"/>
              <w:left w:w="70" w:type="dxa"/>
              <w:bottom w:w="70" w:type="dxa"/>
              <w:right w:w="70" w:type="dxa"/>
            </w:tcMar>
          </w:tcPr>
          <w:p w14:paraId="34697CFB" w14:textId="77777777" w:rsidR="007031CA" w:rsidRDefault="00BF0064">
            <w:pPr>
              <w:spacing w:after="0" w:line="240" w:lineRule="auto"/>
              <w:rPr>
                <w:rFonts w:hint="eastAsia"/>
              </w:rPr>
            </w:pPr>
            <w:r>
              <w:rPr>
                <w:sz w:val="13"/>
              </w:rPr>
              <w:t>—</w:t>
            </w:r>
          </w:p>
        </w:tc>
        <w:tc>
          <w:tcPr>
            <w:tcW w:w="3168" w:type="dxa"/>
            <w:tcMar>
              <w:top w:w="70" w:type="dxa"/>
              <w:left w:w="70" w:type="dxa"/>
              <w:bottom w:w="70" w:type="dxa"/>
              <w:right w:w="70" w:type="dxa"/>
            </w:tcMar>
          </w:tcPr>
          <w:p w14:paraId="4DEC7DA1" w14:textId="77777777" w:rsidR="007031CA" w:rsidRDefault="00BF0064">
            <w:pPr>
              <w:spacing w:after="0" w:line="240" w:lineRule="auto"/>
              <w:rPr>
                <w:rFonts w:hint="eastAsia"/>
              </w:rPr>
            </w:pPr>
            <w:r>
              <w:rPr>
                <w:sz w:val="13"/>
              </w:rPr>
              <w:t>Applicable AHJ/incident coordination</w:t>
            </w:r>
          </w:p>
        </w:tc>
        <w:tc>
          <w:tcPr>
            <w:tcW w:w="2664" w:type="dxa"/>
            <w:tcMar>
              <w:top w:w="70" w:type="dxa"/>
              <w:left w:w="70" w:type="dxa"/>
              <w:bottom w:w="70" w:type="dxa"/>
              <w:right w:w="70" w:type="dxa"/>
            </w:tcMar>
          </w:tcPr>
          <w:p w14:paraId="049C582B" w14:textId="77777777" w:rsidR="007031CA" w:rsidRDefault="007031CA">
            <w:pPr>
              <w:spacing w:after="0" w:line="240" w:lineRule="auto"/>
              <w:rPr>
                <w:rFonts w:hint="eastAsia"/>
              </w:rPr>
            </w:pPr>
          </w:p>
        </w:tc>
      </w:tr>
      <w:tr w:rsidR="007031CA" w14:paraId="584383F2" w14:textId="77777777">
        <w:trPr>
          <w:cantSplit/>
          <w:jc w:val="center"/>
        </w:trPr>
        <w:tc>
          <w:tcPr>
            <w:tcW w:w="2016" w:type="dxa"/>
            <w:shd w:val="clear" w:color="auto" w:fill="EAF3EF"/>
            <w:tcMar>
              <w:top w:w="70" w:type="dxa"/>
              <w:left w:w="70" w:type="dxa"/>
              <w:bottom w:w="70" w:type="dxa"/>
              <w:right w:w="70" w:type="dxa"/>
            </w:tcMar>
          </w:tcPr>
          <w:p w14:paraId="7AA3EC1D" w14:textId="77777777" w:rsidR="007031CA" w:rsidRDefault="00BF0064">
            <w:pPr>
              <w:spacing w:after="0" w:line="240" w:lineRule="auto"/>
              <w:rPr>
                <w:rFonts w:hint="eastAsia"/>
              </w:rPr>
            </w:pPr>
            <w:r>
              <w:rPr>
                <w:sz w:val="13"/>
              </w:rPr>
              <w:t>Evacuation / shelter-in-place</w:t>
            </w:r>
          </w:p>
        </w:tc>
        <w:tc>
          <w:tcPr>
            <w:tcW w:w="2376" w:type="dxa"/>
            <w:shd w:val="clear" w:color="auto" w:fill="EAF3EF"/>
            <w:tcMar>
              <w:top w:w="70" w:type="dxa"/>
              <w:left w:w="70" w:type="dxa"/>
              <w:bottom w:w="70" w:type="dxa"/>
              <w:right w:w="70" w:type="dxa"/>
            </w:tcMar>
          </w:tcPr>
          <w:p w14:paraId="7DA61E06" w14:textId="77777777" w:rsidR="007031CA" w:rsidRDefault="00BF0064">
            <w:pPr>
              <w:spacing w:after="0" w:line="240" w:lineRule="auto"/>
              <w:rPr>
                <w:rFonts w:hint="eastAsia"/>
              </w:rPr>
            </w:pPr>
            <w:r>
              <w:rPr>
                <w:sz w:val="13"/>
              </w:rPr>
              <w:t>§483.73(b)(3)-(4); E-0020, E-0022</w:t>
            </w:r>
          </w:p>
        </w:tc>
        <w:tc>
          <w:tcPr>
            <w:tcW w:w="2088" w:type="dxa"/>
            <w:shd w:val="clear" w:color="auto" w:fill="EAF3EF"/>
            <w:tcMar>
              <w:top w:w="70" w:type="dxa"/>
              <w:left w:w="70" w:type="dxa"/>
              <w:bottom w:w="70" w:type="dxa"/>
              <w:right w:w="70" w:type="dxa"/>
            </w:tcMar>
          </w:tcPr>
          <w:p w14:paraId="68DAD85E" w14:textId="77777777" w:rsidR="007031CA" w:rsidRDefault="00BF0064">
            <w:pPr>
              <w:spacing w:after="0" w:line="240" w:lineRule="auto"/>
              <w:rPr>
                <w:rFonts w:hint="eastAsia"/>
              </w:rPr>
            </w:pPr>
            <w:r>
              <w:rPr>
                <w:sz w:val="13"/>
              </w:rPr>
              <w:t>K711; means of egress K200-series; K291 emergency lighting</w:t>
            </w:r>
          </w:p>
        </w:tc>
        <w:tc>
          <w:tcPr>
            <w:tcW w:w="2232" w:type="dxa"/>
            <w:shd w:val="clear" w:color="auto" w:fill="EAF3EF"/>
            <w:tcMar>
              <w:top w:w="70" w:type="dxa"/>
              <w:left w:w="70" w:type="dxa"/>
              <w:bottom w:w="70" w:type="dxa"/>
              <w:right w:w="70" w:type="dxa"/>
            </w:tcMar>
          </w:tcPr>
          <w:p w14:paraId="2EAB88A8" w14:textId="77777777" w:rsidR="007031CA" w:rsidRDefault="00BF0064">
            <w:pPr>
              <w:spacing w:after="0" w:line="240" w:lineRule="auto"/>
              <w:rPr>
                <w:rFonts w:hint="eastAsia"/>
              </w:rPr>
            </w:pPr>
            <w:r>
              <w:rPr>
                <w:sz w:val="13"/>
              </w:rPr>
              <w:t>Ch. 110 §20.D.2(a)-(d)</w:t>
            </w:r>
          </w:p>
        </w:tc>
        <w:tc>
          <w:tcPr>
            <w:tcW w:w="3168" w:type="dxa"/>
            <w:shd w:val="clear" w:color="auto" w:fill="EAF3EF"/>
            <w:tcMar>
              <w:top w:w="70" w:type="dxa"/>
              <w:left w:w="70" w:type="dxa"/>
              <w:bottom w:w="70" w:type="dxa"/>
              <w:right w:w="70" w:type="dxa"/>
            </w:tcMar>
          </w:tcPr>
          <w:p w14:paraId="05A66E33" w14:textId="77777777" w:rsidR="007031CA" w:rsidRDefault="00BF0064">
            <w:pPr>
              <w:spacing w:after="0" w:line="240" w:lineRule="auto"/>
              <w:rPr>
                <w:rFonts w:hint="eastAsia"/>
              </w:rPr>
            </w:pPr>
            <w:r>
              <w:rPr>
                <w:sz w:val="13"/>
              </w:rPr>
              <w:t>ME-FMO Ch. 20 / NFPA 101 (2018); local AHJ requirements</w:t>
            </w:r>
          </w:p>
        </w:tc>
        <w:tc>
          <w:tcPr>
            <w:tcW w:w="2664" w:type="dxa"/>
            <w:shd w:val="clear" w:color="auto" w:fill="EAF3EF"/>
            <w:tcMar>
              <w:top w:w="70" w:type="dxa"/>
              <w:left w:w="70" w:type="dxa"/>
              <w:bottom w:w="70" w:type="dxa"/>
              <w:right w:w="70" w:type="dxa"/>
            </w:tcMar>
          </w:tcPr>
          <w:p w14:paraId="5CDE53D9" w14:textId="77777777" w:rsidR="007031CA" w:rsidRDefault="007031CA">
            <w:pPr>
              <w:spacing w:after="0" w:line="240" w:lineRule="auto"/>
              <w:rPr>
                <w:rFonts w:hint="eastAsia"/>
              </w:rPr>
            </w:pPr>
          </w:p>
        </w:tc>
      </w:tr>
      <w:tr w:rsidR="007031CA" w14:paraId="11548F28" w14:textId="77777777">
        <w:trPr>
          <w:cantSplit/>
          <w:jc w:val="center"/>
        </w:trPr>
        <w:tc>
          <w:tcPr>
            <w:tcW w:w="2016" w:type="dxa"/>
            <w:tcMar>
              <w:top w:w="70" w:type="dxa"/>
              <w:left w:w="70" w:type="dxa"/>
              <w:bottom w:w="70" w:type="dxa"/>
              <w:right w:w="70" w:type="dxa"/>
            </w:tcMar>
          </w:tcPr>
          <w:p w14:paraId="3129CC22" w14:textId="77777777" w:rsidR="007031CA" w:rsidRDefault="00BF0064">
            <w:pPr>
              <w:spacing w:after="0" w:line="240" w:lineRule="auto"/>
              <w:rPr>
                <w:rFonts w:hint="eastAsia"/>
              </w:rPr>
            </w:pPr>
            <w:r>
              <w:rPr>
                <w:sz w:val="13"/>
              </w:rPr>
              <w:t>Resident records / continuity of care</w:t>
            </w:r>
          </w:p>
        </w:tc>
        <w:tc>
          <w:tcPr>
            <w:tcW w:w="2376" w:type="dxa"/>
            <w:tcMar>
              <w:top w:w="70" w:type="dxa"/>
              <w:left w:w="70" w:type="dxa"/>
              <w:bottom w:w="70" w:type="dxa"/>
              <w:right w:w="70" w:type="dxa"/>
            </w:tcMar>
          </w:tcPr>
          <w:p w14:paraId="2B88F970" w14:textId="77777777" w:rsidR="007031CA" w:rsidRDefault="00BF0064">
            <w:pPr>
              <w:spacing w:after="0" w:line="240" w:lineRule="auto"/>
              <w:rPr>
                <w:rFonts w:hint="eastAsia"/>
              </w:rPr>
            </w:pPr>
            <w:r>
              <w:rPr>
                <w:sz w:val="13"/>
              </w:rPr>
              <w:t>§483.73(b)(5); E-0023</w:t>
            </w:r>
          </w:p>
        </w:tc>
        <w:tc>
          <w:tcPr>
            <w:tcW w:w="2088" w:type="dxa"/>
            <w:tcMar>
              <w:top w:w="70" w:type="dxa"/>
              <w:left w:w="70" w:type="dxa"/>
              <w:bottom w:w="70" w:type="dxa"/>
              <w:right w:w="70" w:type="dxa"/>
            </w:tcMar>
          </w:tcPr>
          <w:p w14:paraId="40D6034C" w14:textId="77777777" w:rsidR="007031CA" w:rsidRDefault="00BF0064">
            <w:pPr>
              <w:spacing w:after="0" w:line="240" w:lineRule="auto"/>
              <w:rPr>
                <w:rFonts w:hint="eastAsia"/>
              </w:rPr>
            </w:pPr>
            <w:r>
              <w:rPr>
                <w:sz w:val="13"/>
              </w:rPr>
              <w:t>—</w:t>
            </w:r>
          </w:p>
        </w:tc>
        <w:tc>
          <w:tcPr>
            <w:tcW w:w="2232" w:type="dxa"/>
            <w:tcMar>
              <w:top w:w="70" w:type="dxa"/>
              <w:left w:w="70" w:type="dxa"/>
              <w:bottom w:w="70" w:type="dxa"/>
              <w:right w:w="70" w:type="dxa"/>
            </w:tcMar>
          </w:tcPr>
          <w:p w14:paraId="6D494AA1" w14:textId="77777777" w:rsidR="007031CA" w:rsidRDefault="00BF0064">
            <w:pPr>
              <w:spacing w:after="0" w:line="240" w:lineRule="auto"/>
              <w:rPr>
                <w:rFonts w:hint="eastAsia"/>
              </w:rPr>
            </w:pPr>
            <w:r>
              <w:rPr>
                <w:sz w:val="13"/>
              </w:rPr>
              <w:t>Ch. 110 §5.A–§5.B</w:t>
            </w:r>
          </w:p>
        </w:tc>
        <w:tc>
          <w:tcPr>
            <w:tcW w:w="3168" w:type="dxa"/>
            <w:tcMar>
              <w:top w:w="70" w:type="dxa"/>
              <w:left w:w="70" w:type="dxa"/>
              <w:bottom w:w="70" w:type="dxa"/>
              <w:right w:w="70" w:type="dxa"/>
            </w:tcMar>
          </w:tcPr>
          <w:p w14:paraId="2FC10264" w14:textId="77777777" w:rsidR="007031CA" w:rsidRDefault="00BF0064">
            <w:pPr>
              <w:spacing w:after="0" w:line="240" w:lineRule="auto"/>
              <w:rPr>
                <w:rFonts w:hint="eastAsia"/>
              </w:rPr>
            </w:pPr>
            <w:r>
              <w:rPr>
                <w:sz w:val="13"/>
              </w:rPr>
              <w:t>—</w:t>
            </w:r>
          </w:p>
        </w:tc>
        <w:tc>
          <w:tcPr>
            <w:tcW w:w="2664" w:type="dxa"/>
            <w:tcMar>
              <w:top w:w="70" w:type="dxa"/>
              <w:left w:w="70" w:type="dxa"/>
              <w:bottom w:w="70" w:type="dxa"/>
              <w:right w:w="70" w:type="dxa"/>
            </w:tcMar>
          </w:tcPr>
          <w:p w14:paraId="1A859291" w14:textId="77777777" w:rsidR="007031CA" w:rsidRDefault="007031CA">
            <w:pPr>
              <w:spacing w:after="0" w:line="240" w:lineRule="auto"/>
              <w:rPr>
                <w:rFonts w:hint="eastAsia"/>
              </w:rPr>
            </w:pPr>
          </w:p>
        </w:tc>
      </w:tr>
      <w:tr w:rsidR="007031CA" w14:paraId="1ED40AF7" w14:textId="77777777">
        <w:trPr>
          <w:cantSplit/>
          <w:jc w:val="center"/>
        </w:trPr>
        <w:tc>
          <w:tcPr>
            <w:tcW w:w="2016" w:type="dxa"/>
            <w:shd w:val="clear" w:color="auto" w:fill="EAF3EF"/>
            <w:tcMar>
              <w:top w:w="70" w:type="dxa"/>
              <w:left w:w="70" w:type="dxa"/>
              <w:bottom w:w="70" w:type="dxa"/>
              <w:right w:w="70" w:type="dxa"/>
            </w:tcMar>
          </w:tcPr>
          <w:p w14:paraId="7404BA22" w14:textId="77777777" w:rsidR="007031CA" w:rsidRDefault="00BF0064">
            <w:pPr>
              <w:spacing w:after="0" w:line="240" w:lineRule="auto"/>
              <w:rPr>
                <w:rFonts w:hint="eastAsia"/>
              </w:rPr>
            </w:pPr>
            <w:r>
              <w:rPr>
                <w:sz w:val="13"/>
              </w:rPr>
              <w:t>Staffing / volunteers / surge</w:t>
            </w:r>
          </w:p>
        </w:tc>
        <w:tc>
          <w:tcPr>
            <w:tcW w:w="2376" w:type="dxa"/>
            <w:shd w:val="clear" w:color="auto" w:fill="EAF3EF"/>
            <w:tcMar>
              <w:top w:w="70" w:type="dxa"/>
              <w:left w:w="70" w:type="dxa"/>
              <w:bottom w:w="70" w:type="dxa"/>
              <w:right w:w="70" w:type="dxa"/>
            </w:tcMar>
          </w:tcPr>
          <w:p w14:paraId="7465AAED" w14:textId="77777777" w:rsidR="007031CA" w:rsidRDefault="00BF0064">
            <w:pPr>
              <w:spacing w:after="0" w:line="240" w:lineRule="auto"/>
              <w:rPr>
                <w:rFonts w:hint="eastAsia"/>
              </w:rPr>
            </w:pPr>
            <w:r>
              <w:rPr>
                <w:sz w:val="13"/>
              </w:rPr>
              <w:t>§483.73(b)(6); E-0024</w:t>
            </w:r>
          </w:p>
        </w:tc>
        <w:tc>
          <w:tcPr>
            <w:tcW w:w="2088" w:type="dxa"/>
            <w:shd w:val="clear" w:color="auto" w:fill="EAF3EF"/>
            <w:tcMar>
              <w:top w:w="70" w:type="dxa"/>
              <w:left w:w="70" w:type="dxa"/>
              <w:bottom w:w="70" w:type="dxa"/>
              <w:right w:w="70" w:type="dxa"/>
            </w:tcMar>
          </w:tcPr>
          <w:p w14:paraId="7B5B3A9C" w14:textId="77777777" w:rsidR="007031CA" w:rsidRDefault="00BF0064">
            <w:pPr>
              <w:spacing w:after="0" w:line="240" w:lineRule="auto"/>
              <w:rPr>
                <w:rFonts w:hint="eastAsia"/>
              </w:rPr>
            </w:pPr>
            <w:r>
              <w:rPr>
                <w:sz w:val="13"/>
              </w:rPr>
              <w:t>—</w:t>
            </w:r>
          </w:p>
        </w:tc>
        <w:tc>
          <w:tcPr>
            <w:tcW w:w="2232" w:type="dxa"/>
            <w:shd w:val="clear" w:color="auto" w:fill="EAF3EF"/>
            <w:tcMar>
              <w:top w:w="70" w:type="dxa"/>
              <w:left w:w="70" w:type="dxa"/>
              <w:bottom w:w="70" w:type="dxa"/>
              <w:right w:w="70" w:type="dxa"/>
            </w:tcMar>
          </w:tcPr>
          <w:p w14:paraId="75E45DE4" w14:textId="77777777" w:rsidR="007031CA" w:rsidRDefault="00BF0064">
            <w:pPr>
              <w:spacing w:after="0" w:line="240" w:lineRule="auto"/>
              <w:rPr>
                <w:rFonts w:hint="eastAsia"/>
              </w:rPr>
            </w:pPr>
            <w:r>
              <w:rPr>
                <w:sz w:val="13"/>
              </w:rPr>
              <w:t>Ch. 110 §21.A.2</w:t>
            </w:r>
          </w:p>
        </w:tc>
        <w:tc>
          <w:tcPr>
            <w:tcW w:w="3168" w:type="dxa"/>
            <w:shd w:val="clear" w:color="auto" w:fill="EAF3EF"/>
            <w:tcMar>
              <w:top w:w="70" w:type="dxa"/>
              <w:left w:w="70" w:type="dxa"/>
              <w:bottom w:w="70" w:type="dxa"/>
              <w:right w:w="70" w:type="dxa"/>
            </w:tcMar>
          </w:tcPr>
          <w:p w14:paraId="54F2F155" w14:textId="77777777" w:rsidR="007031CA" w:rsidRDefault="00BF0064">
            <w:pPr>
              <w:spacing w:after="0" w:line="240" w:lineRule="auto"/>
              <w:rPr>
                <w:rFonts w:hint="eastAsia"/>
              </w:rPr>
            </w:pPr>
            <w:r>
              <w:rPr>
                <w:sz w:val="13"/>
              </w:rPr>
              <w:t>—</w:t>
            </w:r>
          </w:p>
        </w:tc>
        <w:tc>
          <w:tcPr>
            <w:tcW w:w="2664" w:type="dxa"/>
            <w:shd w:val="clear" w:color="auto" w:fill="EAF3EF"/>
            <w:tcMar>
              <w:top w:w="70" w:type="dxa"/>
              <w:left w:w="70" w:type="dxa"/>
              <w:bottom w:w="70" w:type="dxa"/>
              <w:right w:w="70" w:type="dxa"/>
            </w:tcMar>
          </w:tcPr>
          <w:p w14:paraId="07212D50" w14:textId="77777777" w:rsidR="007031CA" w:rsidRDefault="007031CA">
            <w:pPr>
              <w:spacing w:after="0" w:line="240" w:lineRule="auto"/>
              <w:rPr>
                <w:rFonts w:hint="eastAsia"/>
              </w:rPr>
            </w:pPr>
          </w:p>
        </w:tc>
      </w:tr>
      <w:tr w:rsidR="007031CA" w14:paraId="41734123" w14:textId="77777777">
        <w:trPr>
          <w:cantSplit/>
          <w:jc w:val="center"/>
        </w:trPr>
        <w:tc>
          <w:tcPr>
            <w:tcW w:w="2016" w:type="dxa"/>
            <w:tcMar>
              <w:top w:w="70" w:type="dxa"/>
              <w:left w:w="70" w:type="dxa"/>
              <w:bottom w:w="70" w:type="dxa"/>
              <w:right w:w="70" w:type="dxa"/>
            </w:tcMar>
          </w:tcPr>
          <w:p w14:paraId="47B56259" w14:textId="77777777" w:rsidR="007031CA" w:rsidRDefault="00BF0064">
            <w:pPr>
              <w:spacing w:after="0" w:line="240" w:lineRule="auto"/>
              <w:rPr>
                <w:rFonts w:hint="eastAsia"/>
              </w:rPr>
            </w:pPr>
            <w:r>
              <w:rPr>
                <w:sz w:val="13"/>
              </w:rPr>
              <w:t>Receiving arrangements / alternate care site</w:t>
            </w:r>
          </w:p>
        </w:tc>
        <w:tc>
          <w:tcPr>
            <w:tcW w:w="2376" w:type="dxa"/>
            <w:tcMar>
              <w:top w:w="70" w:type="dxa"/>
              <w:left w:w="70" w:type="dxa"/>
              <w:bottom w:w="70" w:type="dxa"/>
              <w:right w:w="70" w:type="dxa"/>
            </w:tcMar>
          </w:tcPr>
          <w:p w14:paraId="148AC827" w14:textId="77777777" w:rsidR="007031CA" w:rsidRDefault="00BF0064">
            <w:pPr>
              <w:spacing w:after="0" w:line="240" w:lineRule="auto"/>
              <w:rPr>
                <w:rFonts w:hint="eastAsia"/>
              </w:rPr>
            </w:pPr>
            <w:r>
              <w:rPr>
                <w:sz w:val="13"/>
              </w:rPr>
              <w:t>§483.73(b)(7)-(8); E-0025, E-0026</w:t>
            </w:r>
          </w:p>
        </w:tc>
        <w:tc>
          <w:tcPr>
            <w:tcW w:w="2088" w:type="dxa"/>
            <w:tcMar>
              <w:top w:w="70" w:type="dxa"/>
              <w:left w:w="70" w:type="dxa"/>
              <w:bottom w:w="70" w:type="dxa"/>
              <w:right w:w="70" w:type="dxa"/>
            </w:tcMar>
          </w:tcPr>
          <w:p w14:paraId="2B2D2F26" w14:textId="77777777" w:rsidR="007031CA" w:rsidRDefault="00BF0064">
            <w:pPr>
              <w:spacing w:after="0" w:line="240" w:lineRule="auto"/>
              <w:rPr>
                <w:rFonts w:hint="eastAsia"/>
              </w:rPr>
            </w:pPr>
            <w:r>
              <w:rPr>
                <w:sz w:val="13"/>
              </w:rPr>
              <w:t>—</w:t>
            </w:r>
          </w:p>
        </w:tc>
        <w:tc>
          <w:tcPr>
            <w:tcW w:w="2232" w:type="dxa"/>
            <w:tcMar>
              <w:top w:w="70" w:type="dxa"/>
              <w:left w:w="70" w:type="dxa"/>
              <w:bottom w:w="70" w:type="dxa"/>
              <w:right w:w="70" w:type="dxa"/>
            </w:tcMar>
          </w:tcPr>
          <w:p w14:paraId="7F769A5F" w14:textId="77777777" w:rsidR="007031CA" w:rsidRDefault="00BF0064">
            <w:pPr>
              <w:spacing w:after="0" w:line="240" w:lineRule="auto"/>
              <w:rPr>
                <w:rFonts w:hint="eastAsia"/>
              </w:rPr>
            </w:pPr>
            <w:r>
              <w:rPr>
                <w:sz w:val="13"/>
              </w:rPr>
              <w:t>Ch. 110 §5.A–§5.B as applicable</w:t>
            </w:r>
          </w:p>
        </w:tc>
        <w:tc>
          <w:tcPr>
            <w:tcW w:w="3168" w:type="dxa"/>
            <w:tcMar>
              <w:top w:w="70" w:type="dxa"/>
              <w:left w:w="70" w:type="dxa"/>
              <w:bottom w:w="70" w:type="dxa"/>
              <w:right w:w="70" w:type="dxa"/>
            </w:tcMar>
          </w:tcPr>
          <w:p w14:paraId="040D18FD" w14:textId="77777777" w:rsidR="007031CA" w:rsidRDefault="00BF0064">
            <w:pPr>
              <w:spacing w:after="0" w:line="240" w:lineRule="auto"/>
              <w:rPr>
                <w:rFonts w:hint="eastAsia"/>
              </w:rPr>
            </w:pPr>
            <w:r>
              <w:rPr>
                <w:sz w:val="13"/>
              </w:rPr>
              <w:t>—</w:t>
            </w:r>
          </w:p>
        </w:tc>
        <w:tc>
          <w:tcPr>
            <w:tcW w:w="2664" w:type="dxa"/>
            <w:tcMar>
              <w:top w:w="70" w:type="dxa"/>
              <w:left w:w="70" w:type="dxa"/>
              <w:bottom w:w="70" w:type="dxa"/>
              <w:right w:w="70" w:type="dxa"/>
            </w:tcMar>
          </w:tcPr>
          <w:p w14:paraId="058459BC" w14:textId="77777777" w:rsidR="007031CA" w:rsidRDefault="007031CA">
            <w:pPr>
              <w:spacing w:after="0" w:line="240" w:lineRule="auto"/>
              <w:rPr>
                <w:rFonts w:hint="eastAsia"/>
              </w:rPr>
            </w:pPr>
          </w:p>
        </w:tc>
      </w:tr>
      <w:tr w:rsidR="007031CA" w14:paraId="4D08BEB3" w14:textId="77777777">
        <w:trPr>
          <w:cantSplit/>
          <w:jc w:val="center"/>
        </w:trPr>
        <w:tc>
          <w:tcPr>
            <w:tcW w:w="2016" w:type="dxa"/>
            <w:shd w:val="clear" w:color="auto" w:fill="EAF3EF"/>
            <w:tcMar>
              <w:top w:w="70" w:type="dxa"/>
              <w:left w:w="70" w:type="dxa"/>
              <w:bottom w:w="70" w:type="dxa"/>
              <w:right w:w="70" w:type="dxa"/>
            </w:tcMar>
          </w:tcPr>
          <w:p w14:paraId="7D96AC42" w14:textId="77777777" w:rsidR="007031CA" w:rsidRDefault="00BF0064">
            <w:pPr>
              <w:spacing w:after="0" w:line="240" w:lineRule="auto"/>
              <w:rPr>
                <w:rFonts w:hint="eastAsia"/>
              </w:rPr>
            </w:pPr>
            <w:r>
              <w:rPr>
                <w:sz w:val="13"/>
              </w:rPr>
              <w:t>Communication plan</w:t>
            </w:r>
          </w:p>
        </w:tc>
        <w:tc>
          <w:tcPr>
            <w:tcW w:w="2376" w:type="dxa"/>
            <w:shd w:val="clear" w:color="auto" w:fill="EAF3EF"/>
            <w:tcMar>
              <w:top w:w="70" w:type="dxa"/>
              <w:left w:w="70" w:type="dxa"/>
              <w:bottom w:w="70" w:type="dxa"/>
              <w:right w:w="70" w:type="dxa"/>
            </w:tcMar>
          </w:tcPr>
          <w:p w14:paraId="185B6A4C" w14:textId="77777777" w:rsidR="007031CA" w:rsidRDefault="00BF0064">
            <w:pPr>
              <w:spacing w:after="0" w:line="240" w:lineRule="auto"/>
              <w:rPr>
                <w:rFonts w:hint="eastAsia"/>
              </w:rPr>
            </w:pPr>
            <w:r>
              <w:rPr>
                <w:sz w:val="13"/>
              </w:rPr>
              <w:t>§483.73(c); E-0029–E-0035</w:t>
            </w:r>
          </w:p>
        </w:tc>
        <w:tc>
          <w:tcPr>
            <w:tcW w:w="2088" w:type="dxa"/>
            <w:shd w:val="clear" w:color="auto" w:fill="EAF3EF"/>
            <w:tcMar>
              <w:top w:w="70" w:type="dxa"/>
              <w:left w:w="70" w:type="dxa"/>
              <w:bottom w:w="70" w:type="dxa"/>
              <w:right w:w="70" w:type="dxa"/>
            </w:tcMar>
          </w:tcPr>
          <w:p w14:paraId="0609A514" w14:textId="77777777" w:rsidR="007031CA" w:rsidRDefault="00BF0064">
            <w:pPr>
              <w:spacing w:after="0" w:line="240" w:lineRule="auto"/>
              <w:rPr>
                <w:rFonts w:hint="eastAsia"/>
              </w:rPr>
            </w:pPr>
            <w:r>
              <w:rPr>
                <w:sz w:val="13"/>
              </w:rPr>
              <w:t>AHJ notification requirements for impairments as applicable</w:t>
            </w:r>
          </w:p>
        </w:tc>
        <w:tc>
          <w:tcPr>
            <w:tcW w:w="2232" w:type="dxa"/>
            <w:shd w:val="clear" w:color="auto" w:fill="EAF3EF"/>
            <w:tcMar>
              <w:top w:w="70" w:type="dxa"/>
              <w:left w:w="70" w:type="dxa"/>
              <w:bottom w:w="70" w:type="dxa"/>
              <w:right w:w="70" w:type="dxa"/>
            </w:tcMar>
          </w:tcPr>
          <w:p w14:paraId="3B0E9DF9" w14:textId="77777777" w:rsidR="007031CA" w:rsidRDefault="00BF0064">
            <w:pPr>
              <w:spacing w:after="0" w:line="240" w:lineRule="auto"/>
              <w:rPr>
                <w:rFonts w:hint="eastAsia"/>
              </w:rPr>
            </w:pPr>
            <w:r>
              <w:rPr>
                <w:sz w:val="13"/>
              </w:rPr>
              <w:t>—</w:t>
            </w:r>
          </w:p>
        </w:tc>
        <w:tc>
          <w:tcPr>
            <w:tcW w:w="3168" w:type="dxa"/>
            <w:shd w:val="clear" w:color="auto" w:fill="EAF3EF"/>
            <w:tcMar>
              <w:top w:w="70" w:type="dxa"/>
              <w:left w:w="70" w:type="dxa"/>
              <w:bottom w:w="70" w:type="dxa"/>
              <w:right w:w="70" w:type="dxa"/>
            </w:tcMar>
          </w:tcPr>
          <w:p w14:paraId="3ACF2BA7" w14:textId="77777777" w:rsidR="007031CA" w:rsidRDefault="00BF0064">
            <w:pPr>
              <w:spacing w:after="0" w:line="240" w:lineRule="auto"/>
              <w:rPr>
                <w:rFonts w:hint="eastAsia"/>
              </w:rPr>
            </w:pPr>
            <w:r>
              <w:rPr>
                <w:sz w:val="13"/>
              </w:rPr>
              <w:t>Local AHJ / FMO communications for alarms, impairments, fire incidents, permits as applicable</w:t>
            </w:r>
          </w:p>
        </w:tc>
        <w:tc>
          <w:tcPr>
            <w:tcW w:w="2664" w:type="dxa"/>
            <w:shd w:val="clear" w:color="auto" w:fill="EAF3EF"/>
            <w:tcMar>
              <w:top w:w="70" w:type="dxa"/>
              <w:left w:w="70" w:type="dxa"/>
              <w:bottom w:w="70" w:type="dxa"/>
              <w:right w:w="70" w:type="dxa"/>
            </w:tcMar>
          </w:tcPr>
          <w:p w14:paraId="38CA8979" w14:textId="77777777" w:rsidR="007031CA" w:rsidRDefault="007031CA">
            <w:pPr>
              <w:spacing w:after="0" w:line="240" w:lineRule="auto"/>
              <w:rPr>
                <w:rFonts w:hint="eastAsia"/>
              </w:rPr>
            </w:pPr>
          </w:p>
        </w:tc>
      </w:tr>
      <w:tr w:rsidR="007031CA" w14:paraId="3B75C809" w14:textId="77777777">
        <w:trPr>
          <w:cantSplit/>
          <w:jc w:val="center"/>
        </w:trPr>
        <w:tc>
          <w:tcPr>
            <w:tcW w:w="2016" w:type="dxa"/>
            <w:tcMar>
              <w:top w:w="70" w:type="dxa"/>
              <w:left w:w="70" w:type="dxa"/>
              <w:bottom w:w="70" w:type="dxa"/>
              <w:right w:w="70" w:type="dxa"/>
            </w:tcMar>
          </w:tcPr>
          <w:p w14:paraId="6388A767" w14:textId="77777777" w:rsidR="007031CA" w:rsidRDefault="00BF0064">
            <w:pPr>
              <w:spacing w:after="0" w:line="240" w:lineRule="auto"/>
              <w:rPr>
                <w:rFonts w:hint="eastAsia"/>
              </w:rPr>
            </w:pPr>
            <w:r>
              <w:rPr>
                <w:sz w:val="13"/>
              </w:rPr>
              <w:t>Emergency preparedness training</w:t>
            </w:r>
          </w:p>
        </w:tc>
        <w:tc>
          <w:tcPr>
            <w:tcW w:w="2376" w:type="dxa"/>
            <w:tcMar>
              <w:top w:w="70" w:type="dxa"/>
              <w:left w:w="70" w:type="dxa"/>
              <w:bottom w:w="70" w:type="dxa"/>
              <w:right w:w="70" w:type="dxa"/>
            </w:tcMar>
          </w:tcPr>
          <w:p w14:paraId="0C8AF41C" w14:textId="77777777" w:rsidR="007031CA" w:rsidRDefault="00BF0064">
            <w:pPr>
              <w:spacing w:after="0" w:line="240" w:lineRule="auto"/>
              <w:rPr>
                <w:rFonts w:hint="eastAsia"/>
              </w:rPr>
            </w:pPr>
            <w:r>
              <w:rPr>
                <w:sz w:val="13"/>
              </w:rPr>
              <w:t>§483.73(d)(1); E-0036, E-0037</w:t>
            </w:r>
          </w:p>
        </w:tc>
        <w:tc>
          <w:tcPr>
            <w:tcW w:w="2088" w:type="dxa"/>
            <w:tcMar>
              <w:top w:w="70" w:type="dxa"/>
              <w:left w:w="70" w:type="dxa"/>
              <w:bottom w:w="70" w:type="dxa"/>
              <w:right w:w="70" w:type="dxa"/>
            </w:tcMar>
          </w:tcPr>
          <w:p w14:paraId="49C399E8" w14:textId="77777777" w:rsidR="007031CA" w:rsidRDefault="00BF0064">
            <w:pPr>
              <w:spacing w:after="0" w:line="240" w:lineRule="auto"/>
              <w:rPr>
                <w:rFonts w:hint="eastAsia"/>
              </w:rPr>
            </w:pPr>
            <w:r>
              <w:rPr>
                <w:sz w:val="13"/>
              </w:rPr>
              <w:t>K711 staff duties/instruction</w:t>
            </w:r>
          </w:p>
        </w:tc>
        <w:tc>
          <w:tcPr>
            <w:tcW w:w="2232" w:type="dxa"/>
            <w:tcMar>
              <w:top w:w="70" w:type="dxa"/>
              <w:left w:w="70" w:type="dxa"/>
              <w:bottom w:w="70" w:type="dxa"/>
              <w:right w:w="70" w:type="dxa"/>
            </w:tcMar>
          </w:tcPr>
          <w:p w14:paraId="6FF43AE9" w14:textId="77777777" w:rsidR="007031CA" w:rsidRDefault="00BF0064">
            <w:pPr>
              <w:spacing w:after="0" w:line="240" w:lineRule="auto"/>
              <w:rPr>
                <w:rFonts w:hint="eastAsia"/>
              </w:rPr>
            </w:pPr>
            <w:r>
              <w:rPr>
                <w:sz w:val="13"/>
              </w:rPr>
              <w:t>Ch. 110 §8.C.3(c),(e), §20.D.2(c)</w:t>
            </w:r>
          </w:p>
        </w:tc>
        <w:tc>
          <w:tcPr>
            <w:tcW w:w="3168" w:type="dxa"/>
            <w:tcMar>
              <w:top w:w="70" w:type="dxa"/>
              <w:left w:w="70" w:type="dxa"/>
              <w:bottom w:w="70" w:type="dxa"/>
              <w:right w:w="70" w:type="dxa"/>
            </w:tcMar>
          </w:tcPr>
          <w:p w14:paraId="0784F07D" w14:textId="77777777" w:rsidR="007031CA" w:rsidRDefault="00BF0064">
            <w:pPr>
              <w:spacing w:after="0" w:line="240" w:lineRule="auto"/>
              <w:rPr>
                <w:rFonts w:hint="eastAsia"/>
              </w:rPr>
            </w:pPr>
            <w:r>
              <w:rPr>
                <w:sz w:val="13"/>
              </w:rPr>
              <w:t>Applicable fire-safety training / AHJ expectations</w:t>
            </w:r>
          </w:p>
        </w:tc>
        <w:tc>
          <w:tcPr>
            <w:tcW w:w="2664" w:type="dxa"/>
            <w:tcMar>
              <w:top w:w="70" w:type="dxa"/>
              <w:left w:w="70" w:type="dxa"/>
              <w:bottom w:w="70" w:type="dxa"/>
              <w:right w:w="70" w:type="dxa"/>
            </w:tcMar>
          </w:tcPr>
          <w:p w14:paraId="120A97FF" w14:textId="77777777" w:rsidR="007031CA" w:rsidRDefault="007031CA">
            <w:pPr>
              <w:spacing w:after="0" w:line="240" w:lineRule="auto"/>
              <w:rPr>
                <w:rFonts w:hint="eastAsia"/>
              </w:rPr>
            </w:pPr>
          </w:p>
        </w:tc>
      </w:tr>
      <w:tr w:rsidR="007031CA" w14:paraId="355383A8" w14:textId="77777777">
        <w:trPr>
          <w:cantSplit/>
          <w:jc w:val="center"/>
        </w:trPr>
        <w:tc>
          <w:tcPr>
            <w:tcW w:w="2016" w:type="dxa"/>
            <w:shd w:val="clear" w:color="auto" w:fill="EAF3EF"/>
            <w:tcMar>
              <w:top w:w="70" w:type="dxa"/>
              <w:left w:w="70" w:type="dxa"/>
              <w:bottom w:w="70" w:type="dxa"/>
              <w:right w:w="70" w:type="dxa"/>
            </w:tcMar>
          </w:tcPr>
          <w:p w14:paraId="3087D62A" w14:textId="77777777" w:rsidR="007031CA" w:rsidRDefault="00BF0064">
            <w:pPr>
              <w:spacing w:after="0" w:line="240" w:lineRule="auto"/>
              <w:rPr>
                <w:rFonts w:hint="eastAsia"/>
              </w:rPr>
            </w:pPr>
            <w:r>
              <w:rPr>
                <w:sz w:val="13"/>
              </w:rPr>
              <w:t>CMS EP exercises</w:t>
            </w:r>
          </w:p>
        </w:tc>
        <w:tc>
          <w:tcPr>
            <w:tcW w:w="2376" w:type="dxa"/>
            <w:shd w:val="clear" w:color="auto" w:fill="EAF3EF"/>
            <w:tcMar>
              <w:top w:w="70" w:type="dxa"/>
              <w:left w:w="70" w:type="dxa"/>
              <w:bottom w:w="70" w:type="dxa"/>
              <w:right w:w="70" w:type="dxa"/>
            </w:tcMar>
          </w:tcPr>
          <w:p w14:paraId="662FDB61" w14:textId="77777777" w:rsidR="007031CA" w:rsidRDefault="00BF0064">
            <w:pPr>
              <w:spacing w:after="0" w:line="240" w:lineRule="auto"/>
              <w:rPr>
                <w:rFonts w:hint="eastAsia"/>
              </w:rPr>
            </w:pPr>
            <w:r>
              <w:rPr>
                <w:sz w:val="13"/>
              </w:rPr>
              <w:t>§483.73(d)(2); E-0039 — two exercises/year for LTC</w:t>
            </w:r>
          </w:p>
        </w:tc>
        <w:tc>
          <w:tcPr>
            <w:tcW w:w="2088" w:type="dxa"/>
            <w:shd w:val="clear" w:color="auto" w:fill="EAF3EF"/>
            <w:tcMar>
              <w:top w:w="70" w:type="dxa"/>
              <w:left w:w="70" w:type="dxa"/>
              <w:bottom w:w="70" w:type="dxa"/>
              <w:right w:w="70" w:type="dxa"/>
            </w:tcMar>
          </w:tcPr>
          <w:p w14:paraId="54FFF513" w14:textId="77777777" w:rsidR="007031CA" w:rsidRDefault="00BF0064">
            <w:pPr>
              <w:spacing w:after="0" w:line="240" w:lineRule="auto"/>
              <w:rPr>
                <w:rFonts w:hint="eastAsia"/>
              </w:rPr>
            </w:pPr>
            <w:r>
              <w:rPr>
                <w:sz w:val="13"/>
              </w:rPr>
              <w:t>Separate from K712 fire-drill requirement</w:t>
            </w:r>
          </w:p>
        </w:tc>
        <w:tc>
          <w:tcPr>
            <w:tcW w:w="2232" w:type="dxa"/>
            <w:shd w:val="clear" w:color="auto" w:fill="EAF3EF"/>
            <w:tcMar>
              <w:top w:w="70" w:type="dxa"/>
              <w:left w:w="70" w:type="dxa"/>
              <w:bottom w:w="70" w:type="dxa"/>
              <w:right w:w="70" w:type="dxa"/>
            </w:tcMar>
          </w:tcPr>
          <w:p w14:paraId="7A69B5C3" w14:textId="77777777" w:rsidR="007031CA" w:rsidRDefault="00BF0064">
            <w:pPr>
              <w:spacing w:after="0" w:line="240" w:lineRule="auto"/>
              <w:rPr>
                <w:rFonts w:hint="eastAsia"/>
              </w:rPr>
            </w:pPr>
            <w:r>
              <w:rPr>
                <w:sz w:val="13"/>
              </w:rPr>
              <w:t>—</w:t>
            </w:r>
          </w:p>
        </w:tc>
        <w:tc>
          <w:tcPr>
            <w:tcW w:w="3168" w:type="dxa"/>
            <w:shd w:val="clear" w:color="auto" w:fill="EAF3EF"/>
            <w:tcMar>
              <w:top w:w="70" w:type="dxa"/>
              <w:left w:w="70" w:type="dxa"/>
              <w:bottom w:w="70" w:type="dxa"/>
              <w:right w:w="70" w:type="dxa"/>
            </w:tcMar>
          </w:tcPr>
          <w:p w14:paraId="446EEE34" w14:textId="77777777" w:rsidR="007031CA" w:rsidRDefault="00BF0064">
            <w:pPr>
              <w:spacing w:after="0" w:line="240" w:lineRule="auto"/>
              <w:rPr>
                <w:rFonts w:hint="eastAsia"/>
              </w:rPr>
            </w:pPr>
            <w:r>
              <w:rPr>
                <w:sz w:val="13"/>
              </w:rPr>
              <w:t>—</w:t>
            </w:r>
          </w:p>
        </w:tc>
        <w:tc>
          <w:tcPr>
            <w:tcW w:w="2664" w:type="dxa"/>
            <w:shd w:val="clear" w:color="auto" w:fill="EAF3EF"/>
            <w:tcMar>
              <w:top w:w="70" w:type="dxa"/>
              <w:left w:w="70" w:type="dxa"/>
              <w:bottom w:w="70" w:type="dxa"/>
              <w:right w:w="70" w:type="dxa"/>
            </w:tcMar>
          </w:tcPr>
          <w:p w14:paraId="6EB51E2C" w14:textId="77777777" w:rsidR="007031CA" w:rsidRDefault="007031CA">
            <w:pPr>
              <w:spacing w:after="0" w:line="240" w:lineRule="auto"/>
              <w:rPr>
                <w:rFonts w:hint="eastAsia"/>
              </w:rPr>
            </w:pPr>
          </w:p>
        </w:tc>
      </w:tr>
      <w:tr w:rsidR="007031CA" w14:paraId="2D32BDBC" w14:textId="77777777">
        <w:trPr>
          <w:cantSplit/>
          <w:jc w:val="center"/>
        </w:trPr>
        <w:tc>
          <w:tcPr>
            <w:tcW w:w="2016" w:type="dxa"/>
            <w:tcMar>
              <w:top w:w="70" w:type="dxa"/>
              <w:left w:w="70" w:type="dxa"/>
              <w:bottom w:w="70" w:type="dxa"/>
              <w:right w:w="70" w:type="dxa"/>
            </w:tcMar>
          </w:tcPr>
          <w:p w14:paraId="5FEE9FAB" w14:textId="77777777" w:rsidR="007031CA" w:rsidRDefault="00BF0064">
            <w:pPr>
              <w:spacing w:after="0" w:line="240" w:lineRule="auto"/>
              <w:rPr>
                <w:rFonts w:hint="eastAsia"/>
              </w:rPr>
            </w:pPr>
            <w:r>
              <w:rPr>
                <w:sz w:val="13"/>
              </w:rPr>
              <w:t>Fire drills / disaster rehearsal drills</w:t>
            </w:r>
          </w:p>
        </w:tc>
        <w:tc>
          <w:tcPr>
            <w:tcW w:w="2376" w:type="dxa"/>
            <w:tcMar>
              <w:top w:w="70" w:type="dxa"/>
              <w:left w:w="70" w:type="dxa"/>
              <w:bottom w:w="70" w:type="dxa"/>
              <w:right w:w="70" w:type="dxa"/>
            </w:tcMar>
          </w:tcPr>
          <w:p w14:paraId="60704294" w14:textId="77777777" w:rsidR="007031CA" w:rsidRDefault="00BF0064">
            <w:pPr>
              <w:spacing w:after="0" w:line="240" w:lineRule="auto"/>
              <w:rPr>
                <w:rFonts w:hint="eastAsia"/>
              </w:rPr>
            </w:pPr>
            <w:r>
              <w:rPr>
                <w:sz w:val="13"/>
              </w:rPr>
              <w:t>E-0039 may include drills but is a distinct EP requirement</w:t>
            </w:r>
          </w:p>
        </w:tc>
        <w:tc>
          <w:tcPr>
            <w:tcW w:w="2088" w:type="dxa"/>
            <w:tcMar>
              <w:top w:w="70" w:type="dxa"/>
              <w:left w:w="70" w:type="dxa"/>
              <w:bottom w:w="70" w:type="dxa"/>
              <w:right w:w="70" w:type="dxa"/>
            </w:tcMar>
          </w:tcPr>
          <w:p w14:paraId="4DB71157" w14:textId="77777777" w:rsidR="007031CA" w:rsidRDefault="00BF0064">
            <w:pPr>
              <w:spacing w:after="0" w:line="240" w:lineRule="auto"/>
              <w:rPr>
                <w:rFonts w:hint="eastAsia"/>
              </w:rPr>
            </w:pPr>
            <w:r>
              <w:rPr>
                <w:sz w:val="13"/>
              </w:rPr>
              <w:t>K712 — at least quarterly on each shift; expected/unexpected times and varying conditions</w:t>
            </w:r>
          </w:p>
        </w:tc>
        <w:tc>
          <w:tcPr>
            <w:tcW w:w="2232" w:type="dxa"/>
            <w:tcMar>
              <w:top w:w="70" w:type="dxa"/>
              <w:left w:w="70" w:type="dxa"/>
              <w:bottom w:w="70" w:type="dxa"/>
              <w:right w:w="70" w:type="dxa"/>
            </w:tcMar>
          </w:tcPr>
          <w:p w14:paraId="03210DD3" w14:textId="77777777" w:rsidR="007031CA" w:rsidRDefault="00BF0064">
            <w:pPr>
              <w:spacing w:after="0" w:line="240" w:lineRule="auto"/>
              <w:rPr>
                <w:rFonts w:hint="eastAsia"/>
              </w:rPr>
            </w:pPr>
            <w:r>
              <w:rPr>
                <w:sz w:val="13"/>
              </w:rPr>
              <w:t>Ch. 110 §20.D.2(e) — 12 irregular-interval rehearsal drills/year; ≥3 per shift</w:t>
            </w:r>
          </w:p>
        </w:tc>
        <w:tc>
          <w:tcPr>
            <w:tcW w:w="3168" w:type="dxa"/>
            <w:tcMar>
              <w:top w:w="70" w:type="dxa"/>
              <w:left w:w="70" w:type="dxa"/>
              <w:bottom w:w="70" w:type="dxa"/>
              <w:right w:w="70" w:type="dxa"/>
            </w:tcMar>
          </w:tcPr>
          <w:p w14:paraId="261C1B9D" w14:textId="77777777" w:rsidR="007031CA" w:rsidRDefault="00BF0064">
            <w:pPr>
              <w:spacing w:after="0" w:line="240" w:lineRule="auto"/>
              <w:rPr>
                <w:rFonts w:hint="eastAsia"/>
              </w:rPr>
            </w:pPr>
            <w:r>
              <w:rPr>
                <w:sz w:val="13"/>
              </w:rPr>
              <w:t>Applicable FMO/local AHJ fire-safety requirements</w:t>
            </w:r>
          </w:p>
        </w:tc>
        <w:tc>
          <w:tcPr>
            <w:tcW w:w="2664" w:type="dxa"/>
            <w:tcMar>
              <w:top w:w="70" w:type="dxa"/>
              <w:left w:w="70" w:type="dxa"/>
              <w:bottom w:w="70" w:type="dxa"/>
              <w:right w:w="70" w:type="dxa"/>
            </w:tcMar>
          </w:tcPr>
          <w:p w14:paraId="1F5C2637" w14:textId="77777777" w:rsidR="007031CA" w:rsidRDefault="007031CA">
            <w:pPr>
              <w:spacing w:after="0" w:line="240" w:lineRule="auto"/>
              <w:rPr>
                <w:rFonts w:hint="eastAsia"/>
              </w:rPr>
            </w:pPr>
          </w:p>
        </w:tc>
      </w:tr>
      <w:tr w:rsidR="007031CA" w14:paraId="2FBD2FF3" w14:textId="77777777">
        <w:trPr>
          <w:cantSplit/>
          <w:jc w:val="center"/>
        </w:trPr>
        <w:tc>
          <w:tcPr>
            <w:tcW w:w="2016" w:type="dxa"/>
            <w:shd w:val="clear" w:color="auto" w:fill="EAF3EF"/>
            <w:tcMar>
              <w:top w:w="70" w:type="dxa"/>
              <w:left w:w="70" w:type="dxa"/>
              <w:bottom w:w="70" w:type="dxa"/>
              <w:right w:w="70" w:type="dxa"/>
            </w:tcMar>
          </w:tcPr>
          <w:p w14:paraId="0EA5A027" w14:textId="77777777" w:rsidR="007031CA" w:rsidRDefault="00BF0064">
            <w:pPr>
              <w:spacing w:after="0" w:line="240" w:lineRule="auto"/>
              <w:rPr>
                <w:rFonts w:hint="eastAsia"/>
              </w:rPr>
            </w:pPr>
            <w:r>
              <w:rPr>
                <w:sz w:val="13"/>
              </w:rPr>
              <w:t>Fire emergency plan</w:t>
            </w:r>
          </w:p>
        </w:tc>
        <w:tc>
          <w:tcPr>
            <w:tcW w:w="2376" w:type="dxa"/>
            <w:shd w:val="clear" w:color="auto" w:fill="EAF3EF"/>
            <w:tcMar>
              <w:top w:w="70" w:type="dxa"/>
              <w:left w:w="70" w:type="dxa"/>
              <w:bottom w:w="70" w:type="dxa"/>
              <w:right w:w="70" w:type="dxa"/>
            </w:tcMar>
          </w:tcPr>
          <w:p w14:paraId="02FDBD42" w14:textId="77777777" w:rsidR="007031CA" w:rsidRDefault="00BF0064">
            <w:pPr>
              <w:spacing w:after="0" w:line="240" w:lineRule="auto"/>
              <w:rPr>
                <w:rFonts w:hint="eastAsia"/>
              </w:rPr>
            </w:pPr>
            <w:r>
              <w:rPr>
                <w:sz w:val="13"/>
              </w:rPr>
              <w:t>Coordinates with E-0020/E-0022 and facility EOP</w:t>
            </w:r>
          </w:p>
        </w:tc>
        <w:tc>
          <w:tcPr>
            <w:tcW w:w="2088" w:type="dxa"/>
            <w:shd w:val="clear" w:color="auto" w:fill="EAF3EF"/>
            <w:tcMar>
              <w:top w:w="70" w:type="dxa"/>
              <w:left w:w="70" w:type="dxa"/>
              <w:bottom w:w="70" w:type="dxa"/>
              <w:right w:w="70" w:type="dxa"/>
            </w:tcMar>
          </w:tcPr>
          <w:p w14:paraId="5B522C38" w14:textId="77777777" w:rsidR="007031CA" w:rsidRDefault="00BF0064">
            <w:pPr>
              <w:spacing w:after="0" w:line="240" w:lineRule="auto"/>
              <w:rPr>
                <w:rFonts w:hint="eastAsia"/>
              </w:rPr>
            </w:pPr>
            <w:r>
              <w:rPr>
                <w:sz w:val="13"/>
              </w:rPr>
              <w:t>K711 written fire/emergency plan</w:t>
            </w:r>
          </w:p>
        </w:tc>
        <w:tc>
          <w:tcPr>
            <w:tcW w:w="2232" w:type="dxa"/>
            <w:shd w:val="clear" w:color="auto" w:fill="EAF3EF"/>
            <w:tcMar>
              <w:top w:w="70" w:type="dxa"/>
              <w:left w:w="70" w:type="dxa"/>
              <w:bottom w:w="70" w:type="dxa"/>
              <w:right w:w="70" w:type="dxa"/>
            </w:tcMar>
          </w:tcPr>
          <w:p w14:paraId="7A7756BB" w14:textId="77777777" w:rsidR="007031CA" w:rsidRDefault="00BF0064">
            <w:pPr>
              <w:spacing w:after="0" w:line="240" w:lineRule="auto"/>
              <w:rPr>
                <w:rFonts w:hint="eastAsia"/>
              </w:rPr>
            </w:pPr>
            <w:r>
              <w:rPr>
                <w:sz w:val="13"/>
              </w:rPr>
              <w:t>Ch. 110 §20.D.2(c)-(d)</w:t>
            </w:r>
          </w:p>
        </w:tc>
        <w:tc>
          <w:tcPr>
            <w:tcW w:w="3168" w:type="dxa"/>
            <w:shd w:val="clear" w:color="auto" w:fill="EAF3EF"/>
            <w:tcMar>
              <w:top w:w="70" w:type="dxa"/>
              <w:left w:w="70" w:type="dxa"/>
              <w:bottom w:w="70" w:type="dxa"/>
              <w:right w:w="70" w:type="dxa"/>
            </w:tcMar>
          </w:tcPr>
          <w:p w14:paraId="4F47347A" w14:textId="77777777" w:rsidR="007031CA" w:rsidRDefault="00BF0064">
            <w:pPr>
              <w:spacing w:after="0" w:line="240" w:lineRule="auto"/>
              <w:rPr>
                <w:rFonts w:hint="eastAsia"/>
              </w:rPr>
            </w:pPr>
            <w:r>
              <w:rPr>
                <w:sz w:val="13"/>
              </w:rPr>
              <w:t>ME-FMO Ch. 20 / NFPA 101 (2018)</w:t>
            </w:r>
          </w:p>
        </w:tc>
        <w:tc>
          <w:tcPr>
            <w:tcW w:w="2664" w:type="dxa"/>
            <w:shd w:val="clear" w:color="auto" w:fill="EAF3EF"/>
            <w:tcMar>
              <w:top w:w="70" w:type="dxa"/>
              <w:left w:w="70" w:type="dxa"/>
              <w:bottom w:w="70" w:type="dxa"/>
              <w:right w:w="70" w:type="dxa"/>
            </w:tcMar>
          </w:tcPr>
          <w:p w14:paraId="79B4FF90" w14:textId="77777777" w:rsidR="007031CA" w:rsidRDefault="007031CA">
            <w:pPr>
              <w:spacing w:after="0" w:line="240" w:lineRule="auto"/>
              <w:rPr>
                <w:rFonts w:hint="eastAsia"/>
              </w:rPr>
            </w:pPr>
          </w:p>
        </w:tc>
      </w:tr>
      <w:tr w:rsidR="007031CA" w14:paraId="06CBAC77" w14:textId="77777777">
        <w:trPr>
          <w:cantSplit/>
          <w:jc w:val="center"/>
        </w:trPr>
        <w:tc>
          <w:tcPr>
            <w:tcW w:w="2016" w:type="dxa"/>
            <w:tcMar>
              <w:top w:w="70" w:type="dxa"/>
              <w:left w:w="70" w:type="dxa"/>
              <w:bottom w:w="70" w:type="dxa"/>
              <w:right w:w="70" w:type="dxa"/>
            </w:tcMar>
          </w:tcPr>
          <w:p w14:paraId="07E541D7" w14:textId="77777777" w:rsidR="007031CA" w:rsidRDefault="00BF0064">
            <w:pPr>
              <w:spacing w:after="0" w:line="240" w:lineRule="auto"/>
              <w:rPr>
                <w:rFonts w:hint="eastAsia"/>
              </w:rPr>
            </w:pPr>
            <w:r>
              <w:rPr>
                <w:sz w:val="13"/>
              </w:rPr>
              <w:lastRenderedPageBreak/>
              <w:t>Fire alarm / detection</w:t>
            </w:r>
          </w:p>
        </w:tc>
        <w:tc>
          <w:tcPr>
            <w:tcW w:w="2376" w:type="dxa"/>
            <w:tcMar>
              <w:top w:w="70" w:type="dxa"/>
              <w:left w:w="70" w:type="dxa"/>
              <w:bottom w:w="70" w:type="dxa"/>
              <w:right w:w="70" w:type="dxa"/>
            </w:tcMar>
          </w:tcPr>
          <w:p w14:paraId="011B904E" w14:textId="77777777" w:rsidR="007031CA" w:rsidRDefault="00BF0064">
            <w:pPr>
              <w:spacing w:after="0" w:line="240" w:lineRule="auto"/>
              <w:rPr>
                <w:rFonts w:hint="eastAsia"/>
              </w:rPr>
            </w:pPr>
            <w:r>
              <w:rPr>
                <w:sz w:val="13"/>
              </w:rPr>
              <w:t>Supports E-0015 alternate energy and emergency operations</w:t>
            </w:r>
          </w:p>
        </w:tc>
        <w:tc>
          <w:tcPr>
            <w:tcW w:w="2088" w:type="dxa"/>
            <w:tcMar>
              <w:top w:w="70" w:type="dxa"/>
              <w:left w:w="70" w:type="dxa"/>
              <w:bottom w:w="70" w:type="dxa"/>
              <w:right w:w="70" w:type="dxa"/>
            </w:tcMar>
          </w:tcPr>
          <w:p w14:paraId="197BA07C" w14:textId="77777777" w:rsidR="007031CA" w:rsidRDefault="00BF0064">
            <w:pPr>
              <w:spacing w:after="0" w:line="240" w:lineRule="auto"/>
              <w:rPr>
                <w:rFonts w:hint="eastAsia"/>
              </w:rPr>
            </w:pPr>
            <w:r>
              <w:rPr>
                <w:sz w:val="13"/>
              </w:rPr>
              <w:t>K345–K347</w:t>
            </w:r>
          </w:p>
        </w:tc>
        <w:tc>
          <w:tcPr>
            <w:tcW w:w="2232" w:type="dxa"/>
            <w:tcMar>
              <w:top w:w="70" w:type="dxa"/>
              <w:left w:w="70" w:type="dxa"/>
              <w:bottom w:w="70" w:type="dxa"/>
              <w:right w:w="70" w:type="dxa"/>
            </w:tcMar>
          </w:tcPr>
          <w:p w14:paraId="36C8659A" w14:textId="77777777" w:rsidR="007031CA" w:rsidRDefault="00BF0064">
            <w:pPr>
              <w:spacing w:after="0" w:line="240" w:lineRule="auto"/>
              <w:rPr>
                <w:rFonts w:hint="eastAsia"/>
              </w:rPr>
            </w:pPr>
            <w:r>
              <w:rPr>
                <w:sz w:val="13"/>
              </w:rPr>
              <w:t>Ch. 110 §20.D.4(a)</w:t>
            </w:r>
          </w:p>
        </w:tc>
        <w:tc>
          <w:tcPr>
            <w:tcW w:w="3168" w:type="dxa"/>
            <w:tcMar>
              <w:top w:w="70" w:type="dxa"/>
              <w:left w:w="70" w:type="dxa"/>
              <w:bottom w:w="70" w:type="dxa"/>
              <w:right w:w="70" w:type="dxa"/>
            </w:tcMar>
          </w:tcPr>
          <w:p w14:paraId="40EE9EE6" w14:textId="77777777" w:rsidR="007031CA" w:rsidRDefault="00BF0064">
            <w:pPr>
              <w:spacing w:after="0" w:line="240" w:lineRule="auto"/>
              <w:rPr>
                <w:rFonts w:hint="eastAsia"/>
              </w:rPr>
            </w:pPr>
            <w:r>
              <w:rPr>
                <w:sz w:val="13"/>
              </w:rPr>
              <w:t>ME-FMO Ch. 17 / NFPA 72 (2019)</w:t>
            </w:r>
          </w:p>
        </w:tc>
        <w:tc>
          <w:tcPr>
            <w:tcW w:w="2664" w:type="dxa"/>
            <w:tcMar>
              <w:top w:w="70" w:type="dxa"/>
              <w:left w:w="70" w:type="dxa"/>
              <w:bottom w:w="70" w:type="dxa"/>
              <w:right w:w="70" w:type="dxa"/>
            </w:tcMar>
          </w:tcPr>
          <w:p w14:paraId="1D52A68A" w14:textId="77777777" w:rsidR="007031CA" w:rsidRDefault="007031CA">
            <w:pPr>
              <w:spacing w:after="0" w:line="240" w:lineRule="auto"/>
              <w:rPr>
                <w:rFonts w:hint="eastAsia"/>
              </w:rPr>
            </w:pPr>
          </w:p>
        </w:tc>
      </w:tr>
      <w:tr w:rsidR="007031CA" w14:paraId="3D445A6F" w14:textId="77777777">
        <w:trPr>
          <w:cantSplit/>
          <w:jc w:val="center"/>
        </w:trPr>
        <w:tc>
          <w:tcPr>
            <w:tcW w:w="2016" w:type="dxa"/>
            <w:shd w:val="clear" w:color="auto" w:fill="EAF3EF"/>
            <w:tcMar>
              <w:top w:w="70" w:type="dxa"/>
              <w:left w:w="70" w:type="dxa"/>
              <w:bottom w:w="70" w:type="dxa"/>
              <w:right w:w="70" w:type="dxa"/>
            </w:tcMar>
          </w:tcPr>
          <w:p w14:paraId="4EA40AC6" w14:textId="77777777" w:rsidR="007031CA" w:rsidRDefault="00BF0064">
            <w:pPr>
              <w:spacing w:after="0" w:line="240" w:lineRule="auto"/>
              <w:rPr>
                <w:rFonts w:hint="eastAsia"/>
              </w:rPr>
            </w:pPr>
            <w:r>
              <w:rPr>
                <w:sz w:val="13"/>
              </w:rPr>
              <w:t>Sprinklers / suppression / extinguishers</w:t>
            </w:r>
          </w:p>
        </w:tc>
        <w:tc>
          <w:tcPr>
            <w:tcW w:w="2376" w:type="dxa"/>
            <w:shd w:val="clear" w:color="auto" w:fill="EAF3EF"/>
            <w:tcMar>
              <w:top w:w="70" w:type="dxa"/>
              <w:left w:w="70" w:type="dxa"/>
              <w:bottom w:w="70" w:type="dxa"/>
              <w:right w:w="70" w:type="dxa"/>
            </w:tcMar>
          </w:tcPr>
          <w:p w14:paraId="063E3AF4" w14:textId="77777777" w:rsidR="007031CA" w:rsidRDefault="00BF0064">
            <w:pPr>
              <w:spacing w:after="0" w:line="240" w:lineRule="auto"/>
              <w:rPr>
                <w:rFonts w:hint="eastAsia"/>
              </w:rPr>
            </w:pPr>
            <w:r>
              <w:rPr>
                <w:sz w:val="13"/>
              </w:rPr>
              <w:t>Supports E-0015 and continuity</w:t>
            </w:r>
          </w:p>
        </w:tc>
        <w:tc>
          <w:tcPr>
            <w:tcW w:w="2088" w:type="dxa"/>
            <w:shd w:val="clear" w:color="auto" w:fill="EAF3EF"/>
            <w:tcMar>
              <w:top w:w="70" w:type="dxa"/>
              <w:left w:w="70" w:type="dxa"/>
              <w:bottom w:w="70" w:type="dxa"/>
              <w:right w:w="70" w:type="dxa"/>
            </w:tcMar>
          </w:tcPr>
          <w:p w14:paraId="1C686122" w14:textId="77777777" w:rsidR="007031CA" w:rsidRDefault="00BF0064">
            <w:pPr>
              <w:spacing w:after="0" w:line="240" w:lineRule="auto"/>
              <w:rPr>
                <w:rFonts w:hint="eastAsia"/>
              </w:rPr>
            </w:pPr>
            <w:r>
              <w:rPr>
                <w:sz w:val="13"/>
              </w:rPr>
              <w:t>K351–K355</w:t>
            </w:r>
          </w:p>
        </w:tc>
        <w:tc>
          <w:tcPr>
            <w:tcW w:w="2232" w:type="dxa"/>
            <w:shd w:val="clear" w:color="auto" w:fill="EAF3EF"/>
            <w:tcMar>
              <w:top w:w="70" w:type="dxa"/>
              <w:left w:w="70" w:type="dxa"/>
              <w:bottom w:w="70" w:type="dxa"/>
              <w:right w:w="70" w:type="dxa"/>
            </w:tcMar>
          </w:tcPr>
          <w:p w14:paraId="6B631B8F" w14:textId="77777777" w:rsidR="007031CA" w:rsidRDefault="00BF0064">
            <w:pPr>
              <w:spacing w:after="0" w:line="240" w:lineRule="auto"/>
              <w:rPr>
                <w:rFonts w:hint="eastAsia"/>
              </w:rPr>
            </w:pPr>
            <w:r>
              <w:rPr>
                <w:sz w:val="13"/>
              </w:rPr>
              <w:t>Ch. 110 §20.D.4(c)-(d)</w:t>
            </w:r>
          </w:p>
        </w:tc>
        <w:tc>
          <w:tcPr>
            <w:tcW w:w="3168" w:type="dxa"/>
            <w:shd w:val="clear" w:color="auto" w:fill="EAF3EF"/>
            <w:tcMar>
              <w:top w:w="70" w:type="dxa"/>
              <w:left w:w="70" w:type="dxa"/>
              <w:bottom w:w="70" w:type="dxa"/>
              <w:right w:w="70" w:type="dxa"/>
            </w:tcMar>
          </w:tcPr>
          <w:p w14:paraId="54251E5B" w14:textId="77777777" w:rsidR="007031CA" w:rsidRDefault="00BF0064">
            <w:pPr>
              <w:spacing w:after="0" w:line="240" w:lineRule="auto"/>
              <w:rPr>
                <w:rFonts w:hint="eastAsia"/>
              </w:rPr>
            </w:pPr>
            <w:r>
              <w:rPr>
                <w:sz w:val="13"/>
              </w:rPr>
              <w:t>ME-FMO Ch. 4 / NFPA 13/13D/13R/14/20; NFPA 25 (2014); Ch. 5 / NFPA 10 (2018)</w:t>
            </w:r>
          </w:p>
        </w:tc>
        <w:tc>
          <w:tcPr>
            <w:tcW w:w="2664" w:type="dxa"/>
            <w:shd w:val="clear" w:color="auto" w:fill="EAF3EF"/>
            <w:tcMar>
              <w:top w:w="70" w:type="dxa"/>
              <w:left w:w="70" w:type="dxa"/>
              <w:bottom w:w="70" w:type="dxa"/>
              <w:right w:w="70" w:type="dxa"/>
            </w:tcMar>
          </w:tcPr>
          <w:p w14:paraId="2F0A67FE" w14:textId="77777777" w:rsidR="007031CA" w:rsidRDefault="007031CA">
            <w:pPr>
              <w:spacing w:after="0" w:line="240" w:lineRule="auto"/>
              <w:rPr>
                <w:rFonts w:hint="eastAsia"/>
              </w:rPr>
            </w:pPr>
          </w:p>
        </w:tc>
      </w:tr>
      <w:tr w:rsidR="007031CA" w14:paraId="76684DD6" w14:textId="77777777">
        <w:trPr>
          <w:cantSplit/>
          <w:jc w:val="center"/>
        </w:trPr>
        <w:tc>
          <w:tcPr>
            <w:tcW w:w="2016" w:type="dxa"/>
            <w:tcMar>
              <w:top w:w="70" w:type="dxa"/>
              <w:left w:w="70" w:type="dxa"/>
              <w:bottom w:w="70" w:type="dxa"/>
              <w:right w:w="70" w:type="dxa"/>
            </w:tcMar>
          </w:tcPr>
          <w:p w14:paraId="024E2207" w14:textId="77777777" w:rsidR="007031CA" w:rsidRDefault="00BF0064">
            <w:pPr>
              <w:spacing w:after="0" w:line="240" w:lineRule="auto"/>
              <w:rPr>
                <w:rFonts w:hint="eastAsia"/>
              </w:rPr>
            </w:pPr>
            <w:r>
              <w:rPr>
                <w:sz w:val="13"/>
              </w:rPr>
              <w:t>Doors / compartmentation / egress</w:t>
            </w:r>
          </w:p>
        </w:tc>
        <w:tc>
          <w:tcPr>
            <w:tcW w:w="2376" w:type="dxa"/>
            <w:tcMar>
              <w:top w:w="70" w:type="dxa"/>
              <w:left w:w="70" w:type="dxa"/>
              <w:bottom w:w="70" w:type="dxa"/>
              <w:right w:w="70" w:type="dxa"/>
            </w:tcMar>
          </w:tcPr>
          <w:p w14:paraId="0A7C27E2" w14:textId="77777777" w:rsidR="007031CA" w:rsidRDefault="00BF0064">
            <w:pPr>
              <w:spacing w:after="0" w:line="240" w:lineRule="auto"/>
              <w:rPr>
                <w:rFonts w:hint="eastAsia"/>
              </w:rPr>
            </w:pPr>
            <w:r>
              <w:rPr>
                <w:sz w:val="13"/>
              </w:rPr>
              <w:t>Supports evacuation/shelter strategies</w:t>
            </w:r>
          </w:p>
        </w:tc>
        <w:tc>
          <w:tcPr>
            <w:tcW w:w="2088" w:type="dxa"/>
            <w:tcMar>
              <w:top w:w="70" w:type="dxa"/>
              <w:left w:w="70" w:type="dxa"/>
              <w:bottom w:w="70" w:type="dxa"/>
              <w:right w:w="70" w:type="dxa"/>
            </w:tcMar>
          </w:tcPr>
          <w:p w14:paraId="5812CB90" w14:textId="77777777" w:rsidR="007031CA" w:rsidRDefault="00BF0064">
            <w:pPr>
              <w:spacing w:after="0" w:line="240" w:lineRule="auto"/>
              <w:rPr>
                <w:rFonts w:hint="eastAsia"/>
              </w:rPr>
            </w:pPr>
            <w:r>
              <w:rPr>
                <w:sz w:val="13"/>
              </w:rPr>
              <w:t>K200-series, K321, K374, K761 and applicable tags</w:t>
            </w:r>
          </w:p>
        </w:tc>
        <w:tc>
          <w:tcPr>
            <w:tcW w:w="2232" w:type="dxa"/>
            <w:tcMar>
              <w:top w:w="70" w:type="dxa"/>
              <w:left w:w="70" w:type="dxa"/>
              <w:bottom w:w="70" w:type="dxa"/>
              <w:right w:w="70" w:type="dxa"/>
            </w:tcMar>
          </w:tcPr>
          <w:p w14:paraId="64184890" w14:textId="77777777" w:rsidR="007031CA" w:rsidRDefault="00BF0064">
            <w:pPr>
              <w:spacing w:after="0" w:line="240" w:lineRule="auto"/>
              <w:rPr>
                <w:rFonts w:hint="eastAsia"/>
              </w:rPr>
            </w:pPr>
            <w:r>
              <w:rPr>
                <w:sz w:val="13"/>
              </w:rPr>
              <w:t>Ch. 110 §20.C.2(h), §20.D.1</w:t>
            </w:r>
          </w:p>
        </w:tc>
        <w:tc>
          <w:tcPr>
            <w:tcW w:w="3168" w:type="dxa"/>
            <w:tcMar>
              <w:top w:w="70" w:type="dxa"/>
              <w:left w:w="70" w:type="dxa"/>
              <w:bottom w:w="70" w:type="dxa"/>
              <w:right w:w="70" w:type="dxa"/>
            </w:tcMar>
          </w:tcPr>
          <w:p w14:paraId="12A4B77F" w14:textId="77777777" w:rsidR="007031CA" w:rsidRDefault="00BF0064">
            <w:pPr>
              <w:spacing w:after="0" w:line="240" w:lineRule="auto"/>
              <w:rPr>
                <w:rFonts w:hint="eastAsia"/>
              </w:rPr>
            </w:pPr>
            <w:r>
              <w:rPr>
                <w:sz w:val="13"/>
              </w:rPr>
              <w:t>ME-FMO Ch. 20 / NFPA 101 (2018), NFPA 80 (2019)</w:t>
            </w:r>
          </w:p>
        </w:tc>
        <w:tc>
          <w:tcPr>
            <w:tcW w:w="2664" w:type="dxa"/>
            <w:tcMar>
              <w:top w:w="70" w:type="dxa"/>
              <w:left w:w="70" w:type="dxa"/>
              <w:bottom w:w="70" w:type="dxa"/>
              <w:right w:w="70" w:type="dxa"/>
            </w:tcMar>
          </w:tcPr>
          <w:p w14:paraId="54204E4A" w14:textId="77777777" w:rsidR="007031CA" w:rsidRDefault="007031CA">
            <w:pPr>
              <w:spacing w:after="0" w:line="240" w:lineRule="auto"/>
              <w:rPr>
                <w:rFonts w:hint="eastAsia"/>
              </w:rPr>
            </w:pPr>
          </w:p>
        </w:tc>
      </w:tr>
      <w:tr w:rsidR="007031CA" w14:paraId="5F088042" w14:textId="77777777">
        <w:trPr>
          <w:cantSplit/>
          <w:jc w:val="center"/>
        </w:trPr>
        <w:tc>
          <w:tcPr>
            <w:tcW w:w="2016" w:type="dxa"/>
            <w:shd w:val="clear" w:color="auto" w:fill="EAF3EF"/>
            <w:tcMar>
              <w:top w:w="70" w:type="dxa"/>
              <w:left w:w="70" w:type="dxa"/>
              <w:bottom w:w="70" w:type="dxa"/>
              <w:right w:w="70" w:type="dxa"/>
            </w:tcMar>
          </w:tcPr>
          <w:p w14:paraId="1A7F0C98" w14:textId="77777777" w:rsidR="007031CA" w:rsidRDefault="00BF0064">
            <w:pPr>
              <w:spacing w:after="0" w:line="240" w:lineRule="auto"/>
              <w:rPr>
                <w:rFonts w:hint="eastAsia"/>
              </w:rPr>
            </w:pPr>
            <w:r>
              <w:rPr>
                <w:sz w:val="13"/>
              </w:rPr>
              <w:t>Emergency/standby power</w:t>
            </w:r>
          </w:p>
        </w:tc>
        <w:tc>
          <w:tcPr>
            <w:tcW w:w="2376" w:type="dxa"/>
            <w:shd w:val="clear" w:color="auto" w:fill="EAF3EF"/>
            <w:tcMar>
              <w:top w:w="70" w:type="dxa"/>
              <w:left w:w="70" w:type="dxa"/>
              <w:bottom w:w="70" w:type="dxa"/>
              <w:right w:w="70" w:type="dxa"/>
            </w:tcMar>
          </w:tcPr>
          <w:p w14:paraId="1712F4D2" w14:textId="77777777" w:rsidR="007031CA" w:rsidRDefault="00BF0064">
            <w:pPr>
              <w:spacing w:after="0" w:line="240" w:lineRule="auto"/>
              <w:rPr>
                <w:rFonts w:hint="eastAsia"/>
              </w:rPr>
            </w:pPr>
            <w:r>
              <w:rPr>
                <w:sz w:val="13"/>
              </w:rPr>
              <w:t>§483.73(e); E-0041</w:t>
            </w:r>
          </w:p>
        </w:tc>
        <w:tc>
          <w:tcPr>
            <w:tcW w:w="2088" w:type="dxa"/>
            <w:shd w:val="clear" w:color="auto" w:fill="EAF3EF"/>
            <w:tcMar>
              <w:top w:w="70" w:type="dxa"/>
              <w:left w:w="70" w:type="dxa"/>
              <w:bottom w:w="70" w:type="dxa"/>
              <w:right w:w="70" w:type="dxa"/>
            </w:tcMar>
          </w:tcPr>
          <w:p w14:paraId="4D46C859" w14:textId="77777777" w:rsidR="007031CA" w:rsidRDefault="00BF0064">
            <w:pPr>
              <w:spacing w:after="0" w:line="240" w:lineRule="auto"/>
              <w:rPr>
                <w:rFonts w:hint="eastAsia"/>
              </w:rPr>
            </w:pPr>
            <w:r>
              <w:rPr>
                <w:sz w:val="13"/>
              </w:rPr>
              <w:t>K918 and applicable CMS LSC/NFPA requirements</w:t>
            </w:r>
          </w:p>
        </w:tc>
        <w:tc>
          <w:tcPr>
            <w:tcW w:w="2232" w:type="dxa"/>
            <w:shd w:val="clear" w:color="auto" w:fill="EAF3EF"/>
            <w:tcMar>
              <w:top w:w="70" w:type="dxa"/>
              <w:left w:w="70" w:type="dxa"/>
              <w:bottom w:w="70" w:type="dxa"/>
              <w:right w:w="70" w:type="dxa"/>
            </w:tcMar>
          </w:tcPr>
          <w:p w14:paraId="2F80D0AE" w14:textId="77777777" w:rsidR="007031CA" w:rsidRDefault="00BF0064">
            <w:pPr>
              <w:spacing w:after="0" w:line="240" w:lineRule="auto"/>
              <w:rPr>
                <w:rFonts w:hint="eastAsia"/>
              </w:rPr>
            </w:pPr>
            <w:r>
              <w:rPr>
                <w:sz w:val="13"/>
              </w:rPr>
              <w:t>Ch. 110 §20.B.4–§20.B.5; §20.D.4(e)-(g)</w:t>
            </w:r>
          </w:p>
        </w:tc>
        <w:tc>
          <w:tcPr>
            <w:tcW w:w="3168" w:type="dxa"/>
            <w:shd w:val="clear" w:color="auto" w:fill="EAF3EF"/>
            <w:tcMar>
              <w:top w:w="70" w:type="dxa"/>
              <w:left w:w="70" w:type="dxa"/>
              <w:bottom w:w="70" w:type="dxa"/>
              <w:right w:w="70" w:type="dxa"/>
            </w:tcMar>
          </w:tcPr>
          <w:p w14:paraId="7BD26E96" w14:textId="77777777" w:rsidR="007031CA" w:rsidRDefault="00BF0064">
            <w:pPr>
              <w:spacing w:after="0" w:line="240" w:lineRule="auto"/>
              <w:rPr>
                <w:rFonts w:hint="eastAsia"/>
              </w:rPr>
            </w:pPr>
            <w:r>
              <w:rPr>
                <w:sz w:val="13"/>
              </w:rPr>
              <w:t>ME-FMO Ch. 15 / NFPA 99 (2021), NFPA 110 (2022)</w:t>
            </w:r>
          </w:p>
        </w:tc>
        <w:tc>
          <w:tcPr>
            <w:tcW w:w="2664" w:type="dxa"/>
            <w:shd w:val="clear" w:color="auto" w:fill="EAF3EF"/>
            <w:tcMar>
              <w:top w:w="70" w:type="dxa"/>
              <w:left w:w="70" w:type="dxa"/>
              <w:bottom w:w="70" w:type="dxa"/>
              <w:right w:w="70" w:type="dxa"/>
            </w:tcMar>
          </w:tcPr>
          <w:p w14:paraId="52E9665B" w14:textId="77777777" w:rsidR="007031CA" w:rsidRDefault="007031CA">
            <w:pPr>
              <w:spacing w:after="0" w:line="240" w:lineRule="auto"/>
              <w:rPr>
                <w:rFonts w:hint="eastAsia"/>
              </w:rPr>
            </w:pPr>
          </w:p>
        </w:tc>
      </w:tr>
      <w:tr w:rsidR="007031CA" w14:paraId="6ECEA131" w14:textId="77777777">
        <w:trPr>
          <w:cantSplit/>
          <w:jc w:val="center"/>
        </w:trPr>
        <w:tc>
          <w:tcPr>
            <w:tcW w:w="2016" w:type="dxa"/>
            <w:tcMar>
              <w:top w:w="70" w:type="dxa"/>
              <w:left w:w="70" w:type="dxa"/>
              <w:bottom w:w="70" w:type="dxa"/>
              <w:right w:w="70" w:type="dxa"/>
            </w:tcMar>
          </w:tcPr>
          <w:p w14:paraId="642D3D97" w14:textId="77777777" w:rsidR="007031CA" w:rsidRDefault="00BF0064">
            <w:pPr>
              <w:spacing w:after="0" w:line="240" w:lineRule="auto"/>
              <w:rPr>
                <w:rFonts w:hint="eastAsia"/>
              </w:rPr>
            </w:pPr>
            <w:r>
              <w:rPr>
                <w:sz w:val="13"/>
              </w:rPr>
              <w:t>Medical gas / oxygen</w:t>
            </w:r>
          </w:p>
        </w:tc>
        <w:tc>
          <w:tcPr>
            <w:tcW w:w="2376" w:type="dxa"/>
            <w:tcMar>
              <w:top w:w="70" w:type="dxa"/>
              <w:left w:w="70" w:type="dxa"/>
              <w:bottom w:w="70" w:type="dxa"/>
              <w:right w:w="70" w:type="dxa"/>
            </w:tcMar>
          </w:tcPr>
          <w:p w14:paraId="36A0ACFD" w14:textId="77777777" w:rsidR="007031CA" w:rsidRDefault="00BF0064">
            <w:pPr>
              <w:spacing w:after="0" w:line="240" w:lineRule="auto"/>
              <w:rPr>
                <w:rFonts w:hint="eastAsia"/>
              </w:rPr>
            </w:pPr>
            <w:r>
              <w:rPr>
                <w:sz w:val="13"/>
              </w:rPr>
              <w:t>Risk assessment, utilities, continuity and E-0015 as applicable</w:t>
            </w:r>
          </w:p>
        </w:tc>
        <w:tc>
          <w:tcPr>
            <w:tcW w:w="2088" w:type="dxa"/>
            <w:tcMar>
              <w:top w:w="70" w:type="dxa"/>
              <w:left w:w="70" w:type="dxa"/>
              <w:bottom w:w="70" w:type="dxa"/>
              <w:right w:w="70" w:type="dxa"/>
            </w:tcMar>
          </w:tcPr>
          <w:p w14:paraId="4D19254D" w14:textId="77777777" w:rsidR="007031CA" w:rsidRDefault="00BF0064">
            <w:pPr>
              <w:spacing w:after="0" w:line="240" w:lineRule="auto"/>
              <w:rPr>
                <w:rFonts w:hint="eastAsia"/>
              </w:rPr>
            </w:pPr>
            <w:r>
              <w:rPr>
                <w:sz w:val="13"/>
              </w:rPr>
              <w:t>K923 and applicable K-tags</w:t>
            </w:r>
          </w:p>
        </w:tc>
        <w:tc>
          <w:tcPr>
            <w:tcW w:w="2232" w:type="dxa"/>
            <w:tcMar>
              <w:top w:w="70" w:type="dxa"/>
              <w:left w:w="70" w:type="dxa"/>
              <w:bottom w:w="70" w:type="dxa"/>
              <w:right w:w="70" w:type="dxa"/>
            </w:tcMar>
          </w:tcPr>
          <w:p w14:paraId="58B8C813" w14:textId="77777777" w:rsidR="007031CA" w:rsidRDefault="00BF0064">
            <w:pPr>
              <w:spacing w:after="0" w:line="240" w:lineRule="auto"/>
              <w:rPr>
                <w:rFonts w:hint="eastAsia"/>
              </w:rPr>
            </w:pPr>
            <w:r>
              <w:rPr>
                <w:sz w:val="13"/>
              </w:rPr>
              <w:t>As applicable under facility operations</w:t>
            </w:r>
          </w:p>
        </w:tc>
        <w:tc>
          <w:tcPr>
            <w:tcW w:w="3168" w:type="dxa"/>
            <w:tcMar>
              <w:top w:w="70" w:type="dxa"/>
              <w:left w:w="70" w:type="dxa"/>
              <w:bottom w:w="70" w:type="dxa"/>
              <w:right w:w="70" w:type="dxa"/>
            </w:tcMar>
          </w:tcPr>
          <w:p w14:paraId="43E05738" w14:textId="77777777" w:rsidR="007031CA" w:rsidRDefault="00BF0064">
            <w:pPr>
              <w:spacing w:after="0" w:line="240" w:lineRule="auto"/>
              <w:rPr>
                <w:rFonts w:hint="eastAsia"/>
              </w:rPr>
            </w:pPr>
            <w:r>
              <w:rPr>
                <w:sz w:val="13"/>
              </w:rPr>
              <w:t>ME-FMO Ch. 15 / NFPA 99 (2021)</w:t>
            </w:r>
          </w:p>
        </w:tc>
        <w:tc>
          <w:tcPr>
            <w:tcW w:w="2664" w:type="dxa"/>
            <w:tcMar>
              <w:top w:w="70" w:type="dxa"/>
              <w:left w:w="70" w:type="dxa"/>
              <w:bottom w:w="70" w:type="dxa"/>
              <w:right w:w="70" w:type="dxa"/>
            </w:tcMar>
          </w:tcPr>
          <w:p w14:paraId="107EE2C7" w14:textId="77777777" w:rsidR="007031CA" w:rsidRDefault="007031CA">
            <w:pPr>
              <w:spacing w:after="0" w:line="240" w:lineRule="auto"/>
              <w:rPr>
                <w:rFonts w:hint="eastAsia"/>
              </w:rPr>
            </w:pPr>
          </w:p>
        </w:tc>
      </w:tr>
      <w:tr w:rsidR="007031CA" w14:paraId="7E46EBC0" w14:textId="77777777">
        <w:trPr>
          <w:cantSplit/>
          <w:jc w:val="center"/>
        </w:trPr>
        <w:tc>
          <w:tcPr>
            <w:tcW w:w="2016" w:type="dxa"/>
            <w:shd w:val="clear" w:color="auto" w:fill="EAF3EF"/>
            <w:tcMar>
              <w:top w:w="70" w:type="dxa"/>
              <w:left w:w="70" w:type="dxa"/>
              <w:bottom w:w="70" w:type="dxa"/>
              <w:right w:w="70" w:type="dxa"/>
            </w:tcMar>
          </w:tcPr>
          <w:p w14:paraId="080AB7C9" w14:textId="77777777" w:rsidR="007031CA" w:rsidRDefault="00BF0064">
            <w:pPr>
              <w:spacing w:after="0" w:line="240" w:lineRule="auto"/>
              <w:rPr>
                <w:rFonts w:hint="eastAsia"/>
              </w:rPr>
            </w:pPr>
            <w:r>
              <w:rPr>
                <w:sz w:val="13"/>
              </w:rPr>
              <w:t>Smoke/fire incident reporting &amp; equipment records</w:t>
            </w:r>
          </w:p>
        </w:tc>
        <w:tc>
          <w:tcPr>
            <w:tcW w:w="2376" w:type="dxa"/>
            <w:shd w:val="clear" w:color="auto" w:fill="EAF3EF"/>
            <w:tcMar>
              <w:top w:w="70" w:type="dxa"/>
              <w:left w:w="70" w:type="dxa"/>
              <w:bottom w:w="70" w:type="dxa"/>
              <w:right w:w="70" w:type="dxa"/>
            </w:tcMar>
          </w:tcPr>
          <w:p w14:paraId="1E394B8D" w14:textId="77777777" w:rsidR="007031CA" w:rsidRDefault="00BF0064">
            <w:pPr>
              <w:spacing w:after="0" w:line="240" w:lineRule="auto"/>
              <w:rPr>
                <w:rFonts w:hint="eastAsia"/>
              </w:rPr>
            </w:pPr>
            <w:r>
              <w:rPr>
                <w:sz w:val="13"/>
              </w:rPr>
              <w:t>—</w:t>
            </w:r>
          </w:p>
        </w:tc>
        <w:tc>
          <w:tcPr>
            <w:tcW w:w="2088" w:type="dxa"/>
            <w:shd w:val="clear" w:color="auto" w:fill="EAF3EF"/>
            <w:tcMar>
              <w:top w:w="70" w:type="dxa"/>
              <w:left w:w="70" w:type="dxa"/>
              <w:bottom w:w="70" w:type="dxa"/>
              <w:right w:w="70" w:type="dxa"/>
            </w:tcMar>
          </w:tcPr>
          <w:p w14:paraId="1714162D" w14:textId="77777777" w:rsidR="007031CA" w:rsidRDefault="00BF0064">
            <w:pPr>
              <w:spacing w:after="0" w:line="240" w:lineRule="auto"/>
              <w:rPr>
                <w:rFonts w:hint="eastAsia"/>
              </w:rPr>
            </w:pPr>
            <w:r>
              <w:rPr>
                <w:sz w:val="13"/>
              </w:rPr>
              <w:t>LSC inspection/testing documentation as applicable</w:t>
            </w:r>
          </w:p>
        </w:tc>
        <w:tc>
          <w:tcPr>
            <w:tcW w:w="2232" w:type="dxa"/>
            <w:shd w:val="clear" w:color="auto" w:fill="EAF3EF"/>
            <w:tcMar>
              <w:top w:w="70" w:type="dxa"/>
              <w:left w:w="70" w:type="dxa"/>
              <w:bottom w:w="70" w:type="dxa"/>
              <w:right w:w="70" w:type="dxa"/>
            </w:tcMar>
          </w:tcPr>
          <w:p w14:paraId="78A3676E" w14:textId="77777777" w:rsidR="007031CA" w:rsidRDefault="00BF0064">
            <w:pPr>
              <w:spacing w:after="0" w:line="240" w:lineRule="auto"/>
              <w:rPr>
                <w:rFonts w:hint="eastAsia"/>
              </w:rPr>
            </w:pPr>
            <w:r>
              <w:rPr>
                <w:sz w:val="13"/>
              </w:rPr>
              <w:t>Ch. 110 §20.D.3–§20.D.4</w:t>
            </w:r>
          </w:p>
        </w:tc>
        <w:tc>
          <w:tcPr>
            <w:tcW w:w="3168" w:type="dxa"/>
            <w:shd w:val="clear" w:color="auto" w:fill="EAF3EF"/>
            <w:tcMar>
              <w:top w:w="70" w:type="dxa"/>
              <w:left w:w="70" w:type="dxa"/>
              <w:bottom w:w="70" w:type="dxa"/>
              <w:right w:w="70" w:type="dxa"/>
            </w:tcMar>
          </w:tcPr>
          <w:p w14:paraId="2FC3D1CF" w14:textId="77777777" w:rsidR="007031CA" w:rsidRDefault="00BF0064">
            <w:pPr>
              <w:spacing w:after="0" w:line="240" w:lineRule="auto"/>
              <w:rPr>
                <w:rFonts w:hint="eastAsia"/>
              </w:rPr>
            </w:pPr>
            <w:r>
              <w:rPr>
                <w:sz w:val="13"/>
              </w:rPr>
              <w:t>FMO/local AHJ reporting, inspection and documentation requirements as applicable</w:t>
            </w:r>
          </w:p>
        </w:tc>
        <w:tc>
          <w:tcPr>
            <w:tcW w:w="2664" w:type="dxa"/>
            <w:shd w:val="clear" w:color="auto" w:fill="EAF3EF"/>
            <w:tcMar>
              <w:top w:w="70" w:type="dxa"/>
              <w:left w:w="70" w:type="dxa"/>
              <w:bottom w:w="70" w:type="dxa"/>
              <w:right w:w="70" w:type="dxa"/>
            </w:tcMar>
          </w:tcPr>
          <w:p w14:paraId="0654CCF1" w14:textId="77777777" w:rsidR="007031CA" w:rsidRDefault="007031CA">
            <w:pPr>
              <w:spacing w:after="0" w:line="240" w:lineRule="auto"/>
              <w:rPr>
                <w:rFonts w:hint="eastAsia"/>
              </w:rPr>
            </w:pPr>
          </w:p>
        </w:tc>
      </w:tr>
      <w:tr w:rsidR="007031CA" w14:paraId="602C4678" w14:textId="77777777">
        <w:trPr>
          <w:cantSplit/>
          <w:jc w:val="center"/>
        </w:trPr>
        <w:tc>
          <w:tcPr>
            <w:tcW w:w="2016" w:type="dxa"/>
            <w:tcMar>
              <w:top w:w="70" w:type="dxa"/>
              <w:left w:w="70" w:type="dxa"/>
              <w:bottom w:w="70" w:type="dxa"/>
              <w:right w:w="70" w:type="dxa"/>
            </w:tcMar>
          </w:tcPr>
          <w:p w14:paraId="01CF196B" w14:textId="77777777" w:rsidR="007031CA" w:rsidRDefault="00BF0064">
            <w:pPr>
              <w:spacing w:after="0" w:line="240" w:lineRule="auto"/>
              <w:rPr>
                <w:rFonts w:hint="eastAsia"/>
              </w:rPr>
            </w:pPr>
            <w:r>
              <w:rPr>
                <w:sz w:val="13"/>
              </w:rPr>
              <w:t>Infection control / outbreak readiness</w:t>
            </w:r>
          </w:p>
        </w:tc>
        <w:tc>
          <w:tcPr>
            <w:tcW w:w="2376" w:type="dxa"/>
            <w:tcMar>
              <w:top w:w="70" w:type="dxa"/>
              <w:left w:w="70" w:type="dxa"/>
              <w:bottom w:w="70" w:type="dxa"/>
              <w:right w:w="70" w:type="dxa"/>
            </w:tcMar>
          </w:tcPr>
          <w:p w14:paraId="010ECA4F" w14:textId="77777777" w:rsidR="007031CA" w:rsidRDefault="00BF0064">
            <w:pPr>
              <w:spacing w:after="0" w:line="240" w:lineRule="auto"/>
              <w:rPr>
                <w:rFonts w:hint="eastAsia"/>
              </w:rPr>
            </w:pPr>
            <w:r>
              <w:rPr>
                <w:sz w:val="13"/>
              </w:rPr>
              <w:t>E-0006/E-0013 and related EP program elements</w:t>
            </w:r>
          </w:p>
        </w:tc>
        <w:tc>
          <w:tcPr>
            <w:tcW w:w="2088" w:type="dxa"/>
            <w:tcMar>
              <w:top w:w="70" w:type="dxa"/>
              <w:left w:w="70" w:type="dxa"/>
              <w:bottom w:w="70" w:type="dxa"/>
              <w:right w:w="70" w:type="dxa"/>
            </w:tcMar>
          </w:tcPr>
          <w:p w14:paraId="2F73E12A" w14:textId="77777777" w:rsidR="007031CA" w:rsidRDefault="00BF0064">
            <w:pPr>
              <w:spacing w:after="0" w:line="240" w:lineRule="auto"/>
              <w:rPr>
                <w:rFonts w:hint="eastAsia"/>
              </w:rPr>
            </w:pPr>
            <w:r>
              <w:rPr>
                <w:sz w:val="13"/>
              </w:rPr>
              <w:t>—</w:t>
            </w:r>
          </w:p>
        </w:tc>
        <w:tc>
          <w:tcPr>
            <w:tcW w:w="2232" w:type="dxa"/>
            <w:tcMar>
              <w:top w:w="70" w:type="dxa"/>
              <w:left w:w="70" w:type="dxa"/>
              <w:bottom w:w="70" w:type="dxa"/>
              <w:right w:w="70" w:type="dxa"/>
            </w:tcMar>
          </w:tcPr>
          <w:p w14:paraId="0B91D608" w14:textId="77777777" w:rsidR="007031CA" w:rsidRDefault="00BF0064">
            <w:pPr>
              <w:spacing w:after="0" w:line="240" w:lineRule="auto"/>
              <w:rPr>
                <w:rFonts w:hint="eastAsia"/>
              </w:rPr>
            </w:pPr>
            <w:r>
              <w:rPr>
                <w:sz w:val="13"/>
              </w:rPr>
              <w:t>Ch. 110 §21.A.1, §21.A.2, §21.A.4(f)</w:t>
            </w:r>
          </w:p>
        </w:tc>
        <w:tc>
          <w:tcPr>
            <w:tcW w:w="3168" w:type="dxa"/>
            <w:tcMar>
              <w:top w:w="70" w:type="dxa"/>
              <w:left w:w="70" w:type="dxa"/>
              <w:bottom w:w="70" w:type="dxa"/>
              <w:right w:w="70" w:type="dxa"/>
            </w:tcMar>
          </w:tcPr>
          <w:p w14:paraId="74CCA611" w14:textId="77777777" w:rsidR="007031CA" w:rsidRDefault="00BF0064">
            <w:pPr>
              <w:spacing w:after="0" w:line="240" w:lineRule="auto"/>
              <w:rPr>
                <w:rFonts w:hint="eastAsia"/>
              </w:rPr>
            </w:pPr>
            <w:r>
              <w:rPr>
                <w:sz w:val="13"/>
              </w:rPr>
              <w:t>—</w:t>
            </w:r>
          </w:p>
        </w:tc>
        <w:tc>
          <w:tcPr>
            <w:tcW w:w="2664" w:type="dxa"/>
            <w:tcMar>
              <w:top w:w="70" w:type="dxa"/>
              <w:left w:w="70" w:type="dxa"/>
              <w:bottom w:w="70" w:type="dxa"/>
              <w:right w:w="70" w:type="dxa"/>
            </w:tcMar>
          </w:tcPr>
          <w:p w14:paraId="6A0BC25D" w14:textId="77777777" w:rsidR="007031CA" w:rsidRDefault="007031CA">
            <w:pPr>
              <w:spacing w:after="0" w:line="240" w:lineRule="auto"/>
              <w:rPr>
                <w:rFonts w:hint="eastAsia"/>
              </w:rPr>
            </w:pPr>
          </w:p>
        </w:tc>
      </w:tr>
      <w:tr w:rsidR="007031CA" w14:paraId="015C6505" w14:textId="77777777">
        <w:trPr>
          <w:cantSplit/>
          <w:jc w:val="center"/>
        </w:trPr>
        <w:tc>
          <w:tcPr>
            <w:tcW w:w="2016" w:type="dxa"/>
            <w:shd w:val="clear" w:color="auto" w:fill="EAF3EF"/>
            <w:tcMar>
              <w:top w:w="70" w:type="dxa"/>
              <w:left w:w="70" w:type="dxa"/>
              <w:bottom w:w="70" w:type="dxa"/>
              <w:right w:w="70" w:type="dxa"/>
            </w:tcMar>
          </w:tcPr>
          <w:p w14:paraId="1D985DE3" w14:textId="77777777" w:rsidR="007031CA" w:rsidRDefault="00BF0064">
            <w:pPr>
              <w:spacing w:after="0" w:line="240" w:lineRule="auto"/>
              <w:rPr>
                <w:rFonts w:hint="eastAsia"/>
              </w:rPr>
            </w:pPr>
            <w:r>
              <w:rPr>
                <w:sz w:val="13"/>
              </w:rPr>
              <w:t>Construction / renovation / change of use</w:t>
            </w:r>
          </w:p>
        </w:tc>
        <w:tc>
          <w:tcPr>
            <w:tcW w:w="2376" w:type="dxa"/>
            <w:shd w:val="clear" w:color="auto" w:fill="EAF3EF"/>
            <w:tcMar>
              <w:top w:w="70" w:type="dxa"/>
              <w:left w:w="70" w:type="dxa"/>
              <w:bottom w:w="70" w:type="dxa"/>
              <w:right w:w="70" w:type="dxa"/>
            </w:tcMar>
          </w:tcPr>
          <w:p w14:paraId="79567D57" w14:textId="77777777" w:rsidR="007031CA" w:rsidRDefault="00BF0064">
            <w:pPr>
              <w:spacing w:after="0" w:line="240" w:lineRule="auto"/>
              <w:rPr>
                <w:rFonts w:hint="eastAsia"/>
              </w:rPr>
            </w:pPr>
            <w:r>
              <w:rPr>
                <w:sz w:val="13"/>
              </w:rPr>
              <w:t>E-0041 when emergency power/EPSS is affected</w:t>
            </w:r>
          </w:p>
        </w:tc>
        <w:tc>
          <w:tcPr>
            <w:tcW w:w="2088" w:type="dxa"/>
            <w:shd w:val="clear" w:color="auto" w:fill="EAF3EF"/>
            <w:tcMar>
              <w:top w:w="70" w:type="dxa"/>
              <w:left w:w="70" w:type="dxa"/>
              <w:bottom w:w="70" w:type="dxa"/>
              <w:right w:w="70" w:type="dxa"/>
            </w:tcMar>
          </w:tcPr>
          <w:p w14:paraId="0613756F" w14:textId="77777777" w:rsidR="007031CA" w:rsidRDefault="00BF0064">
            <w:pPr>
              <w:spacing w:after="0" w:line="240" w:lineRule="auto"/>
              <w:rPr>
                <w:rFonts w:hint="eastAsia"/>
              </w:rPr>
            </w:pPr>
            <w:r>
              <w:rPr>
                <w:sz w:val="13"/>
              </w:rPr>
              <w:t>Applicable CMS LSC requirements</w:t>
            </w:r>
          </w:p>
        </w:tc>
        <w:tc>
          <w:tcPr>
            <w:tcW w:w="2232" w:type="dxa"/>
            <w:shd w:val="clear" w:color="auto" w:fill="EAF3EF"/>
            <w:tcMar>
              <w:top w:w="70" w:type="dxa"/>
              <w:left w:w="70" w:type="dxa"/>
              <w:bottom w:w="70" w:type="dxa"/>
              <w:right w:w="70" w:type="dxa"/>
            </w:tcMar>
          </w:tcPr>
          <w:p w14:paraId="338CDC7F" w14:textId="77777777" w:rsidR="007031CA" w:rsidRDefault="00BF0064">
            <w:pPr>
              <w:spacing w:after="0" w:line="240" w:lineRule="auto"/>
              <w:rPr>
                <w:rFonts w:hint="eastAsia"/>
              </w:rPr>
            </w:pPr>
            <w:r>
              <w:rPr>
                <w:sz w:val="13"/>
              </w:rPr>
              <w:t>Ch. 110 construction/DLC review requirements</w:t>
            </w:r>
          </w:p>
        </w:tc>
        <w:tc>
          <w:tcPr>
            <w:tcW w:w="3168" w:type="dxa"/>
            <w:shd w:val="clear" w:color="auto" w:fill="EAF3EF"/>
            <w:tcMar>
              <w:top w:w="70" w:type="dxa"/>
              <w:left w:w="70" w:type="dxa"/>
              <w:bottom w:w="70" w:type="dxa"/>
              <w:right w:w="70" w:type="dxa"/>
            </w:tcMar>
          </w:tcPr>
          <w:p w14:paraId="3DF3BE51" w14:textId="77777777" w:rsidR="007031CA" w:rsidRDefault="00BF0064">
            <w:pPr>
              <w:spacing w:after="0" w:line="240" w:lineRule="auto"/>
              <w:rPr>
                <w:rFonts w:hint="eastAsia"/>
              </w:rPr>
            </w:pPr>
            <w:r>
              <w:rPr>
                <w:sz w:val="13"/>
              </w:rPr>
              <w:t>25 M.R.S. §2448; FMO plan review/permit; NFPA 241 (2019) as applicable</w:t>
            </w:r>
          </w:p>
        </w:tc>
        <w:tc>
          <w:tcPr>
            <w:tcW w:w="2664" w:type="dxa"/>
            <w:shd w:val="clear" w:color="auto" w:fill="EAF3EF"/>
            <w:tcMar>
              <w:top w:w="70" w:type="dxa"/>
              <w:left w:w="70" w:type="dxa"/>
              <w:bottom w:w="70" w:type="dxa"/>
              <w:right w:w="70" w:type="dxa"/>
            </w:tcMar>
          </w:tcPr>
          <w:p w14:paraId="4AD8FC85" w14:textId="77777777" w:rsidR="007031CA" w:rsidRDefault="007031CA">
            <w:pPr>
              <w:spacing w:after="0" w:line="240" w:lineRule="auto"/>
              <w:rPr>
                <w:rFonts w:hint="eastAsia"/>
              </w:rPr>
            </w:pPr>
          </w:p>
        </w:tc>
      </w:tr>
      <w:tr w:rsidR="007031CA" w14:paraId="5F631FD7" w14:textId="77777777">
        <w:trPr>
          <w:cantSplit/>
          <w:jc w:val="center"/>
        </w:trPr>
        <w:tc>
          <w:tcPr>
            <w:tcW w:w="2016" w:type="dxa"/>
            <w:tcMar>
              <w:top w:w="70" w:type="dxa"/>
              <w:left w:w="70" w:type="dxa"/>
              <w:bottom w:w="70" w:type="dxa"/>
              <w:right w:w="70" w:type="dxa"/>
            </w:tcMar>
          </w:tcPr>
          <w:p w14:paraId="509C171B" w14:textId="77777777" w:rsidR="007031CA" w:rsidRDefault="00BF0064">
            <w:pPr>
              <w:spacing w:after="0" w:line="240" w:lineRule="auto"/>
              <w:rPr>
                <w:rFonts w:hint="eastAsia"/>
              </w:rPr>
            </w:pPr>
            <w:r>
              <w:rPr>
                <w:sz w:val="13"/>
              </w:rPr>
              <w:t>Integrated healthcare system EP program</w:t>
            </w:r>
          </w:p>
        </w:tc>
        <w:tc>
          <w:tcPr>
            <w:tcW w:w="2376" w:type="dxa"/>
            <w:tcMar>
              <w:top w:w="70" w:type="dxa"/>
              <w:left w:w="70" w:type="dxa"/>
              <w:bottom w:w="70" w:type="dxa"/>
              <w:right w:w="70" w:type="dxa"/>
            </w:tcMar>
          </w:tcPr>
          <w:p w14:paraId="0F2F39AF" w14:textId="77777777" w:rsidR="007031CA" w:rsidRDefault="00BF0064">
            <w:pPr>
              <w:spacing w:after="0" w:line="240" w:lineRule="auto"/>
              <w:rPr>
                <w:rFonts w:hint="eastAsia"/>
              </w:rPr>
            </w:pPr>
            <w:r>
              <w:rPr>
                <w:sz w:val="13"/>
              </w:rPr>
              <w:t>§483.73(f); E-0042</w:t>
            </w:r>
          </w:p>
        </w:tc>
        <w:tc>
          <w:tcPr>
            <w:tcW w:w="2088" w:type="dxa"/>
            <w:tcMar>
              <w:top w:w="70" w:type="dxa"/>
              <w:left w:w="70" w:type="dxa"/>
              <w:bottom w:w="70" w:type="dxa"/>
              <w:right w:w="70" w:type="dxa"/>
            </w:tcMar>
          </w:tcPr>
          <w:p w14:paraId="21C4A978" w14:textId="77777777" w:rsidR="007031CA" w:rsidRDefault="00BF0064">
            <w:pPr>
              <w:spacing w:after="0" w:line="240" w:lineRule="auto"/>
              <w:rPr>
                <w:rFonts w:hint="eastAsia"/>
              </w:rPr>
            </w:pPr>
            <w:r>
              <w:rPr>
                <w:sz w:val="13"/>
              </w:rPr>
              <w:t>Facility still must meet applicable LSC requirements</w:t>
            </w:r>
          </w:p>
        </w:tc>
        <w:tc>
          <w:tcPr>
            <w:tcW w:w="2232" w:type="dxa"/>
            <w:tcMar>
              <w:top w:w="70" w:type="dxa"/>
              <w:left w:w="70" w:type="dxa"/>
              <w:bottom w:w="70" w:type="dxa"/>
              <w:right w:w="70" w:type="dxa"/>
            </w:tcMar>
          </w:tcPr>
          <w:p w14:paraId="10A63198" w14:textId="77777777" w:rsidR="007031CA" w:rsidRDefault="00BF0064">
            <w:pPr>
              <w:spacing w:after="0" w:line="240" w:lineRule="auto"/>
              <w:rPr>
                <w:rFonts w:hint="eastAsia"/>
              </w:rPr>
            </w:pPr>
            <w:r>
              <w:rPr>
                <w:sz w:val="13"/>
              </w:rPr>
              <w:t>State requirements remain facility-specific</w:t>
            </w:r>
          </w:p>
        </w:tc>
        <w:tc>
          <w:tcPr>
            <w:tcW w:w="3168" w:type="dxa"/>
            <w:tcMar>
              <w:top w:w="70" w:type="dxa"/>
              <w:left w:w="70" w:type="dxa"/>
              <w:bottom w:w="70" w:type="dxa"/>
              <w:right w:w="70" w:type="dxa"/>
            </w:tcMar>
          </w:tcPr>
          <w:p w14:paraId="52C95541" w14:textId="77777777" w:rsidR="007031CA" w:rsidRDefault="00BF0064">
            <w:pPr>
              <w:spacing w:after="0" w:line="240" w:lineRule="auto"/>
              <w:rPr>
                <w:rFonts w:hint="eastAsia"/>
              </w:rPr>
            </w:pPr>
            <w:r>
              <w:rPr>
                <w:sz w:val="13"/>
              </w:rPr>
              <w:t>State/local fire/life-safety requirements remain facility-specific</w:t>
            </w:r>
          </w:p>
        </w:tc>
        <w:tc>
          <w:tcPr>
            <w:tcW w:w="2664" w:type="dxa"/>
            <w:tcMar>
              <w:top w:w="70" w:type="dxa"/>
              <w:left w:w="70" w:type="dxa"/>
              <w:bottom w:w="70" w:type="dxa"/>
              <w:right w:w="70" w:type="dxa"/>
            </w:tcMar>
          </w:tcPr>
          <w:p w14:paraId="10D891EE" w14:textId="77777777" w:rsidR="007031CA" w:rsidRDefault="007031CA">
            <w:pPr>
              <w:spacing w:after="0" w:line="240" w:lineRule="auto"/>
              <w:rPr>
                <w:rFonts w:hint="eastAsia"/>
              </w:rPr>
            </w:pPr>
          </w:p>
        </w:tc>
      </w:tr>
      <w:tr w:rsidR="007031CA" w14:paraId="50126C6B" w14:textId="77777777">
        <w:trPr>
          <w:cantSplit/>
          <w:jc w:val="center"/>
        </w:trPr>
        <w:tc>
          <w:tcPr>
            <w:tcW w:w="2016" w:type="dxa"/>
            <w:shd w:val="clear" w:color="auto" w:fill="EAF3EF"/>
            <w:tcMar>
              <w:top w:w="70" w:type="dxa"/>
              <w:left w:w="70" w:type="dxa"/>
              <w:bottom w:w="70" w:type="dxa"/>
              <w:right w:w="70" w:type="dxa"/>
            </w:tcMar>
          </w:tcPr>
          <w:p w14:paraId="78C966C6" w14:textId="77777777" w:rsidR="007031CA" w:rsidRDefault="00BF0064">
            <w:pPr>
              <w:spacing w:after="0" w:line="240" w:lineRule="auto"/>
              <w:rPr>
                <w:rFonts w:hint="eastAsia"/>
              </w:rPr>
            </w:pPr>
            <w:r>
              <w:rPr>
                <w:sz w:val="13"/>
              </w:rPr>
              <w:t>Standards incorporated by reference</w:t>
            </w:r>
          </w:p>
        </w:tc>
        <w:tc>
          <w:tcPr>
            <w:tcW w:w="2376" w:type="dxa"/>
            <w:shd w:val="clear" w:color="auto" w:fill="EAF3EF"/>
            <w:tcMar>
              <w:top w:w="70" w:type="dxa"/>
              <w:left w:w="70" w:type="dxa"/>
              <w:bottom w:w="70" w:type="dxa"/>
              <w:right w:w="70" w:type="dxa"/>
            </w:tcMar>
          </w:tcPr>
          <w:p w14:paraId="6178BACE" w14:textId="77777777" w:rsidR="007031CA" w:rsidRDefault="00BF0064">
            <w:pPr>
              <w:spacing w:after="0" w:line="240" w:lineRule="auto"/>
              <w:rPr>
                <w:rFonts w:hint="eastAsia"/>
              </w:rPr>
            </w:pPr>
            <w:r>
              <w:rPr>
                <w:sz w:val="13"/>
              </w:rPr>
              <w:t>§483.73(g)</w:t>
            </w:r>
          </w:p>
        </w:tc>
        <w:tc>
          <w:tcPr>
            <w:tcW w:w="2088" w:type="dxa"/>
            <w:shd w:val="clear" w:color="auto" w:fill="EAF3EF"/>
            <w:tcMar>
              <w:top w:w="70" w:type="dxa"/>
              <w:left w:w="70" w:type="dxa"/>
              <w:bottom w:w="70" w:type="dxa"/>
              <w:right w:w="70" w:type="dxa"/>
            </w:tcMar>
          </w:tcPr>
          <w:p w14:paraId="6FA35ADB" w14:textId="77777777" w:rsidR="007031CA" w:rsidRDefault="00BF0064">
            <w:pPr>
              <w:spacing w:after="0" w:line="240" w:lineRule="auto"/>
              <w:rPr>
                <w:rFonts w:hint="eastAsia"/>
              </w:rPr>
            </w:pPr>
            <w:r>
              <w:rPr>
                <w:sz w:val="13"/>
              </w:rPr>
              <w:t>Federal CMS LSC is based on CMS-adopted code editions</w:t>
            </w:r>
          </w:p>
        </w:tc>
        <w:tc>
          <w:tcPr>
            <w:tcW w:w="2232" w:type="dxa"/>
            <w:shd w:val="clear" w:color="auto" w:fill="EAF3EF"/>
            <w:tcMar>
              <w:top w:w="70" w:type="dxa"/>
              <w:left w:w="70" w:type="dxa"/>
              <w:bottom w:w="70" w:type="dxa"/>
              <w:right w:w="70" w:type="dxa"/>
            </w:tcMar>
          </w:tcPr>
          <w:p w14:paraId="68E18495" w14:textId="77777777" w:rsidR="007031CA" w:rsidRDefault="00BF0064">
            <w:pPr>
              <w:spacing w:after="0" w:line="240" w:lineRule="auto"/>
              <w:rPr>
                <w:rFonts w:hint="eastAsia"/>
              </w:rPr>
            </w:pPr>
            <w:r>
              <w:rPr>
                <w:sz w:val="13"/>
              </w:rPr>
              <w:t>Maine licensing requirements apply separately</w:t>
            </w:r>
          </w:p>
        </w:tc>
        <w:tc>
          <w:tcPr>
            <w:tcW w:w="3168" w:type="dxa"/>
            <w:shd w:val="clear" w:color="auto" w:fill="EAF3EF"/>
            <w:tcMar>
              <w:top w:w="70" w:type="dxa"/>
              <w:left w:w="70" w:type="dxa"/>
              <w:bottom w:w="70" w:type="dxa"/>
              <w:right w:w="70" w:type="dxa"/>
            </w:tcMar>
          </w:tcPr>
          <w:p w14:paraId="2EA8403E" w14:textId="77777777" w:rsidR="007031CA" w:rsidRDefault="00BF0064">
            <w:pPr>
              <w:spacing w:after="0" w:line="240" w:lineRule="auto"/>
              <w:rPr>
                <w:rFonts w:hint="eastAsia"/>
              </w:rPr>
            </w:pPr>
            <w:r>
              <w:rPr>
                <w:sz w:val="13"/>
              </w:rPr>
              <w:t>Maine uses State-adopted NFPA editions; verify current FMO list</w:t>
            </w:r>
          </w:p>
        </w:tc>
        <w:tc>
          <w:tcPr>
            <w:tcW w:w="2664" w:type="dxa"/>
            <w:shd w:val="clear" w:color="auto" w:fill="EAF3EF"/>
            <w:tcMar>
              <w:top w:w="70" w:type="dxa"/>
              <w:left w:w="70" w:type="dxa"/>
              <w:bottom w:w="70" w:type="dxa"/>
              <w:right w:w="70" w:type="dxa"/>
            </w:tcMar>
          </w:tcPr>
          <w:p w14:paraId="07B54486" w14:textId="77777777" w:rsidR="007031CA" w:rsidRDefault="007031CA">
            <w:pPr>
              <w:spacing w:after="0" w:line="240" w:lineRule="auto"/>
              <w:rPr>
                <w:rFonts w:hint="eastAsia"/>
              </w:rPr>
            </w:pPr>
          </w:p>
        </w:tc>
      </w:tr>
    </w:tbl>
    <w:p w14:paraId="6DD6375C" w14:textId="77777777" w:rsidR="007031CA" w:rsidRDefault="00BF0064">
      <w:pPr>
        <w:spacing w:before="120" w:after="0"/>
        <w:rPr>
          <w:rFonts w:hint="eastAsia"/>
        </w:rPr>
      </w:pPr>
      <w:r>
        <w:rPr>
          <w:b/>
          <w:color w:val="E43A0A"/>
          <w:sz w:val="15"/>
        </w:rPr>
        <w:t xml:space="preserve">HCC-ME CROSSWALK NOTE: </w:t>
      </w:r>
      <w:r>
        <w:rPr>
          <w:sz w:val="15"/>
        </w:rPr>
        <w:t>These appendices summarize and organize requirements already addressed in the detailed checklist. Current provider-specific Federal and State requirements, CMS survey guidance, State Fire Marshal rules, State-adopted code editions, and local AHJ determinations control if they differ from this crosswalk.</w:t>
      </w:r>
    </w:p>
    <w:sectPr w:rsidR="007031CA" w:rsidSect="00034616">
      <w:pgSz w:w="15840" w:h="12240" w:orient="landscape"/>
      <w:pgMar w:top="648" w:right="648" w:bottom="720" w:left="648" w:header="288"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4023" w14:textId="77777777" w:rsidR="00BF0064" w:rsidRDefault="00BF0064">
      <w:pPr>
        <w:spacing w:after="0" w:line="240" w:lineRule="auto"/>
        <w:rPr>
          <w:rFonts w:hint="eastAsia"/>
        </w:rPr>
      </w:pPr>
      <w:r>
        <w:separator/>
      </w:r>
    </w:p>
  </w:endnote>
  <w:endnote w:type="continuationSeparator" w:id="0">
    <w:p w14:paraId="511E4E78" w14:textId="77777777" w:rsidR="00BF0064" w:rsidRDefault="00BF006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Sans Symbol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AAB4" w14:textId="77777777" w:rsidR="007031CA" w:rsidRDefault="007031CA">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FB08" w14:textId="77777777" w:rsidR="007031CA" w:rsidRDefault="00BF0064">
    <w:pPr>
      <w:pStyle w:val="Footer"/>
      <w:jc w:val="center"/>
      <w:rPr>
        <w:rFonts w:hint="eastAsia"/>
      </w:rPr>
    </w:pPr>
    <w:r>
      <w:rPr>
        <w:color w:val="5E6A66"/>
        <w:sz w:val="15"/>
      </w:rPr>
      <w:t xml:space="preserve">Healthcare Coalition of </w:t>
    </w:r>
    <w:proofErr w:type="gramStart"/>
    <w:r>
      <w:rPr>
        <w:color w:val="5E6A66"/>
        <w:sz w:val="15"/>
      </w:rPr>
      <w:t>Maine  •</w:t>
    </w:r>
    <w:proofErr w:type="gramEnd"/>
    <w:r>
      <w:rPr>
        <w:color w:val="5E6A66"/>
        <w:sz w:val="15"/>
      </w:rPr>
      <w:t xml:space="preserve">  Version September </w:t>
    </w:r>
    <w:proofErr w:type="gramStart"/>
    <w:r>
      <w:rPr>
        <w:color w:val="5E6A66"/>
        <w:sz w:val="15"/>
      </w:rPr>
      <w:t>2026  •</w:t>
    </w:r>
    <w:proofErr w:type="gramEnd"/>
    <w:r>
      <w:rPr>
        <w:color w:val="5E6A66"/>
        <w:sz w:val="15"/>
      </w:rPr>
      <w:t xml:space="preserve">  Page </w:t>
    </w:r>
    <w:r>
      <w:rPr>
        <w:color w:val="5E6A66"/>
        <w:sz w:val="15"/>
      </w:rPr>
      <w:fldChar w:fldCharType="begin"/>
    </w:r>
    <w:r>
      <w:rPr>
        <w:color w:val="5E6A66"/>
        <w:sz w:val="15"/>
      </w:rPr>
      <w:instrText>PAGE</w:instrText>
    </w:r>
    <w:r w:rsidR="00B864F5">
      <w:rPr>
        <w:color w:val="5E6A66"/>
        <w:sz w:val="15"/>
      </w:rPr>
      <w:fldChar w:fldCharType="separate"/>
    </w:r>
    <w:r w:rsidR="00B864F5">
      <w:rPr>
        <w:noProof/>
        <w:color w:val="5E6A66"/>
        <w:sz w:val="15"/>
      </w:rPr>
      <w:t>2</w:t>
    </w:r>
    <w:r>
      <w:rPr>
        <w:color w:val="5E6A66"/>
        <w:sz w:val="15"/>
      </w:rPr>
      <w:fldChar w:fldCharType="end"/>
    </w:r>
    <w:r>
      <w:rPr>
        <w:color w:val="5E6A66"/>
        <w:sz w:val="15"/>
      </w:rPr>
      <w:t xml:space="preserve"> of </w:t>
    </w:r>
    <w:r>
      <w:rPr>
        <w:color w:val="5E6A66"/>
        <w:sz w:val="15"/>
      </w:rPr>
      <w:fldChar w:fldCharType="begin"/>
    </w:r>
    <w:r>
      <w:rPr>
        <w:color w:val="5E6A66"/>
        <w:sz w:val="15"/>
      </w:rPr>
      <w:instrText>NUMPAGES</w:instrText>
    </w:r>
    <w:r w:rsidR="00B864F5">
      <w:rPr>
        <w:color w:val="5E6A66"/>
        <w:sz w:val="15"/>
      </w:rPr>
      <w:fldChar w:fldCharType="separate"/>
    </w:r>
    <w:r w:rsidR="00B864F5">
      <w:rPr>
        <w:noProof/>
        <w:color w:val="5E6A66"/>
        <w:sz w:val="15"/>
      </w:rPr>
      <w:t>3</w:t>
    </w:r>
    <w:r>
      <w:rPr>
        <w:color w:val="5E6A66"/>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3ABD" w14:textId="77777777" w:rsidR="007031CA" w:rsidRDefault="007031CA">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0E433" w14:textId="77777777" w:rsidR="00BF0064" w:rsidRDefault="00BF0064">
      <w:pPr>
        <w:spacing w:after="0" w:line="240" w:lineRule="auto"/>
        <w:rPr>
          <w:rFonts w:hint="eastAsia"/>
        </w:rPr>
      </w:pPr>
      <w:r>
        <w:separator/>
      </w:r>
    </w:p>
  </w:footnote>
  <w:footnote w:type="continuationSeparator" w:id="0">
    <w:p w14:paraId="595BCA7F" w14:textId="77777777" w:rsidR="00BF0064" w:rsidRDefault="00BF0064">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08DB" w14:textId="77777777" w:rsidR="007031CA" w:rsidRDefault="007031CA">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8907" w14:textId="77777777" w:rsidR="007031CA" w:rsidRDefault="007031CA">
    <w:pPr>
      <w:pStyle w:val="Header"/>
      <w:rPr>
        <w:rFonts w:hint="eastAsia"/>
      </w:rPr>
    </w:pPr>
  </w:p>
  <w:tbl>
    <w:tblPr>
      <w:tblW w:w="0" w:type="auto"/>
      <w:jc w:val="center"/>
      <w:tblLook w:val="04A0" w:firstRow="1" w:lastRow="0" w:firstColumn="1" w:lastColumn="0" w:noHBand="0" w:noVBand="1"/>
    </w:tblPr>
    <w:tblGrid>
      <w:gridCol w:w="5400"/>
      <w:gridCol w:w="5400"/>
    </w:tblGrid>
    <w:tr w:rsidR="007031CA" w14:paraId="11C85E74" w14:textId="77777777">
      <w:trPr>
        <w:jc w:val="center"/>
      </w:trPr>
      <w:tc>
        <w:tcPr>
          <w:tcW w:w="5400" w:type="dxa"/>
          <w:tcMar>
            <w:top w:w="0" w:type="dxa"/>
            <w:left w:w="0" w:type="dxa"/>
            <w:bottom w:w="0" w:type="dxa"/>
            <w:right w:w="0" w:type="dxa"/>
          </w:tcMar>
        </w:tcPr>
        <w:p w14:paraId="67C29713" w14:textId="77777777" w:rsidR="007031CA" w:rsidRDefault="00BF0064">
          <w:pPr>
            <w:rPr>
              <w:rFonts w:hint="eastAsia"/>
            </w:rPr>
          </w:pPr>
          <w:r>
            <w:rPr>
              <w:noProof/>
            </w:rPr>
            <w:drawing>
              <wp:inline distT="0" distB="0" distL="0" distR="0" wp14:anchorId="5FA56FCC" wp14:editId="68BED31A">
                <wp:extent cx="384048" cy="338569"/>
                <wp:effectExtent l="0" t="0" r="0" b="0"/>
                <wp:docPr id="246409086" name="Picture 246409086" descr="Healthcare Coalition of Maine logo" title="HCC-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ME Logo(20260818-121353).jpg"/>
                        <pic:cNvPicPr/>
                      </pic:nvPicPr>
                      <pic:blipFill>
                        <a:blip r:embed="rId1"/>
                        <a:stretch>
                          <a:fillRect/>
                        </a:stretch>
                      </pic:blipFill>
                      <pic:spPr>
                        <a:xfrm>
                          <a:off x="0" y="0"/>
                          <a:ext cx="384048" cy="338569"/>
                        </a:xfrm>
                        <a:prstGeom prst="rect">
                          <a:avLst/>
                        </a:prstGeom>
                      </pic:spPr>
                    </pic:pic>
                  </a:graphicData>
                </a:graphic>
              </wp:inline>
            </w:drawing>
          </w:r>
        </w:p>
      </w:tc>
      <w:tc>
        <w:tcPr>
          <w:tcW w:w="5400" w:type="dxa"/>
          <w:tcMar>
            <w:top w:w="0" w:type="dxa"/>
            <w:left w:w="0" w:type="dxa"/>
            <w:bottom w:w="0" w:type="dxa"/>
            <w:right w:w="0" w:type="dxa"/>
          </w:tcMar>
        </w:tcPr>
        <w:p w14:paraId="2F2AA352" w14:textId="77777777" w:rsidR="007031CA" w:rsidRDefault="00BF0064">
          <w:pPr>
            <w:jc w:val="right"/>
            <w:rPr>
              <w:rFonts w:hint="eastAsia"/>
            </w:rPr>
          </w:pPr>
          <w:r>
            <w:t>HCC-</w:t>
          </w:r>
          <w:proofErr w:type="gramStart"/>
          <w:r>
            <w:t>ME  |</w:t>
          </w:r>
          <w:proofErr w:type="gramEnd"/>
          <w:r>
            <w:t xml:space="preserve">  LTC/SNF EOP COMPLIANCE CHECKLIST</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63BD" w14:textId="77777777" w:rsidR="007031CA" w:rsidRDefault="007031CA">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5277945">
    <w:abstractNumId w:val="8"/>
  </w:num>
  <w:num w:numId="2" w16cid:durableId="2096509386">
    <w:abstractNumId w:val="6"/>
  </w:num>
  <w:num w:numId="3" w16cid:durableId="777457308">
    <w:abstractNumId w:val="5"/>
  </w:num>
  <w:num w:numId="4" w16cid:durableId="574363098">
    <w:abstractNumId w:val="4"/>
  </w:num>
  <w:num w:numId="5" w16cid:durableId="1006249678">
    <w:abstractNumId w:val="7"/>
  </w:num>
  <w:num w:numId="6" w16cid:durableId="179665399">
    <w:abstractNumId w:val="3"/>
  </w:num>
  <w:num w:numId="7" w16cid:durableId="518275581">
    <w:abstractNumId w:val="2"/>
  </w:num>
  <w:num w:numId="8" w16cid:durableId="177814909">
    <w:abstractNumId w:val="1"/>
  </w:num>
  <w:num w:numId="9" w16cid:durableId="67962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031CA"/>
    <w:rsid w:val="0089716F"/>
    <w:rsid w:val="00AA1D8D"/>
    <w:rsid w:val="00B47730"/>
    <w:rsid w:val="00B864F5"/>
    <w:rsid w:val="00BF006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CA0628"/>
  <w14:defaultImageDpi w14:val="300"/>
  <w15:docId w15:val="{5B8A83B0-E828-401B-8D28-CD03A1AD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Lato" w:hAnsi="Lato"/>
      <w:color w:val="24312D"/>
      <w:sz w:val="18"/>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00543B"/>
      <w:sz w:val="36"/>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A6A4A"/>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E43A0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color w:val="00543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60"/>
    </w:pPr>
    <w:rPr>
      <w:rFonts w:asciiTheme="majorHAnsi" w:eastAsiaTheme="majorEastAsia" w:hAnsiTheme="majorHAnsi" w:cstheme="majorBidi"/>
      <w:i/>
      <w:iCs/>
      <w:color w:val="5E6A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Lato" w:hAnsi="Lato"/>
      <w:color w:val="5E6A66"/>
      <w:sz w:val="16"/>
    </w:rPr>
  </w:style>
  <w:style w:type="paragraph" w:customStyle="1" w:styleId="TableText">
    <w:name w:val="Table Text"/>
    <w:rPr>
      <w:rFonts w:ascii="Lato" w:hAnsi="Lato"/>
      <w:color w:val="24312D"/>
      <w:sz w:val="16"/>
    </w:rPr>
  </w:style>
  <w:style w:type="paragraph" w:customStyle="1" w:styleId="IDText">
    <w:name w:val="ID Text"/>
    <w:rPr>
      <w:rFonts w:ascii="Lato" w:hAnsi="Lato"/>
      <w:b/>
      <w:color w:val="00543B"/>
      <w:sz w:val="15"/>
    </w:rPr>
  </w:style>
  <w:style w:type="paragraph" w:customStyle="1" w:styleId="CoverSmall">
    <w:name w:val="Cover Small"/>
    <w:rPr>
      <w:rFonts w:ascii="Lato" w:hAnsi="Lato"/>
      <w:color w:val="5E6A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aine.gov/sos/sites/maine.gov.sos/files/content/assets/144c110.docx" TargetMode="External"/><Relationship Id="rId18" Type="http://schemas.openxmlformats.org/officeDocument/2006/relationships/hyperlink" Target="https://asprtracie.hhs.gov/cmsrul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aine.gov/dhhs/dlc/about-us/rules-regulations" TargetMode="External"/><Relationship Id="rId17" Type="http://schemas.openxmlformats.org/officeDocument/2006/relationships/hyperlink" Target="https://www.maine.gov/dps/fmo/inspections-plans-review/construction"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aine.gov/dps/fmo/laws-rules-policy/nfpa-standar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42/chapter-IV/subchapter-G/part-483/subpart-B/section-483.73"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maine.gov/dps/fmo/laws-rules-policy/rules" TargetMode="External"/><Relationship Id="rId23" Type="http://schemas.openxmlformats.org/officeDocument/2006/relationships/footer" Target="footer2.xml"/><Relationship Id="rId10" Type="http://schemas.openxmlformats.org/officeDocument/2006/relationships/hyperlink" Target="https://www.cms.gov/medicare/cms-forms/cms-forms/downloads/cms2786r.pdf" TargetMode="External"/><Relationship Id="rId19" Type="http://schemas.openxmlformats.org/officeDocument/2006/relationships/hyperlink" Target="https://legislature.maine.gov/statutes/25/title25sec2448.html" TargetMode="External"/><Relationship Id="rId4" Type="http://schemas.openxmlformats.org/officeDocument/2006/relationships/settings" Target="settings.xml"/><Relationship Id="rId9" Type="http://schemas.openxmlformats.org/officeDocument/2006/relationships/hyperlink" Target="https://www.cms.gov/Regulations-and-Guidance/Guidance/Manuals/downloads/som107ap_z_emergprep.pdf" TargetMode="External"/><Relationship Id="rId14" Type="http://schemas.openxmlformats.org/officeDocument/2006/relationships/hyperlink" Target="https://www.maine.gov/dhhs/dlc/licensing-certification/medical-facilities/nursing-faciliti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11694</Words>
  <Characters>66662</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HCC-ME LTC/SNF Emergency Operations Plan Compliance Checklist</dc:title>
  <dc:subject>CMS Emergency Preparedness, CMS Life Safety Code, Maine Chapter 110, and Maine State Fire Marshal readiness crosswalk</dc:subject>
  <dc:creator>Healthcare Coalition of Maine</dc:creator>
  <cp:keywords>Healthcare Coalition of Maine, HCC-ME, EOP, emergency preparedness, CMS Appendix Z, Maine, fire marshal, NFPA</cp:keywords>
  <dc:description>Revised September 14, 2026 to clarify regulatory authority layers, drill/exercise requirements, communication-plan requirements, integrated health-system requirements, and federal vs Maine fire/life-safety standards.</dc:description>
  <cp:lastModifiedBy>Dieterich, Hannah</cp:lastModifiedBy>
  <cp:revision>2</cp:revision>
  <dcterms:created xsi:type="dcterms:W3CDTF">2026-09-14T12:32:00Z</dcterms:created>
  <dcterms:modified xsi:type="dcterms:W3CDTF">2026-09-14T12:32:00Z</dcterms:modified>
  <cp:category/>
</cp:coreProperties>
</file>