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BBD42" w14:textId="77777777" w:rsidR="00D22492" w:rsidRDefault="00191769">
      <w:pPr>
        <w:spacing w:before="40" w:after="20" w:line="252" w:lineRule="auto"/>
        <w:jc w:val="center"/>
      </w:pPr>
      <w:r>
        <w:rPr>
          <w:noProof/>
        </w:rPr>
        <w:drawing>
          <wp:inline distT="0" distB="0" distL="0" distR="0" wp14:anchorId="22B3C25D" wp14:editId="65342666">
            <wp:extent cx="1417320" cy="12494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24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8591B" w14:textId="77777777" w:rsidR="00D22492" w:rsidRDefault="00191769">
      <w:pPr>
        <w:spacing w:after="20" w:line="252" w:lineRule="auto"/>
        <w:jc w:val="center"/>
      </w:pPr>
      <w:r>
        <w:rPr>
          <w:b/>
          <w:color w:val="006247"/>
          <w:sz w:val="22"/>
        </w:rPr>
        <w:t>HEALTHCARE COALITION OF MAINE</w:t>
      </w:r>
    </w:p>
    <w:p w14:paraId="1F7F2944" w14:textId="77777777" w:rsidR="00D22492" w:rsidRDefault="00191769">
      <w:pPr>
        <w:spacing w:after="20" w:line="252" w:lineRule="auto"/>
        <w:jc w:val="center"/>
      </w:pPr>
      <w:r>
        <w:rPr>
          <w:b/>
          <w:color w:val="006247"/>
          <w:sz w:val="42"/>
        </w:rPr>
        <w:t>CMS EXERCISE DOCUMENTATION / TRACKER</w:t>
      </w:r>
    </w:p>
    <w:p w14:paraId="6C5EE1FA" w14:textId="02827D06" w:rsidR="00D22492" w:rsidRDefault="00191769">
      <w:pPr>
        <w:spacing w:after="80" w:line="252" w:lineRule="auto"/>
        <w:jc w:val="center"/>
      </w:pPr>
      <w:r>
        <w:rPr>
          <w:b/>
          <w:color w:val="E24A1D"/>
          <w:sz w:val="26"/>
        </w:rPr>
        <w:t>Companion</w:t>
      </w:r>
      <w:r w:rsidR="0041280E">
        <w:rPr>
          <w:b/>
          <w:color w:val="E24A1D"/>
          <w:sz w:val="26"/>
        </w:rPr>
        <w:t xml:space="preserve"> Document</w:t>
      </w:r>
    </w:p>
    <w:p w14:paraId="0F103094" w14:textId="77777777" w:rsidR="00D22492" w:rsidRDefault="00191769">
      <w:pPr>
        <w:spacing w:after="240" w:line="252" w:lineRule="auto"/>
        <w:jc w:val="center"/>
      </w:pPr>
      <w:r>
        <w:rPr>
          <w:i/>
          <w:color w:val="666666"/>
          <w:sz w:val="20"/>
        </w:rPr>
        <w:t>Exercise documentation structure for qualifying CMS testing activities, actual emergency activations, participation, evaluation, improvement, and records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3DCBAC7C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FCEFEA"/>
          </w:tcPr>
          <w:p w14:paraId="7B2461DF" w14:textId="77777777" w:rsidR="00D22492" w:rsidRDefault="00191769">
            <w:pPr>
              <w:spacing w:after="0" w:line="252" w:lineRule="auto"/>
            </w:pPr>
            <w:r>
              <w:rPr>
                <w:b/>
                <w:color w:val="E24A1D"/>
                <w:sz w:val="18"/>
              </w:rPr>
              <w:t xml:space="preserve">PLANNING RESOURCE  </w:t>
            </w:r>
            <w:r>
              <w:rPr>
                <w:color w:val="1F1F1F"/>
                <w:sz w:val="18"/>
              </w:rPr>
              <w:t>This tool is designed to help facilities document an emergency preparedness exercise or actual emergency in a consistent, survey-ready format. It is not an official CMS survey form and does not replace current provider-specific regulations, CMS Appendix Z, State requirements, accreditation standards, or local authority requirements.</w:t>
            </w:r>
          </w:p>
        </w:tc>
      </w:tr>
    </w:tbl>
    <w:p w14:paraId="49A4F048" w14:textId="77777777" w:rsidR="00D22492" w:rsidRDefault="00D22492">
      <w:pPr>
        <w:spacing w:after="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D22492" w14:paraId="4876B8A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57A2CED3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Facility / Organization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BE5583C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658B7388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D95F998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Provider Type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D94EE6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End-Stage Renal Disease (ESRD) / Dialysis Facility</w:t>
            </w:r>
          </w:p>
        </w:tc>
      </w:tr>
      <w:tr w:rsidR="00D22492" w14:paraId="71EE4FBE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1DC217E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CMS CCN / Certification #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4FDA6A1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or N/A&gt;</w:t>
            </w:r>
          </w:p>
        </w:tc>
      </w:tr>
      <w:tr w:rsidR="00D22492" w14:paraId="0C182930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5E762362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Exercise / Event Name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5384E13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0A277F1D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5F0DAB3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Exercise / Event Date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402CAB6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021545AF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8442A98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Prepared By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A22BF64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3E7A5A4C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51F02B3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Record Storage Location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1B74262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controlled location&gt;</w:t>
            </w:r>
          </w:p>
        </w:tc>
      </w:tr>
    </w:tbl>
    <w:p w14:paraId="76E6E2BF" w14:textId="77777777" w:rsidR="00D22492" w:rsidRDefault="00191769">
      <w:pPr>
        <w:spacing w:before="160" w:after="0" w:line="252" w:lineRule="auto"/>
        <w:jc w:val="center"/>
      </w:pPr>
      <w:r>
        <w:rPr>
          <w:b/>
          <w:color w:val="E24A1D"/>
          <w:sz w:val="18"/>
        </w:rPr>
        <w:t>HCC-ME 2026 Edition | Updated September 2026</w:t>
      </w:r>
    </w:p>
    <w:p w14:paraId="1295A656" w14:textId="77777777" w:rsidR="00D22492" w:rsidRDefault="00191769">
      <w:r>
        <w:br w:type="page"/>
      </w:r>
    </w:p>
    <w:p w14:paraId="121AE8EB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lastRenderedPageBreak/>
        <w:t>HOW TO USE THIS DOCUMENT</w:t>
      </w:r>
    </w:p>
    <w:p w14:paraId="2D663146" w14:textId="77777777" w:rsidR="00D22492" w:rsidRDefault="00191769">
      <w:pPr>
        <w:spacing w:after="100" w:line="252" w:lineRule="auto"/>
      </w:pPr>
      <w:r>
        <w:rPr>
          <w:i/>
          <w:color w:val="666666"/>
          <w:sz w:val="18"/>
        </w:rPr>
        <w:t>Complete the Universal Core for every activity the facility intends to count toward a CMS emergency preparedness testing requirement or use as an actual-event exemption. Then complete the applicable provider-sector companion.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2232"/>
        <w:gridCol w:w="7416"/>
      </w:tblGrid>
      <w:tr w:rsidR="00D22492" w14:paraId="63A7761B" w14:textId="77777777">
        <w:trPr>
          <w:tblHeader/>
          <w:jc w:val="center"/>
        </w:trPr>
        <w:tc>
          <w:tcPr>
            <w:tcW w:w="79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47D2338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Step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FBCFE8D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Action</w:t>
            </w:r>
          </w:p>
        </w:tc>
        <w:tc>
          <w:tcPr>
            <w:tcW w:w="74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607E2D9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What to document</w:t>
            </w:r>
          </w:p>
        </w:tc>
      </w:tr>
      <w:tr w:rsidR="00D22492" w14:paraId="2B09FD25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A6AE6D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1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2278C3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Confirm applicability</w:t>
            </w:r>
          </w:p>
        </w:tc>
        <w:tc>
          <w:tcPr>
            <w:tcW w:w="74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23A20D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Identify the provider type and the applicable CMS testing/exercise cycle before claiming regulatory credit.</w:t>
            </w:r>
          </w:p>
        </w:tc>
      </w:tr>
      <w:tr w:rsidR="00D22492" w14:paraId="7ED9EDE1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9413AA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2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673D3B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Document the activity</w:t>
            </w:r>
          </w:p>
        </w:tc>
        <w:tc>
          <w:tcPr>
            <w:tcW w:w="74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48DCC0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Record the hazard/scenario, objectives, scope, exercise type, requirement slot, participants, and supporting evidence.</w:t>
            </w:r>
          </w:p>
        </w:tc>
      </w:tr>
      <w:tr w:rsidR="00D22492" w14:paraId="0247E1C2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987C4F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3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89B93F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Confirm qualification</w:t>
            </w:r>
          </w:p>
        </w:tc>
        <w:tc>
          <w:tcPr>
            <w:tcW w:w="74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389387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Document community-based participation or unavailability, functional/full-scale characteristics, or actual emergency activation evidence as applicable.</w:t>
            </w:r>
          </w:p>
        </w:tc>
      </w:tr>
      <w:tr w:rsidR="00D22492" w14:paraId="31C9D4EE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AAC8F9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4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90E667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Evaluate performance</w:t>
            </w:r>
          </w:p>
        </w:tc>
        <w:tc>
          <w:tcPr>
            <w:tcW w:w="74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87D80F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Record observations, strengths, gaps, lessons learned, and whether objectives were met.</w:t>
            </w:r>
          </w:p>
        </w:tc>
      </w:tr>
      <w:tr w:rsidR="00D22492" w14:paraId="347B9BC7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6FA8DB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5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51ABA5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Improve the program</w:t>
            </w:r>
          </w:p>
        </w:tc>
        <w:tc>
          <w:tcPr>
            <w:tcW w:w="74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D6B327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Assign corrective actions, update the EOP/policies/training as needed, and identify retesting or follow-up.</w:t>
            </w:r>
          </w:p>
        </w:tc>
      </w:tr>
      <w:tr w:rsidR="00D22492" w14:paraId="7B1698B4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514030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6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BC3EB7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File the record</w:t>
            </w:r>
          </w:p>
        </w:tc>
        <w:tc>
          <w:tcPr>
            <w:tcW w:w="74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62C431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Maintain the exercise plan, attendance, evaluation/AAR, supporting evidence, and record location so it is readily retrievable.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1EE2B097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FCEFEA"/>
          </w:tcPr>
          <w:p w14:paraId="2CED18F1" w14:textId="77777777" w:rsidR="00D22492" w:rsidRDefault="00191769">
            <w:pPr>
              <w:spacing w:after="0" w:line="252" w:lineRule="auto"/>
            </w:pPr>
            <w:r>
              <w:rPr>
                <w:b/>
                <w:color w:val="E24A1D"/>
                <w:sz w:val="18"/>
              </w:rPr>
              <w:t xml:space="preserve">UNIVERSAL CORE  </w:t>
            </w:r>
            <w:r>
              <w:rPr>
                <w:color w:val="1F1F1F"/>
                <w:sz w:val="18"/>
              </w:rPr>
              <w:t>The core pages intentionally do not hard-code a single exercise frequency for every healthcare sector. CMS testing requirements vary by provider type. Use the sector companion to determine which exercise types, frequencies, exemptions, and documentation rules apply.</w:t>
            </w:r>
          </w:p>
        </w:tc>
      </w:tr>
    </w:tbl>
    <w:p w14:paraId="799D5EED" w14:textId="77777777" w:rsidR="00D22492" w:rsidRDefault="00D22492">
      <w:pPr>
        <w:spacing w:after="0" w:line="252" w:lineRule="auto"/>
      </w:pPr>
    </w:p>
    <w:p w14:paraId="254FB4A4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DOCUMENTATION PRINCIPLES</w:t>
      </w:r>
    </w:p>
    <w:p w14:paraId="7DD1CBDE" w14:textId="77777777" w:rsidR="00D22492" w:rsidRDefault="00191769">
      <w:pPr>
        <w:pStyle w:val="ListBullet"/>
        <w:spacing w:after="40" w:line="252" w:lineRule="auto"/>
      </w:pPr>
      <w:r>
        <w:rPr>
          <w:color w:val="1F1F1F"/>
          <w:sz w:val="18"/>
        </w:rPr>
        <w:t>Tie the exercise to the facility- and community-based risk assessment and to the emergency plan, policies/procedures, communication plan, and training/testing program being tested.</w:t>
      </w:r>
    </w:p>
    <w:p w14:paraId="7487111C" w14:textId="77777777" w:rsidR="00D22492" w:rsidRDefault="00191769">
      <w:pPr>
        <w:pStyle w:val="ListBullet"/>
        <w:spacing w:after="40" w:line="252" w:lineRule="auto"/>
      </w:pPr>
      <w:r>
        <w:rPr>
          <w:color w:val="1F1F1F"/>
          <w:sz w:val="18"/>
        </w:rPr>
        <w:t>Document enough staff and partner participation to show the scenario and the applicable plan/policy/process were meaningfully tested.</w:t>
      </w:r>
    </w:p>
    <w:p w14:paraId="7CA85CF9" w14:textId="77777777" w:rsidR="00D22492" w:rsidRDefault="00191769">
      <w:pPr>
        <w:pStyle w:val="ListBullet"/>
        <w:spacing w:after="40" w:line="252" w:lineRule="auto"/>
      </w:pPr>
      <w:r>
        <w:rPr>
          <w:color w:val="1F1F1F"/>
          <w:sz w:val="18"/>
        </w:rPr>
        <w:t>When a community-based exercise is unavailable and a facility-based functional exercise is used, keep evidence of the facility’s efforts to identify or participate in a community-based exercise when required by the applicable CMS rule/guidance.</w:t>
      </w:r>
    </w:p>
    <w:p w14:paraId="6203BBC2" w14:textId="77777777" w:rsidR="00D22492" w:rsidRDefault="00191769">
      <w:pPr>
        <w:pStyle w:val="ListBullet"/>
        <w:spacing w:after="40" w:line="252" w:lineRule="auto"/>
      </w:pPr>
      <w:r>
        <w:rPr>
          <w:color w:val="1F1F1F"/>
          <w:sz w:val="18"/>
        </w:rPr>
        <w:t>When an actual emergency is used for an exemption, document that the emergency required activation of the emergency plan/program and complete an after-action review with corrective actions.</w:t>
      </w:r>
    </w:p>
    <w:p w14:paraId="4446F2B1" w14:textId="77777777" w:rsidR="00D22492" w:rsidRDefault="00191769">
      <w:pPr>
        <w:pStyle w:val="ListBullet"/>
        <w:spacing w:after="40" w:line="252" w:lineRule="auto"/>
      </w:pPr>
      <w:r>
        <w:rPr>
          <w:color w:val="1F1F1F"/>
          <w:sz w:val="18"/>
        </w:rPr>
        <w:t>Keep the HCC-ME Universal AAR/IP and Corrective Action / Improvement Tracker as companion improvement documents when a fuller evaluation is needed.</w:t>
      </w:r>
    </w:p>
    <w:p w14:paraId="70D95BBF" w14:textId="77777777" w:rsidR="00D22492" w:rsidRDefault="00191769">
      <w:r>
        <w:br w:type="page"/>
      </w:r>
    </w:p>
    <w:p w14:paraId="5DA19A5B" w14:textId="2934836C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PART I —</w:t>
      </w:r>
      <w:r>
        <w:rPr>
          <w:b/>
          <w:color w:val="006247"/>
          <w:sz w:val="30"/>
        </w:rPr>
        <w:t>EXERCISE / EVENT IDENTIFICATION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D22492" w14:paraId="68FA6FB1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BAB8B86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Exercise / Event Name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F144DD4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2F6E5E3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A9BC38C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Date / Time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4A9C16D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3D0279D8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82077B6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Location / Operational Area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09D48E6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541963C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3092897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Exercise Director / Responsible Lead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166E985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13A8740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D16195E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Evaluator(s)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3D814F4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07A55DD9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0785B3B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Facilitator / Controller(s)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450B7BB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or N/A&gt;</w:t>
            </w:r>
          </w:p>
        </w:tc>
      </w:tr>
      <w:tr w:rsidR="00D22492" w14:paraId="4BBD89EE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E0E0A4C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Exercise Cycle / Calendar Year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BADF5DB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72832C51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1615237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HVA / Risk Assessment Hazard(s)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D9BF141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hazard(s) and date of HVA&gt;</w:t>
            </w:r>
          </w:p>
        </w:tc>
      </w:tr>
      <w:tr w:rsidR="00D22492" w14:paraId="5D235707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D481A3C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EOP / Annex / Policy Tested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2233E8C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section(s), policy number(s), or procedure(s)&gt;</w:t>
            </w:r>
          </w:p>
        </w:tc>
      </w:tr>
      <w:tr w:rsidR="00D22492" w14:paraId="4AA77F29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FCE7D0A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Communication Plan Element(s)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F9FA5C7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or N/A&gt;</w:t>
            </w:r>
          </w:p>
        </w:tc>
      </w:tr>
      <w:tr w:rsidR="00D22492" w14:paraId="31FE8C29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6C626C2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Training / Competency Link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AC9924E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related prior training or competency&gt;</w:t>
            </w:r>
          </w:p>
        </w:tc>
      </w:tr>
    </w:tbl>
    <w:p w14:paraId="0D53C1DC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A. ACTIVITY TYPE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492" w14:paraId="6DAF5DF3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140DAE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Community-based full-scale exercise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01AC2C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Individual facility-based functional exercise</w:t>
            </w:r>
          </w:p>
        </w:tc>
      </w:tr>
      <w:tr w:rsidR="00D22492" w14:paraId="6F81D145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BB437A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Second full-scale / functional exercise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BC8C03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Mock disaster drill</w:t>
            </w:r>
          </w:p>
        </w:tc>
      </w:tr>
      <w:tr w:rsidR="00D22492" w14:paraId="51E97BF3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2462A1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Tabletop exercise / workshop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8CAAA0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Actual natural or human-caused emergency requiring EOP activation</w:t>
            </w:r>
          </w:p>
        </w:tc>
      </w:tr>
      <w:tr w:rsidR="00D22492" w14:paraId="384A4D46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544F5F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Other provider-specific qualifying activity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19CD2A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Internal readiness activity — NOT being claimed for CMS testing credit</w:t>
            </w:r>
          </w:p>
        </w:tc>
      </w:tr>
    </w:tbl>
    <w:p w14:paraId="158352E5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B. CMS REQUIREMENT SLOT BEING DOCUMENTED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492" w14:paraId="30C1AC0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A0FD43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Required full-scale / functional exercise slot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C4CFE3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Additional / exercise-of-choice slot</w:t>
            </w:r>
          </w:p>
        </w:tc>
      </w:tr>
      <w:tr w:rsidR="00D22492" w14:paraId="68D39E47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0F20C0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Provider-specific annual testing requirement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0C3F67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Actual-event exemption from next required full-scale / functional exercise</w:t>
            </w:r>
          </w:p>
        </w:tc>
      </w:tr>
      <w:tr w:rsidR="00D22492" w14:paraId="5A0FB5E9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96C029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Other — explain below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FABBA1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No CMS credit claimed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D22492" w14:paraId="487E9A57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7C2A182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Provider-specific citation / tag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0BAC759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applicable CFR citation, E-tag, or sector guidance&gt;</w:t>
            </w:r>
          </w:p>
        </w:tc>
      </w:tr>
      <w:tr w:rsidR="00D22492" w14:paraId="706CC1B3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BF3E2EF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Explanation / Notes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655B0CF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why this activity qualifies for the selected slot&gt;</w:t>
            </w:r>
          </w:p>
        </w:tc>
      </w:tr>
    </w:tbl>
    <w:p w14:paraId="174FDB54" w14:textId="77777777" w:rsidR="00D22492" w:rsidRDefault="00191769">
      <w:r>
        <w:br w:type="page"/>
      </w:r>
    </w:p>
    <w:p w14:paraId="6D9DDD2F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PART II — QUALIFICATION &amp; SUPPORTING EVIDENCE</w:t>
      </w:r>
    </w:p>
    <w:p w14:paraId="5C3B52B4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A. COMMUNITY-BASED EXERCISE / FACILITY-BASED ALTERNATIVE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16"/>
        <w:gridCol w:w="6624"/>
      </w:tblGrid>
      <w:tr w:rsidR="00D22492" w14:paraId="5EFC98A9" w14:textId="77777777">
        <w:trPr>
          <w:tblHeader/>
          <w:jc w:val="center"/>
        </w:trPr>
        <w:tc>
          <w:tcPr>
            <w:tcW w:w="38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6AE09C5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Documentation Item</w:t>
            </w:r>
          </w:p>
        </w:tc>
        <w:tc>
          <w:tcPr>
            <w:tcW w:w="66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5DA33A8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Facility Entry / Evidence</w:t>
            </w:r>
          </w:p>
        </w:tc>
      </w:tr>
      <w:tr w:rsidR="00D22492" w14:paraId="3DAC5628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B79631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Community-based exercise available?</w:t>
            </w:r>
          </w:p>
        </w:tc>
        <w:tc>
          <w:tcPr>
            <w:tcW w:w="66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ADA243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Yes   [ ] No   [ ] Not applicable</w:t>
            </w:r>
          </w:p>
        </w:tc>
      </w:tr>
      <w:tr w:rsidR="00D22492" w14:paraId="4A492944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771FFE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Community partners / agencies involved</w:t>
            </w:r>
          </w:p>
        </w:tc>
        <w:tc>
          <w:tcPr>
            <w:tcW w:w="66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B72B2F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&lt;List agencies, facilities, coalitions, emergency management, public safety, vendors, etc.&gt;</w:t>
            </w:r>
          </w:p>
        </w:tc>
      </w:tr>
      <w:tr w:rsidR="00D22492" w14:paraId="56240718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73C0E69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Facility role / level of participation</w:t>
            </w:r>
          </w:p>
        </w:tc>
        <w:tc>
          <w:tcPr>
            <w:tcW w:w="66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A5C688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&lt;Describe&gt;</w:t>
            </w:r>
          </w:p>
        </w:tc>
      </w:tr>
      <w:tr w:rsidR="00D22492" w14:paraId="2E210307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F31190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If community exercise was not accessible: contacts / efforts made</w:t>
            </w:r>
          </w:p>
        </w:tc>
        <w:tc>
          <w:tcPr>
            <w:tcW w:w="66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9B192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&lt;Dates, personnel/agencies contacted, response, reason unavailable&gt;</w:t>
            </w:r>
          </w:p>
        </w:tc>
      </w:tr>
      <w:tr w:rsidR="00D22492" w14:paraId="48B7A10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37DE1C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Why the facility-based functional exercise is appropriate</w:t>
            </w:r>
          </w:p>
        </w:tc>
        <w:tc>
          <w:tcPr>
            <w:tcW w:w="66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F4C99D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&lt;Describe how the activity functionally tested operations and the identified risk&gt;</w:t>
            </w:r>
          </w:p>
        </w:tc>
      </w:tr>
      <w:tr w:rsidR="00D22492" w14:paraId="66AF5329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7AA73E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Supporting evidence location</w:t>
            </w:r>
          </w:p>
        </w:tc>
        <w:tc>
          <w:tcPr>
            <w:tcW w:w="66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12D01E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&lt;Invitation, email, agenda, exercise plan, participation confirmation, correspondence, etc.&gt;</w:t>
            </w:r>
          </w:p>
        </w:tc>
      </w:tr>
    </w:tbl>
    <w:p w14:paraId="6F162E1F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B. ACTUAL EMERGENCY / EXEMPTION DOCUMENTATION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7A264D62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EAF2EE"/>
          </w:tcPr>
          <w:p w14:paraId="40F4607C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 xml:space="preserve">USE ONLY WHEN APPLICABLE  </w:t>
            </w:r>
            <w:r>
              <w:rPr>
                <w:color w:val="1F1F1F"/>
                <w:sz w:val="18"/>
              </w:rPr>
              <w:t>An actual emergency does not automatically replace every testing requirement. The applicable provider-specific rule determines which future exercise may be exempted. Document the activation and use the sector companion before claiming an exemption.</w:t>
            </w:r>
          </w:p>
        </w:tc>
      </w:tr>
    </w:tbl>
    <w:p w14:paraId="2A73AEBA" w14:textId="77777777" w:rsidR="00D22492" w:rsidRDefault="00D22492">
      <w:pPr>
        <w:spacing w:after="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6912"/>
      </w:tblGrid>
      <w:tr w:rsidR="00D22492" w14:paraId="31340B6D" w14:textId="77777777">
        <w:trPr>
          <w:tblHeader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3302CE71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DB699B9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Documentation</w:t>
            </w:r>
          </w:p>
        </w:tc>
      </w:tr>
      <w:tr w:rsidR="00D22492" w14:paraId="317FB661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4A7176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Emergency type / event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93AD81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</w:tr>
      <w:tr w:rsidR="00D22492" w14:paraId="0FB9F66B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B84758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Date / operational period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39E01D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</w:tr>
      <w:tr w:rsidR="00D22492" w14:paraId="062C4EF9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C2F21D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Emergency plan / program activated?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7320D1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Yes   [ ] No</w:t>
            </w:r>
          </w:p>
        </w:tc>
      </w:tr>
      <w:tr w:rsidR="00D22492" w14:paraId="6C597885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CDE5B5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Activation authority / decision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963950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</w:tr>
      <w:tr w:rsidR="00D22492" w14:paraId="239602B2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F7188F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Evidence of activation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1A149B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Staff alerts   [ ] Closure/relocation documentation   [ ] Incident command records   [ ] Meeting minutes   [ ] 1135 waiver   [ ] Other</w:t>
            </w:r>
          </w:p>
        </w:tc>
      </w:tr>
      <w:tr w:rsidR="00D22492" w14:paraId="028D0629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CF21AE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Functions / plan elements tested by the event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EFE72F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</w:tr>
      <w:tr w:rsidR="00D22492" w14:paraId="357F1B4C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77320EC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After-action review completed?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66D2DB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Yes   [ ] No   Date: __________</w:t>
            </w:r>
          </w:p>
        </w:tc>
      </w:tr>
      <w:tr w:rsidR="00D22492" w14:paraId="0B7962EE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847025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Corrective actions incorporated?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7315AE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Yes   [ ] No   [ ] In progress</w:t>
            </w:r>
          </w:p>
        </w:tc>
      </w:tr>
      <w:tr w:rsidR="00D22492" w14:paraId="0F83A71A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AD5067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Exemption applied to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9662AC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&lt;Identify the next required full-scale / functional exercise only if permitted for this provider type&gt;</w:t>
            </w:r>
          </w:p>
        </w:tc>
      </w:tr>
      <w:tr w:rsidR="00D22492" w14:paraId="5D38720A" w14:textId="77777777">
        <w:trPr>
          <w:cantSplit/>
          <w:jc w:val="center"/>
        </w:trPr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8AE5AA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Evidence / record location</w:t>
            </w:r>
          </w:p>
        </w:tc>
        <w:tc>
          <w:tcPr>
            <w:tcW w:w="69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3D77F3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</w:tr>
    </w:tbl>
    <w:p w14:paraId="597BDCA6" w14:textId="77777777" w:rsidR="00D22492" w:rsidRDefault="00191769">
      <w:r>
        <w:br w:type="page"/>
      </w:r>
    </w:p>
    <w:p w14:paraId="7FCC9F2C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PART III — OBJECTIVES, SCOPE &amp; PARTICIPATION</w:t>
      </w:r>
    </w:p>
    <w:p w14:paraId="68035723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A. EXERCISE OBJECTIVES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3528"/>
        <w:gridCol w:w="3168"/>
        <w:gridCol w:w="3168"/>
      </w:tblGrid>
      <w:tr w:rsidR="00D22492" w14:paraId="0B1D5ADE" w14:textId="77777777">
        <w:trPr>
          <w:tblHeader/>
          <w:jc w:val="center"/>
        </w:trPr>
        <w:tc>
          <w:tcPr>
            <w:tcW w:w="5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6332D92B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30C21F56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Objective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2239027B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Plan / Policy / Capability Tested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020F32B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Success Measure</w:t>
            </w:r>
          </w:p>
        </w:tc>
      </w:tr>
      <w:tr w:rsidR="00D22492" w14:paraId="341427BA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033AA8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1</w:t>
            </w:r>
          </w:p>
        </w:tc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20CD0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&lt;Objective&gt;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A665CA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&lt;Plan/policy/capability&gt;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3FCCB6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 outcome / measure&gt;</w:t>
            </w:r>
          </w:p>
        </w:tc>
      </w:tr>
      <w:tr w:rsidR="00D22492" w14:paraId="7099D6CF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444E75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2</w:t>
            </w:r>
          </w:p>
        </w:tc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26B7CC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&lt;Objective&gt;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09E8A0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&lt;Plan/policy/capability&gt;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D22F18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 outcome / measure&gt;</w:t>
            </w:r>
          </w:p>
        </w:tc>
      </w:tr>
      <w:tr w:rsidR="00D22492" w14:paraId="32AD596E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8D2B7B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3</w:t>
            </w:r>
          </w:p>
        </w:tc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6DEAC5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&lt;Objective&gt;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7865CA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&lt;Plan/policy/capability&gt;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89E0EE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 outcome / measure&gt;</w:t>
            </w:r>
          </w:p>
        </w:tc>
      </w:tr>
      <w:tr w:rsidR="00D22492" w14:paraId="51291179" w14:textId="77777777">
        <w:trPr>
          <w:cantSplit/>
          <w:jc w:val="center"/>
        </w:trPr>
        <w:tc>
          <w:tcPr>
            <w:tcW w:w="5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F4C915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4</w:t>
            </w:r>
          </w:p>
        </w:tc>
        <w:tc>
          <w:tcPr>
            <w:tcW w:w="352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76FF81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&lt;Objective&gt;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D8E5E0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&lt;Plan/policy/capability&gt;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9B934B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 outcome / measure&gt;</w:t>
            </w:r>
          </w:p>
        </w:tc>
      </w:tr>
    </w:tbl>
    <w:p w14:paraId="2F902E7E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B. SCOPE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D22492" w14:paraId="0EA93700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95461F4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Scenario / Hazard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53EA0BC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&lt;Brief scenario summary&gt;</w:t>
            </w:r>
          </w:p>
        </w:tc>
      </w:tr>
      <w:tr w:rsidR="00D22492" w14:paraId="3E31CFE8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CAFA14B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Functions / Departments Included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8CB66C1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6AC0146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801D04C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Shifts / Operational Periods Included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8A0C55C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524A72B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5DC16F9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Residents / Patients / Clients Simulated or Involved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76A40F3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 or N/A&gt;</w:t>
            </w:r>
          </w:p>
        </w:tc>
      </w:tr>
      <w:tr w:rsidR="00D22492" w14:paraId="786A9124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D206294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Geographic / Building Scope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E7277CC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413D0B36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B4F0F96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Systems / Utilities / Communications Tested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315AA90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  <w:tr w:rsidR="00D22492" w14:paraId="142C3067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5DE3F999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Assumptions / Artificialities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DEB3A67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</w:tbl>
    <w:p w14:paraId="7E498E9F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C. PARTICIPATION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088"/>
        <w:gridCol w:w="2088"/>
        <w:gridCol w:w="3096"/>
      </w:tblGrid>
      <w:tr w:rsidR="00D22492" w14:paraId="3086898C" w14:textId="77777777">
        <w:trPr>
          <w:tblHeader/>
          <w:jc w:val="center"/>
        </w:trPr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66F1543C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Participant Group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53395FFB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Expected / Invited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5B240662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Actual Participation</w:t>
            </w:r>
          </w:p>
        </w:tc>
        <w:tc>
          <w:tcPr>
            <w:tcW w:w="309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1015D48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Evidence / Notes</w:t>
            </w:r>
          </w:p>
        </w:tc>
      </w:tr>
      <w:tr w:rsidR="00D22492" w14:paraId="4825FE3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4577F2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Leadership / Incident Management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BB6A77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943F41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9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EF92C5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&lt;Roster / notes&gt;</w:t>
            </w:r>
          </w:p>
        </w:tc>
      </w:tr>
      <w:tr w:rsidR="00D22492" w14:paraId="546D52AC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4962ED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Clinical / Resident Care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08FC40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660E76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9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E99917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&lt;Roster / notes&gt;</w:t>
            </w:r>
          </w:p>
        </w:tc>
      </w:tr>
      <w:tr w:rsidR="00D22492" w14:paraId="04367F4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1097A4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Facilities / Safety / Life Safety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3A5084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D3B69C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9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B54EDD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&lt;Roster / notes&gt;</w:t>
            </w:r>
          </w:p>
        </w:tc>
      </w:tr>
      <w:tr w:rsidR="00D22492" w14:paraId="7D925777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9BD4C4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Support Services / Dietary / Pharmacy / IT / HR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E238A2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477852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9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83D2A7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&lt;Roster / notes&gt;</w:t>
            </w:r>
          </w:p>
        </w:tc>
      </w:tr>
      <w:tr w:rsidR="00D22492" w14:paraId="1F0CFE5C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2325A5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Contractors / Volunteers / Services Under Arrangement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0C02A2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71DC15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9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B8F99D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&lt;Roster / notes&gt;</w:t>
            </w:r>
          </w:p>
        </w:tc>
      </w:tr>
      <w:tr w:rsidR="00D22492" w14:paraId="3B4D2F8D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086C69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External Partners / Receiving Facilities / EMA / Public Safety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D7C9CE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09BA61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9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E40140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&lt;Roster / notes&gt;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1FCDB847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FCEFEA"/>
          </w:tcPr>
          <w:p w14:paraId="1B261A5A" w14:textId="77777777" w:rsidR="00D22492" w:rsidRDefault="00191769">
            <w:pPr>
              <w:spacing w:after="0" w:line="252" w:lineRule="auto"/>
            </w:pPr>
            <w:r>
              <w:rPr>
                <w:b/>
                <w:color w:val="E24A1D"/>
                <w:sz w:val="18"/>
              </w:rPr>
              <w:t xml:space="preserve">PARTICIPATION RECORD  </w:t>
            </w:r>
            <w:r>
              <w:rPr>
                <w:color w:val="1F1F1F"/>
                <w:sz w:val="18"/>
              </w:rPr>
              <w:t>Attach or reference a sign-in roster, attendance record, virtual attendance report, controller/evaluator roster, or other record that substantiates participation. Participation should be sufficient to meaningfully test the scenario and the relevant plan, policy, procedure, or risk.</w:t>
            </w:r>
          </w:p>
        </w:tc>
      </w:tr>
    </w:tbl>
    <w:p w14:paraId="32233D82" w14:textId="77777777" w:rsidR="00D22492" w:rsidRDefault="00D22492">
      <w:pPr>
        <w:spacing w:after="0" w:line="252" w:lineRule="auto"/>
      </w:pPr>
    </w:p>
    <w:p w14:paraId="0CFB632B" w14:textId="77777777" w:rsidR="00D22492" w:rsidRDefault="00191769">
      <w:r>
        <w:br w:type="page"/>
      </w:r>
    </w:p>
    <w:p w14:paraId="23183247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PART IV — EXERCISE CONDUCT &amp; EVALUATION</w:t>
      </w:r>
    </w:p>
    <w:p w14:paraId="724D9678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A. KEY ACTIVITIES / TIMELINE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3168"/>
        <w:gridCol w:w="2880"/>
        <w:gridCol w:w="3240"/>
      </w:tblGrid>
      <w:tr w:rsidR="00D22492" w14:paraId="0849A01D" w14:textId="77777777">
        <w:trPr>
          <w:tblHeader/>
          <w:jc w:val="center"/>
        </w:trPr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2592812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0710C30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Inject / Event / Action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BED333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Expected Action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25D21A59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Observed Action / Evidence</w:t>
            </w:r>
          </w:p>
        </w:tc>
      </w:tr>
      <w:tr w:rsidR="00D22492" w14:paraId="3B8CA7BF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B90373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&lt;Time&gt;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6A2FD6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&lt;Inject/event&gt;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5E128E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&lt;Expected&gt;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9EA460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&lt;Observed&gt;</w:t>
            </w:r>
          </w:p>
        </w:tc>
      </w:tr>
      <w:tr w:rsidR="00D22492" w14:paraId="6D6CE34A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E0C2F3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&lt;Time&gt;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47D23B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&lt;Inject/event&gt;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FD09E5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&lt;Expected&gt;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1574E8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&lt;Observed&gt;</w:t>
            </w:r>
          </w:p>
        </w:tc>
      </w:tr>
      <w:tr w:rsidR="00D22492" w14:paraId="4E0F2F15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55881F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&lt;Time&gt;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F7E08B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&lt;Inject/event&gt;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12037B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&lt;Expected&gt;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C06DB1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&lt;Observed&gt;</w:t>
            </w:r>
          </w:p>
        </w:tc>
      </w:tr>
      <w:tr w:rsidR="00D22492" w14:paraId="57704633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78E27E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&lt;Time&gt;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39D724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&lt;Inject/event&gt;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A35F1D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&lt;Expected&gt;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28AF1E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&lt;Observed&gt;</w:t>
            </w:r>
          </w:p>
        </w:tc>
      </w:tr>
      <w:tr w:rsidR="00D22492" w14:paraId="1CCBE0C2" w14:textId="77777777">
        <w:trPr>
          <w:cantSplit/>
          <w:jc w:val="center"/>
        </w:trPr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941ED6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&lt;Time&gt;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13DE20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&lt;Inject/event&gt;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E14532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&lt;Expected&gt;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CC6AC4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&lt;Observed&gt;</w:t>
            </w:r>
          </w:p>
        </w:tc>
      </w:tr>
    </w:tbl>
    <w:p w14:paraId="547A3889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B. OBJECTIVE EVALUATION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2016"/>
        <w:gridCol w:w="2520"/>
        <w:gridCol w:w="2880"/>
        <w:gridCol w:w="2160"/>
      </w:tblGrid>
      <w:tr w:rsidR="00D22492" w14:paraId="11C17396" w14:textId="77777777">
        <w:trPr>
          <w:tblHeader/>
          <w:jc w:val="center"/>
        </w:trPr>
        <w:tc>
          <w:tcPr>
            <w:tcW w:w="86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6FD7B33D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Obj.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1041256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Rating</w:t>
            </w:r>
          </w:p>
        </w:tc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54404BBA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Strengths / What Worked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1A5FA48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Gap / Improvement Need</w:t>
            </w:r>
          </w:p>
        </w:tc>
        <w:tc>
          <w:tcPr>
            <w:tcW w:w="21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177F8296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Evidence</w:t>
            </w:r>
          </w:p>
        </w:tc>
      </w:tr>
      <w:tr w:rsidR="00D22492" w14:paraId="35980768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57BF2B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1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F1B63A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Met  [ ] Partial  [ ] Not Met  [ ] N/O</w:t>
            </w:r>
          </w:p>
        </w:tc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8CA92E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E715E5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1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E3DD81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</w:tr>
      <w:tr w:rsidR="00D22492" w14:paraId="40BD1BC0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460EFD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2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5DD8A0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Met  [ ] Partial  [ ] Not Met  [ ] N/O</w:t>
            </w:r>
          </w:p>
        </w:tc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F06267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9FE3B8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1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93DBE5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</w:tr>
      <w:tr w:rsidR="00D22492" w14:paraId="3F6FEBCD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1DE7B6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3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F30F26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Met  [ ] Partial  [ ] Not Met  [ ] N/O</w:t>
            </w:r>
          </w:p>
        </w:tc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3D097B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459EF3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1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93B351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</w:tr>
      <w:tr w:rsidR="00D22492" w14:paraId="66ED854C" w14:textId="77777777">
        <w:trPr>
          <w:cantSplit/>
          <w:jc w:val="center"/>
        </w:trPr>
        <w:tc>
          <w:tcPr>
            <w:tcW w:w="86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3B5DF6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4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3485AA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Met  [ ] Partial  [ ] Not Met  [ ] N/O</w:t>
            </w:r>
          </w:p>
        </w:tc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9CA38D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DF291B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21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DCC6FE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</w:tr>
    </w:tbl>
    <w:p w14:paraId="411F9E09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C. EVALUATION SOURCES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492" w14:paraId="3DDF0619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4FE888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Evaluator observations / notes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3C9556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Participant hotwash / debrief</w:t>
            </w:r>
          </w:p>
        </w:tc>
      </w:tr>
      <w:tr w:rsidR="00D22492" w14:paraId="558CD1C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FF9BC3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Sign-in / attendance roster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AB60FE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Exercise plan / scenario / injects</w:t>
            </w:r>
          </w:p>
        </w:tc>
      </w:tr>
      <w:tr w:rsidR="00D22492" w14:paraId="64F70DD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659B13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Incident command / situation reports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9F05B9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Communications logs / screenshots</w:t>
            </w:r>
          </w:p>
        </w:tc>
      </w:tr>
      <w:tr w:rsidR="00D22492" w14:paraId="7A1FA1D4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4DBDF3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Resource or tracking forms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20EBAC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Actual-event operational records</w:t>
            </w:r>
          </w:p>
        </w:tc>
      </w:tr>
      <w:tr w:rsidR="00D22492" w14:paraId="57897B4B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A903DC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Resident/patient/client tracking records maintained securely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A9F97A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Other supporting evidence</w:t>
            </w:r>
          </w:p>
        </w:tc>
      </w:tr>
    </w:tbl>
    <w:p w14:paraId="504BCAE1" w14:textId="77777777" w:rsidR="00D22492" w:rsidRDefault="00191769">
      <w:r>
        <w:br w:type="page"/>
      </w:r>
    </w:p>
    <w:p w14:paraId="06B30364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PART V — AFTER-ACTION, IMPROVEMENT &amp; RECORDS</w:t>
      </w:r>
    </w:p>
    <w:p w14:paraId="1C95CB27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A. SUMMARY OF STRENGTHS &amp; GAPS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3240"/>
        <w:gridCol w:w="2880"/>
        <w:gridCol w:w="2880"/>
      </w:tblGrid>
      <w:tr w:rsidR="00D22492" w14:paraId="2733724A" w14:textId="77777777">
        <w:trPr>
          <w:tblHeader/>
          <w:jc w:val="center"/>
        </w:trPr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399F5702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Type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30D9B847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Finding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2B7F3963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Evidence / Example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AC94A47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Sustain / Improve</w:t>
            </w:r>
          </w:p>
        </w:tc>
      </w:tr>
      <w:tr w:rsidR="00D22492" w14:paraId="4C465D77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BB45B5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Strength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1203BD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CA4AC6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476CA9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&lt;Sustainment action&gt;</w:t>
            </w:r>
          </w:p>
        </w:tc>
      </w:tr>
      <w:tr w:rsidR="00D22492" w14:paraId="01BD36A9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27C85E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Strength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E2AE44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E84A2C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165997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&lt;Sustainment action&gt;</w:t>
            </w:r>
          </w:p>
        </w:tc>
      </w:tr>
      <w:tr w:rsidR="00D22492" w14:paraId="6CBD65D9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2E6AF5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Gap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6E23E9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087A2A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E7800A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&lt;Improvement action&gt;</w:t>
            </w:r>
          </w:p>
        </w:tc>
      </w:tr>
      <w:tr w:rsidR="00D22492" w14:paraId="21C2BFB8" w14:textId="77777777">
        <w:trPr>
          <w:cantSplit/>
          <w:jc w:val="center"/>
        </w:trPr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8F9209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Gap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864AE0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74321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B221A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&lt;Improvement action&gt;</w:t>
            </w:r>
          </w:p>
        </w:tc>
      </w:tr>
    </w:tbl>
    <w:p w14:paraId="4741AF77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B. CORRECTIVE ACTION / IMPROVEMENT PLAN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3168"/>
        <w:gridCol w:w="1440"/>
        <w:gridCol w:w="1224"/>
        <w:gridCol w:w="2232"/>
      </w:tblGrid>
      <w:tr w:rsidR="00D22492" w14:paraId="3A813637" w14:textId="77777777">
        <w:trPr>
          <w:tblHeader/>
          <w:jc w:val="center"/>
        </w:trPr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3DF535DB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Finding / Gap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31FF34C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Corrective Action</w:t>
            </w:r>
          </w:p>
        </w:tc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7BC54AD3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5AD484E7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Due Date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25FB7340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Completion Evidence / Retest</w:t>
            </w:r>
          </w:p>
        </w:tc>
      </w:tr>
      <w:tr w:rsidR="00D22492" w14:paraId="52F62E72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A09BF4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2FB3AA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B0676F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&lt;Owner&gt;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20F523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0D33DC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&lt;Evidence / retest&gt;</w:t>
            </w:r>
          </w:p>
        </w:tc>
      </w:tr>
      <w:tr w:rsidR="00D22492" w14:paraId="6E4930AD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960B0D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D6E0C3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1D866F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&lt;Owner&gt;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5F2CD4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EBAC5F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&lt;Evidence / retest&gt;</w:t>
            </w:r>
          </w:p>
        </w:tc>
      </w:tr>
      <w:tr w:rsidR="00D22492" w14:paraId="43BB74EC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8DD538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DDA7DD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219ACF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&lt;Owner&gt;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E0D6B1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3D2A97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&lt;Evidence / retest&gt;</w:t>
            </w:r>
          </w:p>
        </w:tc>
      </w:tr>
      <w:tr w:rsidR="00D22492" w14:paraId="2EAF55F0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9815AE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31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289093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&lt;Insert&gt;</w:t>
            </w:r>
          </w:p>
        </w:tc>
        <w:tc>
          <w:tcPr>
            <w:tcW w:w="14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E34414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&lt;Owner&gt;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5B90BA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700A46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&lt;Evidence / retest&gt;</w:t>
            </w:r>
          </w:p>
        </w:tc>
      </w:tr>
    </w:tbl>
    <w:p w14:paraId="1780A837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C. PROGRAM UPDATES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492" w14:paraId="367E232D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DC1F92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EOP revised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5804FB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Emergency preparedness policies/procedures revised</w:t>
            </w:r>
          </w:p>
        </w:tc>
      </w:tr>
      <w:tr w:rsidR="00D22492" w14:paraId="1E0EC6B3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018421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Communication plan revised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DABACB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Training content revised</w:t>
            </w:r>
          </w:p>
        </w:tc>
      </w:tr>
      <w:tr w:rsidR="00D22492" w14:paraId="72BCC7D0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7E9740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Contact / vendor / MOU information updated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2160B5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HVA / risk assessment updated</w:t>
            </w:r>
          </w:p>
        </w:tc>
      </w:tr>
      <w:tr w:rsidR="00D22492" w14:paraId="5059BAB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F4A68E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Equipment / resource / utility planning updated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4A746F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Additional training assigned</w:t>
            </w:r>
          </w:p>
        </w:tc>
      </w:tr>
      <w:tr w:rsidR="00D22492" w14:paraId="09A4014A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D5D8BD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Retest / follow-up exercise scheduled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8CADD9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No revision needed — rationale documented</w:t>
            </w:r>
          </w:p>
        </w:tc>
      </w:tr>
    </w:tbl>
    <w:p w14:paraId="73D22B07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D. DOCUMENTATION FILE CHECK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492" w14:paraId="2A7A1A34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0C99FC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Exercise/event summary or plan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202A4D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Scenario / injects / discussion materials</w:t>
            </w:r>
          </w:p>
        </w:tc>
      </w:tr>
      <w:tr w:rsidR="00D22492" w14:paraId="13B93F2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94C17C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Participant roster / attendance evidence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73913C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Community-based exercise participation or unavailability evidence</w:t>
            </w:r>
          </w:p>
        </w:tc>
      </w:tr>
      <w:tr w:rsidR="00D22492" w14:paraId="5D2FFCD0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4B9281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Actual emergency activation evidence, if applicable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E43E18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Controller / evaluator documentation</w:t>
            </w:r>
          </w:p>
        </w:tc>
      </w:tr>
      <w:tr w:rsidR="00D22492" w14:paraId="7B2A6932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502B2A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Hotwash / participant feedback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38D34A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AAR / evaluation summary</w:t>
            </w:r>
          </w:p>
        </w:tc>
      </w:tr>
      <w:tr w:rsidR="00D22492" w14:paraId="3FE23FD2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512A4A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Improvement plan / corrective action tracker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742FC9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Plan/policy revisions or revision log</w:t>
            </w:r>
          </w:p>
        </w:tc>
      </w:tr>
      <w:tr w:rsidR="00D22492" w14:paraId="1644AC71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5B72FE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Photos / screenshots / logs, if appropriate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FB4CDB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Final record location documented</w:t>
            </w:r>
          </w:p>
        </w:tc>
      </w:tr>
    </w:tbl>
    <w:p w14:paraId="63981F0D" w14:textId="77777777" w:rsidR="00D22492" w:rsidRDefault="00191769">
      <w:r>
        <w:br w:type="page"/>
      </w:r>
    </w:p>
    <w:p w14:paraId="5DEC11CF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PART VI — UNIVERSAL CMS EXERCISE RECORD TRACKER</w:t>
      </w:r>
    </w:p>
    <w:p w14:paraId="4474151B" w14:textId="77777777" w:rsidR="00D22492" w:rsidRDefault="00191769">
      <w:pPr>
        <w:spacing w:after="100" w:line="252" w:lineRule="auto"/>
      </w:pPr>
      <w:r>
        <w:rPr>
          <w:i/>
          <w:color w:val="666666"/>
          <w:sz w:val="18"/>
        </w:rPr>
        <w:t>Use this page as an index to individual exercise/event packets. Do not use it to determine provider-specific frequency without the applicable sector companion.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088"/>
        <w:gridCol w:w="1584"/>
        <w:gridCol w:w="2304"/>
        <w:gridCol w:w="1800"/>
        <w:gridCol w:w="1872"/>
      </w:tblGrid>
      <w:tr w:rsidR="00D22492" w14:paraId="6094FBEC" w14:textId="77777777">
        <w:trPr>
          <w:tblHeader/>
          <w:jc w:val="center"/>
        </w:trPr>
        <w:tc>
          <w:tcPr>
            <w:tcW w:w="10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345A7DA8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E936F80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Exercise / Event</w:t>
            </w:r>
          </w:p>
        </w:tc>
        <w:tc>
          <w:tcPr>
            <w:tcW w:w="15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929305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230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C2FF483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CMS Requirement Slot</w:t>
            </w:r>
          </w:p>
        </w:tc>
        <w:tc>
          <w:tcPr>
            <w:tcW w:w="18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66C411F1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AAR / Analysis Complete</w:t>
            </w:r>
          </w:p>
        </w:tc>
        <w:tc>
          <w:tcPr>
            <w:tcW w:w="187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AF127EA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Evidence / Record Location</w:t>
            </w:r>
          </w:p>
        </w:tc>
      </w:tr>
      <w:tr w:rsidR="00D22492" w14:paraId="707FAF56" w14:textId="77777777">
        <w:trPr>
          <w:cantSplit/>
          <w:jc w:val="center"/>
        </w:trPr>
        <w:tc>
          <w:tcPr>
            <w:tcW w:w="10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E91644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ABFCB1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&lt;Name&gt;</w:t>
            </w:r>
          </w:p>
        </w:tc>
        <w:tc>
          <w:tcPr>
            <w:tcW w:w="15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ADECAA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&lt;Type&gt;</w:t>
            </w:r>
          </w:p>
        </w:tc>
        <w:tc>
          <w:tcPr>
            <w:tcW w:w="230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0125E3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&lt;Slot&gt;</w:t>
            </w:r>
          </w:p>
        </w:tc>
        <w:tc>
          <w:tcPr>
            <w:tcW w:w="18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BB41D5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Yes [ ] No</w:t>
            </w:r>
          </w:p>
        </w:tc>
        <w:tc>
          <w:tcPr>
            <w:tcW w:w="187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7D6A4D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&lt;Location&gt;</w:t>
            </w:r>
          </w:p>
        </w:tc>
      </w:tr>
      <w:tr w:rsidR="00D22492" w14:paraId="79592D75" w14:textId="77777777">
        <w:trPr>
          <w:cantSplit/>
          <w:jc w:val="center"/>
        </w:trPr>
        <w:tc>
          <w:tcPr>
            <w:tcW w:w="10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D767C8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5939A9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&lt;Name&gt;</w:t>
            </w:r>
          </w:p>
        </w:tc>
        <w:tc>
          <w:tcPr>
            <w:tcW w:w="15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A9F379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&lt;Type&gt;</w:t>
            </w:r>
          </w:p>
        </w:tc>
        <w:tc>
          <w:tcPr>
            <w:tcW w:w="230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924DC3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&lt;Slot&gt;</w:t>
            </w:r>
          </w:p>
        </w:tc>
        <w:tc>
          <w:tcPr>
            <w:tcW w:w="18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6204E6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Yes [ ] No</w:t>
            </w:r>
          </w:p>
        </w:tc>
        <w:tc>
          <w:tcPr>
            <w:tcW w:w="187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06D3A1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&lt;Location&gt;</w:t>
            </w:r>
          </w:p>
        </w:tc>
      </w:tr>
      <w:tr w:rsidR="00D22492" w14:paraId="2EEE811D" w14:textId="77777777">
        <w:trPr>
          <w:cantSplit/>
          <w:jc w:val="center"/>
        </w:trPr>
        <w:tc>
          <w:tcPr>
            <w:tcW w:w="10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D31E3C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DFD366C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&lt;Name&gt;</w:t>
            </w:r>
          </w:p>
        </w:tc>
        <w:tc>
          <w:tcPr>
            <w:tcW w:w="15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61D85F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&lt;Type&gt;</w:t>
            </w:r>
          </w:p>
        </w:tc>
        <w:tc>
          <w:tcPr>
            <w:tcW w:w="230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5A8CEB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&lt;Slot&gt;</w:t>
            </w:r>
          </w:p>
        </w:tc>
        <w:tc>
          <w:tcPr>
            <w:tcW w:w="18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80FEE1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Yes [ ] No</w:t>
            </w:r>
          </w:p>
        </w:tc>
        <w:tc>
          <w:tcPr>
            <w:tcW w:w="187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62EDD5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&lt;Location&gt;</w:t>
            </w:r>
          </w:p>
        </w:tc>
      </w:tr>
      <w:tr w:rsidR="00D22492" w14:paraId="01624BF1" w14:textId="77777777">
        <w:trPr>
          <w:cantSplit/>
          <w:jc w:val="center"/>
        </w:trPr>
        <w:tc>
          <w:tcPr>
            <w:tcW w:w="10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EDC10F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B8304D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&lt;Name&gt;</w:t>
            </w:r>
          </w:p>
        </w:tc>
        <w:tc>
          <w:tcPr>
            <w:tcW w:w="15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C5D2EF4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&lt;Type&gt;</w:t>
            </w:r>
          </w:p>
        </w:tc>
        <w:tc>
          <w:tcPr>
            <w:tcW w:w="230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DDF1CB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&lt;Slot&gt;</w:t>
            </w:r>
          </w:p>
        </w:tc>
        <w:tc>
          <w:tcPr>
            <w:tcW w:w="18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35E26D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Yes [ ] No</w:t>
            </w:r>
          </w:p>
        </w:tc>
        <w:tc>
          <w:tcPr>
            <w:tcW w:w="187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E042DE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&lt;Location&gt;</w:t>
            </w:r>
          </w:p>
        </w:tc>
      </w:tr>
      <w:tr w:rsidR="00D22492" w14:paraId="5838B44C" w14:textId="77777777">
        <w:trPr>
          <w:cantSplit/>
          <w:jc w:val="center"/>
        </w:trPr>
        <w:tc>
          <w:tcPr>
            <w:tcW w:w="10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3081F9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B1935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&lt;Name&gt;</w:t>
            </w:r>
          </w:p>
        </w:tc>
        <w:tc>
          <w:tcPr>
            <w:tcW w:w="15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C6D622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&lt;Type&gt;</w:t>
            </w:r>
          </w:p>
        </w:tc>
        <w:tc>
          <w:tcPr>
            <w:tcW w:w="230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B5A6A1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&lt;Slot&gt;</w:t>
            </w:r>
          </w:p>
        </w:tc>
        <w:tc>
          <w:tcPr>
            <w:tcW w:w="18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6A5205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Yes [ ] No</w:t>
            </w:r>
          </w:p>
        </w:tc>
        <w:tc>
          <w:tcPr>
            <w:tcW w:w="187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7D5981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&lt;Location&gt;</w:t>
            </w:r>
          </w:p>
        </w:tc>
      </w:tr>
      <w:tr w:rsidR="00D22492" w14:paraId="5E0F2C7F" w14:textId="77777777">
        <w:trPr>
          <w:cantSplit/>
          <w:jc w:val="center"/>
        </w:trPr>
        <w:tc>
          <w:tcPr>
            <w:tcW w:w="10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269B0E3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&lt;Date&gt;</w:t>
            </w:r>
          </w:p>
        </w:tc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BB3AFC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&lt;Name&gt;</w:t>
            </w:r>
          </w:p>
        </w:tc>
        <w:tc>
          <w:tcPr>
            <w:tcW w:w="15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76C6CA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&lt;Type&gt;</w:t>
            </w:r>
          </w:p>
        </w:tc>
        <w:tc>
          <w:tcPr>
            <w:tcW w:w="230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590C4B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&lt;Slot&gt;</w:t>
            </w:r>
          </w:p>
        </w:tc>
        <w:tc>
          <w:tcPr>
            <w:tcW w:w="18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DD69078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[ ] Yes [ ] No</w:t>
            </w:r>
          </w:p>
        </w:tc>
        <w:tc>
          <w:tcPr>
            <w:tcW w:w="187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B71211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6"/>
              </w:rPr>
              <w:t>&lt;Location&gt;</w:t>
            </w:r>
          </w:p>
        </w:tc>
      </w:tr>
    </w:tbl>
    <w:p w14:paraId="072AE65F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ANNUAL / CYCLE REVIEW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D22492" w14:paraId="15DFF832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3D48303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Provider-specific testing cycle verified against current CMS requirement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AB2BBEA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[ ] Yes   [ ] No</w:t>
            </w:r>
          </w:p>
        </w:tc>
      </w:tr>
      <w:tr w:rsidR="00D22492" w14:paraId="1753E6F6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C415720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Required exercise slots completed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1B852FA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[ ] Yes   [ ] No   [ ] N/A</w:t>
            </w:r>
          </w:p>
        </w:tc>
      </w:tr>
      <w:tr w:rsidR="00D22492" w14:paraId="04B3154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8D0304F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Actual-event exemption used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5D9EF03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[ ] No   [ ] Yes — supporting packet referenced above</w:t>
            </w:r>
          </w:p>
        </w:tc>
      </w:tr>
      <w:tr w:rsidR="00D22492" w14:paraId="03744E76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544917F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All exercise/event responses analyzed and documented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28E9845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[ ] Yes   [ ] No</w:t>
            </w:r>
          </w:p>
        </w:tc>
      </w:tr>
      <w:tr w:rsidR="00D22492" w14:paraId="2465F08F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FF2AB9B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Required EOP / program revisions completed or tracked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BAE2FA0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[ ] Yes   [ ] No</w:t>
            </w:r>
          </w:p>
        </w:tc>
      </w:tr>
      <w:tr w:rsidR="00D22492" w14:paraId="4058D074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75CA52D8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Responsible reviewer / date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DD931CF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&lt;Name / title / date&gt;</w:t>
            </w:r>
          </w:p>
        </w:tc>
      </w:tr>
      <w:tr w:rsidR="00D22492" w14:paraId="53B5143B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A41CE87" w14:textId="77777777" w:rsidR="00D22492" w:rsidRDefault="00191769">
            <w:pPr>
              <w:spacing w:after="0" w:line="252" w:lineRule="auto"/>
            </w:pPr>
            <w:r>
              <w:rPr>
                <w:b/>
                <w:color w:val="006247"/>
                <w:sz w:val="18"/>
              </w:rPr>
              <w:t>Next planned exercise / due period</w:t>
            </w:r>
          </w:p>
        </w:tc>
        <w:tc>
          <w:tcPr>
            <w:tcW w:w="756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99CE976" w14:textId="77777777" w:rsidR="00D22492" w:rsidRDefault="00191769">
            <w:pPr>
              <w:spacing w:after="0" w:line="252" w:lineRule="auto"/>
            </w:pPr>
            <w:r>
              <w:rPr>
                <w:color w:val="666666"/>
                <w:sz w:val="18"/>
              </w:rPr>
              <w:t>&lt;Insert&gt;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7F5A6E28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FCEFEA"/>
          </w:tcPr>
          <w:p w14:paraId="64D5F665" w14:textId="77777777" w:rsidR="00D22492" w:rsidRDefault="00191769">
            <w:pPr>
              <w:spacing w:after="0" w:line="252" w:lineRule="auto"/>
            </w:pPr>
            <w:r>
              <w:rPr>
                <w:b/>
                <w:color w:val="E24A1D"/>
                <w:sz w:val="18"/>
              </w:rPr>
              <w:t xml:space="preserve">RECORD RETENTION  </w:t>
            </w:r>
            <w:r>
              <w:rPr>
                <w:color w:val="1F1F1F"/>
                <w:sz w:val="18"/>
              </w:rPr>
              <w:t>Follow the current CMS provider-specific regulation, Appendix Z guidance, State requirements, accreditation standards, facility record-retention policy, and legal requirements. CMS Appendix Z guidance also emphasizes keeping exercise documentation readily available for survey review and retaining enough prior testing cycles to demonstrate ongoing compliance.</w:t>
            </w:r>
          </w:p>
        </w:tc>
      </w:tr>
    </w:tbl>
    <w:p w14:paraId="4B410332" w14:textId="77777777" w:rsidR="00D22492" w:rsidRDefault="00D22492">
      <w:pPr>
        <w:spacing w:after="0" w:line="252" w:lineRule="auto"/>
      </w:pPr>
    </w:p>
    <w:p w14:paraId="18246903" w14:textId="77777777" w:rsidR="00D22492" w:rsidRDefault="00191769">
      <w:r>
        <w:br w:type="page"/>
      </w:r>
    </w:p>
    <w:p w14:paraId="47DD5562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SECTOR COMPANION — END-STAGE RENAL DISEASE (ESRD) / DIALYSIS FACILITY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47961E66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FCEFEA"/>
          </w:tcPr>
          <w:p w14:paraId="11215A69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 xml:space="preserve">APPLICABLE CMS BASIS  For Medicare-certified ESRD/dialysis facilities, use 42 CFR §494.62(d) and CMS Appendix Z E-0038 / E-0039. ESRD facilities follow the outpatient two-year testing cycle: the emergency plan is tested at least annually; at least every 2 years the facility participates in a community-based full-scale exercise when accessible or conducts an individual facility-based functional exercise when a community exercise is not accessible; and in the opposite year the facility conducts an additional </w:t>
            </w:r>
            <w:r>
              <w:rPr>
                <w:rFonts w:eastAsia="Arial"/>
                <w:sz w:val="18"/>
              </w:rPr>
              <w:t>qualifying exercise. A qualifying actual natural or human-caused emergency requiring activation of the emergency plan may exempt the facility from its next required full-scale/functional exercise. ESRD patient emergency preparedness orientation under §494.62(d)(3) is a separate requirement and does not by itself satisfy the CMS testing cycle.</w:t>
            </w:r>
          </w:p>
        </w:tc>
      </w:tr>
    </w:tbl>
    <w:p w14:paraId="651907FE" w14:textId="77777777" w:rsidR="00D22492" w:rsidRDefault="00D22492">
      <w:pPr>
        <w:spacing w:after="0" w:line="252" w:lineRule="auto"/>
      </w:pPr>
    </w:p>
    <w:p w14:paraId="0C548C6B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1. ESRD/DIALYSIS CMS TESTING REQUIREMENT — QUICK GUIDE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5976"/>
        <w:gridCol w:w="2376"/>
      </w:tblGrid>
      <w:tr w:rsidR="00D22492" w14:paraId="23EC3A22" w14:textId="77777777">
        <w:trPr>
          <w:tblHeader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229BA2FD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Requirement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7C88DA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ESRD/Dialysis Guidance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73EE9C39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Document Here / Cross-Reference</w:t>
            </w:r>
          </w:p>
        </w:tc>
      </w:tr>
      <w:tr w:rsidR="00D22492" w14:paraId="4B81AF4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87EF4E8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Annual testing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98637DA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Conduct exercises to test the emergency plan at least annually.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D19A2A7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&lt;Exercise/event date and packet&gt;</w:t>
            </w:r>
          </w:p>
        </w:tc>
      </w:tr>
      <w:tr w:rsidR="00D22492" w14:paraId="5649AFA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92DB24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Year A — full-scale / functional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91DEB57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At least every 2 years, participate in a community-based full-scale exercise. If a community-based exercise is not accessible, conduct an individual facility-based functional exercise.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BDA71BA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&lt;Date / type / community evidence&gt;</w:t>
            </w:r>
          </w:p>
        </w:tc>
      </w:tr>
      <w:tr w:rsidR="00D22492" w14:paraId="3C03C93F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3E3A321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Year B — exercise of choice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EF61B8E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Every 2 years, opposite the Year A exercise, conduct an additional exercise. It may be a second full-scale/functional exercise, mock disaster drill, or facilitator-led clinically relevant tabletop exercise/workshop.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28BE603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&lt;Date / type / qualification&gt;</w:t>
            </w:r>
          </w:p>
        </w:tc>
      </w:tr>
      <w:tr w:rsidR="00D22492" w14:paraId="350C21CB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784C4CA7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Actual emergency exemption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225898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 natural or human-caused emergency that requires activation of the ESRD facility emergency plan may exempt the facility from its next required community-based full-scale or facility-based functional exercise.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51A8279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&lt;Event / activation / exemption record&gt;</w:t>
            </w:r>
          </w:p>
        </w:tc>
      </w:tr>
      <w:tr w:rsidR="00D22492" w14:paraId="2EB0AEB9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2D79275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Exemption scope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BE5F53E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Apply the actual-event exemption only to the next required Year A full-scale/functional slot. Document EOP activation, response analysis, corrective actions, and cycle placement; the exemption does not eliminate the opposite-year exercise requirement.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FFE0272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&lt;Confirm cycle placement&gt;</w:t>
            </w:r>
          </w:p>
        </w:tc>
      </w:tr>
      <w:tr w:rsidR="00D22492" w14:paraId="17250DB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B2BCAD8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Analysis / documentation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A119FED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Analyze the facility response to and maintain documentation of all drills, tabletop exercises, and emergency events; revise the emergency plan as needed.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13130A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&lt;AAR / IP / revision log&gt;</w:t>
            </w:r>
          </w:p>
        </w:tc>
      </w:tr>
      <w:tr w:rsidR="00D22492" w14:paraId="030A958C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38B765B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Participation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8482AD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Use meaningful participation by dialysis staff and relevant partners. Retain evidence that the facility actually tested the selected scenario, operational functions, and emergency-program elements.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3A16E2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&lt;Roster / attendance / partner evidence&gt;</w:t>
            </w:r>
          </w:p>
        </w:tc>
      </w:tr>
      <w:tr w:rsidR="00D22492" w14:paraId="2ABA1E00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817E01E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Patient emergency preparedness orientation</w:t>
            </w:r>
          </w:p>
        </w:tc>
        <w:tc>
          <w:tcPr>
            <w:tcW w:w="59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6FDCAF2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Patient orientation/training under §494.62(d)(3) is separate from the testing cycle. Exercises may test staff processes for patient notification, alternate treatment locations, geographic evacuation, shelter-in-place, emergency contacts, and safe machine disconnection.</w:t>
            </w:r>
          </w:p>
        </w:tc>
        <w:tc>
          <w:tcPr>
            <w:tcW w:w="237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15F93E8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&lt;Patient education / exercise cross-reference&gt;</w:t>
            </w:r>
          </w:p>
        </w:tc>
      </w:tr>
    </w:tbl>
    <w:p w14:paraId="411D9CFF" w14:textId="77777777" w:rsidR="00D22492" w:rsidRDefault="00191769">
      <w:r>
        <w:br w:type="page"/>
      </w:r>
    </w:p>
    <w:p w14:paraId="281CC8EA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2. ESRD/DIALYSIS TWO-YEAR CMS EXERCISE CYCLE TRACKER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936"/>
        <w:gridCol w:w="2016"/>
        <w:gridCol w:w="2448"/>
        <w:gridCol w:w="1224"/>
        <w:gridCol w:w="1512"/>
        <w:gridCol w:w="1152"/>
      </w:tblGrid>
      <w:tr w:rsidR="00D22492" w14:paraId="3677EC63" w14:textId="77777777">
        <w:trPr>
          <w:tblHeader/>
          <w:jc w:val="center"/>
        </w:trPr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73549085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Cycle Slot</w:t>
            </w:r>
          </w:p>
        </w:tc>
        <w:tc>
          <w:tcPr>
            <w:tcW w:w="93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E39448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Date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6063BB8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Type / Event</w:t>
            </w:r>
          </w:p>
        </w:tc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782DCB6C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Qualification / Exemption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FE1D650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AAR / Analysis</w:t>
            </w:r>
          </w:p>
        </w:tc>
        <w:tc>
          <w:tcPr>
            <w:tcW w:w="15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65E77A13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Record Location</w:t>
            </w:r>
          </w:p>
        </w:tc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7C4321E3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5"/>
              </w:rPr>
              <w:t>Status</w:t>
            </w:r>
          </w:p>
        </w:tc>
      </w:tr>
      <w:tr w:rsidR="00D22492" w14:paraId="0500AEAE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1B47399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Year A — community-based full-scale OR facility-based functional</w:t>
            </w:r>
          </w:p>
        </w:tc>
        <w:tc>
          <w:tcPr>
            <w:tcW w:w="93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2C3820E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&lt;Date&gt;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1614C3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&lt;Community-based full-scale / facility-based functional / qualifying actual emergency&gt;</w:t>
            </w:r>
          </w:p>
        </w:tc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CB6DBCA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&lt;Community participation / unavailability evidence / actual-event exemption&gt;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E1A922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[ ] Complete</w:t>
            </w:r>
          </w:p>
        </w:tc>
        <w:tc>
          <w:tcPr>
            <w:tcW w:w="15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C64A2E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&lt;Location&gt;</w:t>
            </w:r>
          </w:p>
        </w:tc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BC94FA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[ ] Met [ ] Open</w:t>
            </w:r>
          </w:p>
        </w:tc>
      </w:tr>
      <w:tr w:rsidR="00D22492" w14:paraId="5B00CD8E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639FEDD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Year B — exercise of choice</w:t>
            </w:r>
          </w:p>
        </w:tc>
        <w:tc>
          <w:tcPr>
            <w:tcW w:w="93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9F319D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&lt;Date&gt;</w:t>
            </w:r>
          </w:p>
        </w:tc>
        <w:tc>
          <w:tcPr>
            <w:tcW w:w="201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E33E1E3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&lt;Second full-scale/functional / mock disaster drill / facilitator-led tabletop-workshop&gt;</w:t>
            </w:r>
          </w:p>
        </w:tc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76DC11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&lt;How it qualifies&gt;</w:t>
            </w:r>
          </w:p>
        </w:tc>
        <w:tc>
          <w:tcPr>
            <w:tcW w:w="12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8948FE7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[ ] Complete</w:t>
            </w:r>
          </w:p>
        </w:tc>
        <w:tc>
          <w:tcPr>
            <w:tcW w:w="151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6616BE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&lt;Location&gt;</w:t>
            </w:r>
          </w:p>
        </w:tc>
        <w:tc>
          <w:tcPr>
            <w:tcW w:w="1152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274843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5"/>
              </w:rPr>
              <w:t>[ ] Met [ ] Open</w:t>
            </w:r>
          </w:p>
        </w:tc>
      </w:tr>
    </w:tbl>
    <w:p w14:paraId="48DA946E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ESRD/DIALYSIS YEAR-END / CYCLE CONFIRMATION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8"/>
      </w:tblGrid>
      <w:tr w:rsidR="00D22492" w14:paraId="4FCC2E34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47D239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At least one CMS emergency-plan testing activity is documented for the calendar year</w:t>
            </w:r>
          </w:p>
        </w:tc>
      </w:tr>
      <w:tr w:rsidR="00D22492" w14:paraId="38CAEF2B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7155781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The activity is assigned to the correct two-year cycle slot: Year A full-scale/functional OR Year B exercise of choice</w:t>
            </w:r>
          </w:p>
        </w:tc>
      </w:tr>
      <w:tr w:rsidR="00D22492" w14:paraId="06C9A08A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C460F66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Community-based participation is documented, or unavailability/efforts are documented when a facility-based functional exercise is used</w:t>
            </w:r>
          </w:p>
        </w:tc>
      </w:tr>
      <w:tr w:rsidR="00D22492" w14:paraId="77AF0B25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0207181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Any actual-event exemption is supported by evidence that the ESRD emergency plan was activated and is applied only to the next required Year A slot</w:t>
            </w:r>
          </w:p>
        </w:tc>
      </w:tr>
      <w:tr w:rsidR="00D22492" w14:paraId="1A8E5671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14B8DD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Exercise objectives are tied to the HVA, EOP, policies/procedures, communication plan, and dialysis services/patient population</w:t>
            </w:r>
          </w:p>
        </w:tc>
      </w:tr>
      <w:tr w:rsidR="00D22492" w14:paraId="7597BC8C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196E9E4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Participant and partner evidence is retained, including receiving dialysis / hospital / EMA / public-health partners as applicable</w:t>
            </w:r>
          </w:p>
        </w:tc>
      </w:tr>
      <w:tr w:rsidR="00D22492" w14:paraId="1D113FBC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293634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The response is analyzed and corrective actions are assigned/tracked</w:t>
            </w:r>
          </w:p>
        </w:tc>
      </w:tr>
      <w:tr w:rsidR="00D22492" w14:paraId="1C2A7513" w14:textId="77777777">
        <w:trPr>
          <w:jc w:val="center"/>
        </w:trPr>
        <w:tc>
          <w:tcPr>
            <w:tcW w:w="1036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9C6D6C7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EOP / policies / communication / training / patient orientation are revised as needed and the next cycle requirement is scheduled</w:t>
            </w:r>
          </w:p>
        </w:tc>
      </w:tr>
    </w:tbl>
    <w:p w14:paraId="23DA1925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3. ESRD/DIALYSIS EXERCISE PLANNING PROMPTS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79779BDD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EAF2EE"/>
          </w:tcPr>
          <w:p w14:paraId="01035F9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EXAMPLES — NOT A MANDATORY SCENARIO LIST  Select scenarios from the ESRD facility- and community-based risk assessment. The prompts below emphasize dialysis-specific operational risks, but CMS does not prescribe one required scenario list.</w:t>
            </w:r>
          </w:p>
        </w:tc>
      </w:tr>
    </w:tbl>
    <w:p w14:paraId="7CA37654" w14:textId="77777777" w:rsidR="00D22492" w:rsidRDefault="00D22492">
      <w:pPr>
        <w:spacing w:after="0" w:line="252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492" w14:paraId="56C0FBE4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5FF627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Safe evacuation, including appropriate exit signage and patient/staff responsibilities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170282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[ ] Shelter-in-place for patients, staff, and volunteers</w:t>
            </w:r>
          </w:p>
        </w:tc>
      </w:tr>
      <w:tr w:rsidR="00D22492" w14:paraId="36CB358C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48C3B9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Water supply interruption / water-treatment system failure / water quality change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2D7AB15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Chlorine/chloramine breakthrough, dialysate or dialysis-equipment failure</w:t>
            </w:r>
          </w:p>
        </w:tc>
      </w:tr>
      <w:tr w:rsidR="00D22492" w14:paraId="4CAB1265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CD20B6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Extended power failure / generator transition / HVAC or temperature disruption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10D776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Safe treatment interruption, emergency disconnection, evacuation, or shelter-in-place</w:t>
            </w:r>
          </w:p>
        </w:tc>
      </w:tr>
      <w:tr w:rsidR="00D22492" w14:paraId="17B9B18A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ED9451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Alternate dialysis / receiving-facility activation and patient transportation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A5FC949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Hospital transfer / emergency medical assistance / emergency physician coverage</w:t>
            </w:r>
          </w:p>
        </w:tc>
      </w:tr>
      <w:tr w:rsidR="00D22492" w14:paraId="0EFD77B3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9DCC191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Severe winter weather / extreme cold / road-access or transportation disruption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4FAA7A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Patient notification, alternate treatment schedules, geographic evacuation, and emergency contacts</w:t>
            </w:r>
          </w:p>
        </w:tc>
      </w:tr>
      <w:tr w:rsidR="00D22492" w14:paraId="25FC4AC2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CE5C7F3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Cyberattack / EHR / network / telephone outage and dialysis-record continuity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634786B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Infectious disease / outbreak / PPE / isolation workflow</w:t>
            </w:r>
          </w:p>
        </w:tc>
      </w:tr>
      <w:tr w:rsidR="00D22492" w14:paraId="41334F62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ACCBC8E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Supply-chain interruption: dialyzers, bloodlines, saline, medications, PPE, or other critical supplies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B6A89B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Home dialysis backup / patient-caregiver communication / supply or equipment disruption</w:t>
            </w:r>
          </w:p>
        </w:tc>
      </w:tr>
      <w:tr w:rsidR="00D22492" w14:paraId="19DC812B" w14:textId="77777777">
        <w:trPr>
          <w:jc w:val="center"/>
        </w:trPr>
        <w:tc>
          <w:tcPr>
            <w:tcW w:w="5184" w:type="dxa"/>
          </w:tcPr>
          <w:p w14:paraId="68794B2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§1135 waiver / alternate care site operations when applicable</w:t>
            </w:r>
          </w:p>
        </w:tc>
        <w:tc>
          <w:tcPr>
            <w:tcW w:w="5184" w:type="dxa"/>
          </w:tcPr>
          <w:p w14:paraId="1043F361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Facility closure, reopening, utility restoration, and continuity of time-sensitive dialysis</w:t>
            </w:r>
          </w:p>
        </w:tc>
      </w:tr>
    </w:tbl>
    <w:p w14:paraId="3B54198D" w14:textId="77777777" w:rsidR="00D22492" w:rsidRDefault="00191769">
      <w:r>
        <w:br w:type="page"/>
      </w:r>
    </w:p>
    <w:p w14:paraId="24650247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4. ESRD/DIALYSIS EXERCISE / DRILL DISTINCTIONS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0F5DDD8F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FCEFEA"/>
          </w:tcPr>
          <w:p w14:paraId="52151F48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ESRD-SPECIFIC DISTINCTIONS  Keep the CMS §494.62(d)(2) exercise cycle separate from other ESRD readiness requirements. Patient emergency preparedness orientation under §494.62(d)(3), CPR/clinical emergency competency, technical water/dialysate drills, Maine backup-generator monthly operation/testing, and fire/life-safety drills or testing may strengthen readiness but do not automatically satisfy CMS E-0039. Claim CMS testing credit only when the activity independently meets the applicable exercise type, sco</w:t>
            </w:r>
            <w:r>
              <w:rPr>
                <w:rFonts w:eastAsia="Arial"/>
                <w:sz w:val="18"/>
              </w:rPr>
              <w:t>pe, participation, evaluation, and documentation requirements. Cross-reference one activity to multiple requirements only when each requirement is independently met.</w:t>
            </w:r>
          </w:p>
        </w:tc>
      </w:tr>
    </w:tbl>
    <w:p w14:paraId="1F09669B" w14:textId="77777777" w:rsidR="00D22492" w:rsidRDefault="00D22492">
      <w:pPr>
        <w:spacing w:after="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3744"/>
        <w:gridCol w:w="4248"/>
      </w:tblGrid>
      <w:tr w:rsidR="00D22492" w14:paraId="2AEB24DE" w14:textId="77777777">
        <w:trPr>
          <w:tblHeader/>
          <w:jc w:val="center"/>
        </w:trPr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6B20FDD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Requirement Layer</w:t>
            </w:r>
          </w:p>
        </w:tc>
        <w:tc>
          <w:tcPr>
            <w:tcW w:w="374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38177D08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What It Tracks</w:t>
            </w:r>
          </w:p>
        </w:tc>
        <w:tc>
          <w:tcPr>
            <w:tcW w:w="42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78247D63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Can One Activity Support More Than One Requirement?</w:t>
            </w:r>
          </w:p>
        </w:tc>
      </w:tr>
      <w:tr w:rsidR="00D22492" w14:paraId="3D25E35C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19F233B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CMS EP — §494.62(d)(2) / E-0039</w:t>
            </w:r>
          </w:p>
        </w:tc>
        <w:tc>
          <w:tcPr>
            <w:tcW w:w="374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7BB5B502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Annual ESRD emergency preparedness testing using the alternating two-year outpatient exercise cycle and actual-event analysis.</w:t>
            </w:r>
          </w:p>
        </w:tc>
        <w:tc>
          <w:tcPr>
            <w:tcW w:w="42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04EE1846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Yes, when the activity independently meets the selected CMS exercise slot and documentation criteria.</w:t>
            </w:r>
          </w:p>
        </w:tc>
      </w:tr>
      <w:tr w:rsidR="00D22492" w14:paraId="33816AAC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71902785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ESRD patient orientation / clinical emergency competency — §494.62(d)(1),(3)</w:t>
            </w:r>
          </w:p>
        </w:tc>
        <w:tc>
          <w:tcPr>
            <w:tcW w:w="374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249171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Patient preparedness orientation, safe machine-disconnection knowledge, CPR certification, and emergency-equipment/drug competency.</w:t>
            </w:r>
          </w:p>
        </w:tc>
        <w:tc>
          <w:tcPr>
            <w:tcW w:w="42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908D935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May be incorporated into a qualifying CMS exercise objective, but orientation/training alone is not CMS exercise credit.</w:t>
            </w:r>
          </w:p>
        </w:tc>
      </w:tr>
      <w:tr w:rsidR="00D22492" w14:paraId="2D99D433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06E6069B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Maine backup generator — 22 MRS §2042(8)(C)</w:t>
            </w:r>
          </w:p>
        </w:tc>
        <w:tc>
          <w:tcPr>
            <w:tcW w:w="374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41980BAD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Backup generator availability and operation for at least 1/2 hour each month, with records retained.</w:t>
            </w:r>
          </w:p>
        </w:tc>
        <w:tc>
          <w:tcPr>
            <w:tcW w:w="42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0104BB8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No automatic CMS exercise credit. A generator/power scenario may count only if the broader activity independently qualifies under §494.62(d)(2).</w:t>
            </w:r>
          </w:p>
        </w:tc>
      </w:tr>
      <w:tr w:rsidR="00D22492" w14:paraId="06793762" w14:textId="77777777">
        <w:trPr>
          <w:jc w:val="center"/>
        </w:trPr>
        <w:tc>
          <w:tcPr>
            <w:tcW w:w="24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016E72F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Fire / life-safety / internal technical drills — as applicable</w:t>
            </w:r>
          </w:p>
        </w:tc>
        <w:tc>
          <w:tcPr>
            <w:tcW w:w="374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053C07F8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Fire/evacuation, water/dialysate, equipment, downtime, or other technical readiness activities required by applicable CMS Part 494, Maine FMO/local AHJ, facility policy, or other authority.</w:t>
            </w:r>
          </w:p>
        </w:tc>
        <w:tc>
          <w:tcPr>
            <w:tcW w:w="4248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6F2EF"/>
            <w:vAlign w:val="center"/>
          </w:tcPr>
          <w:p w14:paraId="6B0A5559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Potentially, but only when the same activity independently satisfies the separate requirement and the selected CMS E-0039 exercise criteria.</w:t>
            </w:r>
          </w:p>
        </w:tc>
      </w:tr>
    </w:tbl>
    <w:p w14:paraId="734E66C4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5. ESRD/DIALYSIS RECORDS TO KEEP WITH OR REFERENCE FROM THIS TRACKER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D22492" w14:paraId="494AC941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1C967F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Exercise/event plan, scenario, objectives, and selected CMS cycle slot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6A52A0B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Community-based invitation / participation evidence or documented unavailability efforts</w:t>
            </w:r>
          </w:p>
        </w:tc>
      </w:tr>
      <w:tr w:rsidR="00D22492" w14:paraId="3DF738DB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517939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Participant / staff / contractor / volunteer sign-in or attendance evidence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0486AF14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Controller / facilitator / evaluator materials and notes</w:t>
            </w:r>
          </w:p>
        </w:tc>
      </w:tr>
      <w:tr w:rsidR="00D22492" w14:paraId="66D2256F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04CF1F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Hotwash / debrief / participant feedback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2EA6FD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AAR / evaluation summary and improvement plan</w:t>
            </w:r>
          </w:p>
        </w:tc>
      </w:tr>
      <w:tr w:rsidR="00D22492" w14:paraId="13681D3D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6F2FD59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Corrective action / improvement tracker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2EE19FF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Actual emergency activation evidence, if used for exemption</w:t>
            </w:r>
          </w:p>
        </w:tc>
      </w:tr>
      <w:tr w:rsidR="00D22492" w14:paraId="4540D0AE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C365938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EOP / policy / communication / training / patient-orientation revisions or revision log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C098BB0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HVA / risk-assessment cross-reference and any updated dialysis-specific risk information</w:t>
            </w:r>
          </w:p>
        </w:tc>
      </w:tr>
      <w:tr w:rsidR="00D22492" w14:paraId="597613F3" w14:textId="77777777">
        <w:trPr>
          <w:cantSplit/>
          <w:jc w:val="center"/>
        </w:trPr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29272D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Receiving dialysis / hospital / EMA / public-health / KCER or partner records as applicable</w:t>
            </w:r>
          </w:p>
        </w:tc>
        <w:tc>
          <w:tcPr>
            <w:tcW w:w="518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274D3EF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[ ] Final controlled record location, retention owner, and next cycle due date</w:t>
            </w:r>
          </w:p>
        </w:tc>
      </w:tr>
      <w:tr w:rsidR="00D22492" w14:paraId="64EA3720" w14:textId="77777777">
        <w:trPr>
          <w:jc w:val="center"/>
        </w:trPr>
        <w:tc>
          <w:tcPr>
            <w:tcW w:w="10368" w:type="dxa"/>
            <w:gridSpan w:val="2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EAF2EE"/>
          </w:tcPr>
          <w:p w14:paraId="21E83948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CMS APPENDIX Z RECORDS  CMS guidance expects facilities to be able to substantiate participation, show how the exercise tested identified risks and emergency-program elements, document analysis and lessons learned, and produce written evidence of compliance. For outpatient providers such as ESRD facilities, Appendix Z encourages retaining at least the past 2 testing cycles — generally 4 years — so surveyors can review the alternating exercise pattern. This is CMS guidance; follow any longer applicable recor</w:t>
            </w:r>
            <w:r>
              <w:rPr>
                <w:rFonts w:eastAsia="Arial"/>
                <w:sz w:val="18"/>
              </w:rPr>
              <w:t>d-retention requirement.</w:t>
            </w:r>
          </w:p>
        </w:tc>
      </w:tr>
    </w:tbl>
    <w:p w14:paraId="0851BAC4" w14:textId="77777777" w:rsidR="00D22492" w:rsidRDefault="00D22492">
      <w:pPr>
        <w:spacing w:after="0" w:line="252" w:lineRule="auto"/>
      </w:pPr>
    </w:p>
    <w:p w14:paraId="4276B982" w14:textId="77777777" w:rsidR="00D22492" w:rsidRDefault="00191769">
      <w:r>
        <w:br w:type="page"/>
      </w:r>
    </w:p>
    <w:p w14:paraId="5FB794EE" w14:textId="77777777" w:rsidR="00D22492" w:rsidRDefault="00191769">
      <w:pPr>
        <w:pBdr>
          <w:bottom w:val="single" w:sz="10" w:space="3" w:color="E24A1D"/>
        </w:pBdr>
        <w:spacing w:before="100" w:after="80" w:line="252" w:lineRule="auto"/>
      </w:pPr>
      <w:r>
        <w:rPr>
          <w:b/>
          <w:color w:val="006247"/>
          <w:sz w:val="30"/>
        </w:rPr>
        <w:lastRenderedPageBreak/>
        <w:t>SOURCE &amp; VERSION REFERENCES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840"/>
      </w:tblGrid>
      <w:tr w:rsidR="00D22492" w14:paraId="0EDCA356" w14:textId="77777777">
        <w:trPr>
          <w:tblHeader/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20D94D19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Source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B6F7B5E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Use in this document</w:t>
            </w:r>
          </w:p>
        </w:tc>
      </w:tr>
      <w:tr w:rsidR="00D22492" w14:paraId="22832A4E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4172DA15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42 CFR §494.62(d) — ESRD Emergency Preparedness Training, Testing &amp; Patient Orientation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E25282D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Controlling ESRD training/testing regulation; annual testing, two-year alternating exercise cycle, actual-event exemption, analysis/documentation, and patient orientation.</w:t>
            </w:r>
          </w:p>
        </w:tc>
      </w:tr>
      <w:tr w:rsidR="00D22492" w14:paraId="553D7BB1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1CFAB1CD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CMS State Operations Manual, Appendix Z — Emergency Preparedness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883D98B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E-0038 / E-0039 interpretive guidance, exercise qualification, community-based/facility-based alternatives, actual-event exemption, participation, documentation, and record-retention guidance.</w:t>
            </w:r>
          </w:p>
        </w:tc>
      </w:tr>
      <w:tr w:rsidR="00D22492" w14:paraId="0676079A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32BF191B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CMS State Operations Manual, Appendix H — ESRD Facilities (Rev. 246, 08/17/2026)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832F88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Provider-specific ESRD survey guidance and operational context for dialysis emergency readiness, water/dialysate, patient care, staffing, and supporting requirements.</w:t>
            </w:r>
          </w:p>
        </w:tc>
      </w:tr>
      <w:tr w:rsidR="00D22492" w14:paraId="32F42BE4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790E5245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22 MRS §2042(8)(C) — Maine ESRD Backup Generator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5770B2A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Separate Maine requirement for a backup emergency generator and operation for at least 1/2 hour each month; not automatic CMS exercise credit.</w:t>
            </w:r>
          </w:p>
        </w:tc>
      </w:tr>
      <w:tr w:rsidR="00D22492" w14:paraId="54C10D2D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5C44974D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HCC-ME ESRD/Dialysis Emergency Operations Plan Template — 2026 Edition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4E6D5E22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Toolkit alignment for ESRD exercise planning, HVA, continuity of dialysis, evacuation/treatment interruption, water/power, communications, alternate dialysis, and supporting documentation.</w:t>
            </w:r>
          </w:p>
        </w:tc>
      </w:tr>
      <w:tr w:rsidR="00D22492" w14:paraId="3069EEC0" w14:textId="77777777">
        <w:trPr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0D23547D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HCC-ME ESRD/Dialysis EOP Compliance &amp; Regulatory Review Checklist — 2026 Edition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F6CEA6C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Provider-specific regulatory crosswalk and verification of §494.62 training/testing, patient orientation, and supporting ESRD requirements.</w:t>
            </w:r>
          </w:p>
        </w:tc>
      </w:tr>
      <w:tr w:rsidR="00D22492" w14:paraId="46E0DE66" w14:textId="77777777">
        <w:trPr>
          <w:jc w:val="center"/>
        </w:trPr>
        <w:tc>
          <w:tcPr>
            <w:tcW w:w="360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EAF2EE"/>
            <w:vAlign w:val="center"/>
          </w:tcPr>
          <w:p w14:paraId="6AF91A75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HCC-ME Universal AAR/IP and Corrective Action / Improvement Tracker</w:t>
            </w:r>
          </w:p>
        </w:tc>
        <w:tc>
          <w:tcPr>
            <w:tcW w:w="68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178EB1E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Companion HCC-ME tools for fuller evaluation and improvement planning; not official regulatory forms.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2"/>
      </w:tblGrid>
      <w:tr w:rsidR="00D22492" w14:paraId="70DEA8B8" w14:textId="77777777">
        <w:trPr>
          <w:jc w:val="center"/>
        </w:trPr>
        <w:tc>
          <w:tcPr>
            <w:tcW w:w="10368" w:type="dxa"/>
            <w:tcBorders>
              <w:top w:val="single" w:sz="6" w:space="0" w:color="D8B5A4"/>
              <w:left w:val="single" w:sz="6" w:space="0" w:color="D8B5A4"/>
              <w:bottom w:val="single" w:sz="6" w:space="0" w:color="D8B5A4"/>
              <w:right w:val="single" w:sz="6" w:space="0" w:color="D8B5A4"/>
            </w:tcBorders>
            <w:shd w:val="clear" w:color="auto" w:fill="FCEFEA"/>
          </w:tcPr>
          <w:p w14:paraId="3BC0DCAD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VERSION CONTROL  Federal regulations and CMS guidance can change. This edition was aligned in September 2026 to 42 CFR §494.62, CMS Appendix Z, CMS Appendix H Rev. 246, and the HCC-ME ESRD/Dialysis EOP toolkit. Verify the current controlling source and any applicable Maine/local requirements before each formal exercise-cycle review and before using an actual event as an exercise exemption.</w:t>
            </w:r>
          </w:p>
        </w:tc>
      </w:tr>
    </w:tbl>
    <w:p w14:paraId="28FB8CD0" w14:textId="77777777" w:rsidR="00D22492" w:rsidRDefault="00D22492">
      <w:pPr>
        <w:spacing w:after="0" w:line="252" w:lineRule="auto"/>
      </w:pPr>
    </w:p>
    <w:p w14:paraId="5555C5AD" w14:textId="77777777" w:rsidR="00D22492" w:rsidRDefault="00191769">
      <w:pPr>
        <w:pBdr>
          <w:bottom w:val="single" w:sz="6" w:space="3" w:color="E24A1D"/>
        </w:pBdr>
        <w:spacing w:before="100" w:after="80" w:line="252" w:lineRule="auto"/>
      </w:pPr>
      <w:r>
        <w:rPr>
          <w:b/>
          <w:color w:val="006247"/>
          <w:sz w:val="24"/>
        </w:rPr>
        <w:t>FINAL RECORD REVIEW / SIGN-OFF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024"/>
        <w:gridCol w:w="1656"/>
      </w:tblGrid>
      <w:tr w:rsidR="00D22492" w14:paraId="269A920E" w14:textId="77777777">
        <w:trPr>
          <w:tblHeader/>
          <w:jc w:val="center"/>
        </w:trPr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568D6DF0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Role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0ABF8634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Name / Title</w:t>
            </w:r>
          </w:p>
        </w:tc>
        <w:tc>
          <w:tcPr>
            <w:tcW w:w="30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708C2F96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Signature / Approval</w:t>
            </w:r>
          </w:p>
        </w:tc>
        <w:tc>
          <w:tcPr>
            <w:tcW w:w="165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shd w:val="clear" w:color="auto" w:fill="006247"/>
            <w:vAlign w:val="center"/>
          </w:tcPr>
          <w:p w14:paraId="4D0A7E42" w14:textId="77777777" w:rsidR="00D22492" w:rsidRDefault="00191769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Date</w:t>
            </w:r>
          </w:p>
        </w:tc>
      </w:tr>
      <w:tr w:rsidR="00D22492" w14:paraId="782EE174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12E1E207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Emergency Preparedness Lead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EA8F03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2139D35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&lt;Signature / electronic approval&gt;</w:t>
            </w:r>
          </w:p>
        </w:tc>
        <w:tc>
          <w:tcPr>
            <w:tcW w:w="165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582DB96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&lt;Date&gt;</w:t>
            </w:r>
          </w:p>
        </w:tc>
      </w:tr>
      <w:tr w:rsidR="00D22492" w14:paraId="19CC9E3E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98C28C9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Administrator / CEO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105746B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&lt;Insert&gt;</w:t>
            </w:r>
          </w:p>
        </w:tc>
        <w:tc>
          <w:tcPr>
            <w:tcW w:w="30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501F1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&lt;Signature / electronic approval&gt;</w:t>
            </w:r>
          </w:p>
        </w:tc>
        <w:tc>
          <w:tcPr>
            <w:tcW w:w="165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71C47BC1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&lt;Date&gt;</w:t>
            </w:r>
          </w:p>
        </w:tc>
      </w:tr>
      <w:tr w:rsidR="00D22492" w14:paraId="38BB1B15" w14:textId="77777777">
        <w:trPr>
          <w:cantSplit/>
          <w:jc w:val="center"/>
        </w:trPr>
        <w:tc>
          <w:tcPr>
            <w:tcW w:w="252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9DF5F34" w14:textId="77777777" w:rsidR="00D22492" w:rsidRDefault="00191769">
            <w:pPr>
              <w:spacing w:after="0"/>
            </w:pPr>
            <w:r>
              <w:rPr>
                <w:rFonts w:eastAsia="Arial"/>
                <w:sz w:val="18"/>
              </w:rPr>
              <w:t>Medical Director / Nurse Manager / Other Reviewer</w:t>
            </w:r>
          </w:p>
        </w:tc>
        <w:tc>
          <w:tcPr>
            <w:tcW w:w="3240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69542DF2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&lt;Insert or N/A&gt;</w:t>
            </w:r>
          </w:p>
        </w:tc>
        <w:tc>
          <w:tcPr>
            <w:tcW w:w="3024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5D7397DF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&lt;Signature / electronic approval&gt;</w:t>
            </w:r>
          </w:p>
        </w:tc>
        <w:tc>
          <w:tcPr>
            <w:tcW w:w="1656" w:type="dxa"/>
            <w:tcBorders>
              <w:top w:val="single" w:sz="4" w:space="0" w:color="AEBFB8"/>
              <w:left w:val="single" w:sz="4" w:space="0" w:color="AEBFB8"/>
              <w:bottom w:val="single" w:sz="4" w:space="0" w:color="AEBFB8"/>
              <w:right w:val="single" w:sz="4" w:space="0" w:color="AEBFB8"/>
            </w:tcBorders>
            <w:vAlign w:val="center"/>
          </w:tcPr>
          <w:p w14:paraId="369622A0" w14:textId="77777777" w:rsidR="00D22492" w:rsidRDefault="00191769">
            <w:pPr>
              <w:spacing w:after="0" w:line="252" w:lineRule="auto"/>
            </w:pPr>
            <w:r>
              <w:rPr>
                <w:color w:val="1F1F1F"/>
                <w:sz w:val="17"/>
              </w:rPr>
              <w:t>&lt;Date&gt;</w:t>
            </w:r>
          </w:p>
        </w:tc>
      </w:tr>
    </w:tbl>
    <w:p w14:paraId="7D0ACEFD" w14:textId="77777777" w:rsidR="00D22492" w:rsidRDefault="00191769">
      <w:pPr>
        <w:spacing w:before="160" w:after="0" w:line="252" w:lineRule="auto"/>
        <w:jc w:val="center"/>
      </w:pPr>
      <w:r>
        <w:rPr>
          <w:b/>
          <w:color w:val="006247"/>
          <w:sz w:val="17"/>
        </w:rPr>
        <w:t>Healthcare Coalition of Maine | Universal Core + ESRD/Dialysis Sector Companion | CMS Exercise Documentation / Tracker</w:t>
      </w:r>
    </w:p>
    <w:sectPr w:rsidR="00D22492" w:rsidSect="00034616">
      <w:headerReference w:type="default" r:id="rId9"/>
      <w:footerReference w:type="default" r:id="rId10"/>
      <w:pgSz w:w="12240" w:h="15840"/>
      <w:pgMar w:top="720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09C1" w14:textId="77777777" w:rsidR="00191769" w:rsidRDefault="00191769">
      <w:pPr>
        <w:spacing w:after="0" w:line="240" w:lineRule="auto"/>
      </w:pPr>
      <w:r>
        <w:separator/>
      </w:r>
    </w:p>
  </w:endnote>
  <w:endnote w:type="continuationSeparator" w:id="0">
    <w:p w14:paraId="5C5B000F" w14:textId="77777777" w:rsidR="00191769" w:rsidRDefault="00191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EA2F" w14:textId="77777777" w:rsidR="00D22492" w:rsidRDefault="00191769">
    <w:pPr>
      <w:pStyle w:val="Footer"/>
      <w:jc w:val="center"/>
    </w:pPr>
    <w:r>
      <w:rPr>
        <w:color w:val="666666"/>
        <w:sz w:val="16"/>
      </w:rPr>
      <w:t xml:space="preserve">Healthcare Coalition of Maine | www.mainehccs.org | Planning Resource | Page </w:t>
    </w:r>
    <w:r>
      <w:fldChar w:fldCharType="begin"/>
    </w:r>
    <w:r>
      <w:instrText xml:space="preserve"> PAGE </w:instrText>
    </w:r>
    <w:r w:rsidR="0041280E">
      <w:fldChar w:fldCharType="separate"/>
    </w:r>
    <w:r w:rsidR="0041280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F041" w14:textId="77777777" w:rsidR="00191769" w:rsidRDefault="00191769">
      <w:pPr>
        <w:spacing w:after="0" w:line="240" w:lineRule="auto"/>
      </w:pPr>
      <w:r>
        <w:separator/>
      </w:r>
    </w:p>
  </w:footnote>
  <w:footnote w:type="continuationSeparator" w:id="0">
    <w:p w14:paraId="62F7CD8E" w14:textId="77777777" w:rsidR="00191769" w:rsidRDefault="00191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B1C7B" w14:textId="77777777" w:rsidR="00D22492" w:rsidRDefault="00D22492">
    <w:pPr>
      <w:pStyle w:val="Header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5184"/>
      <w:gridCol w:w="5184"/>
    </w:tblGrid>
    <w:tr w:rsidR="00D22492" w14:paraId="06A834B3" w14:textId="77777777">
      <w:tc>
        <w:tcPr>
          <w:tcW w:w="5184" w:type="dxa"/>
        </w:tcPr>
        <w:p w14:paraId="3F3055F4" w14:textId="3DE58538" w:rsidR="0041280E" w:rsidRPr="0041280E" w:rsidRDefault="00191769">
          <w:pPr>
            <w:rPr>
              <w:b/>
              <w:color w:val="006247"/>
              <w:sz w:val="16"/>
            </w:rPr>
          </w:pPr>
          <w:r>
            <w:rPr>
              <w:b/>
              <w:color w:val="006247"/>
              <w:sz w:val="16"/>
            </w:rPr>
            <w:t xml:space="preserve">HEALTHCARE COALITION OF MAINE | </w:t>
          </w:r>
          <w:r w:rsidR="0041280E">
            <w:rPr>
              <w:b/>
              <w:color w:val="006247"/>
              <w:sz w:val="16"/>
            </w:rPr>
            <w:t>Companion Document</w:t>
          </w:r>
        </w:p>
      </w:tc>
      <w:tc>
        <w:tcPr>
          <w:tcW w:w="5184" w:type="dxa"/>
        </w:tcPr>
        <w:p w14:paraId="3C5E3F1E" w14:textId="77777777" w:rsidR="00D22492" w:rsidRDefault="00191769">
          <w:pPr>
            <w:jc w:val="right"/>
          </w:pPr>
          <w:r>
            <w:rPr>
              <w:b/>
              <w:color w:val="666666"/>
              <w:sz w:val="16"/>
            </w:rPr>
            <w:t>EXERCISE DOC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1952072">
    <w:abstractNumId w:val="8"/>
  </w:num>
  <w:num w:numId="2" w16cid:durableId="97872602">
    <w:abstractNumId w:val="6"/>
  </w:num>
  <w:num w:numId="3" w16cid:durableId="715391870">
    <w:abstractNumId w:val="5"/>
  </w:num>
  <w:num w:numId="4" w16cid:durableId="1393508005">
    <w:abstractNumId w:val="4"/>
  </w:num>
  <w:num w:numId="5" w16cid:durableId="1593316824">
    <w:abstractNumId w:val="7"/>
  </w:num>
  <w:num w:numId="6" w16cid:durableId="795678454">
    <w:abstractNumId w:val="3"/>
  </w:num>
  <w:num w:numId="7" w16cid:durableId="1602566873">
    <w:abstractNumId w:val="2"/>
  </w:num>
  <w:num w:numId="8" w16cid:durableId="567767154">
    <w:abstractNumId w:val="1"/>
  </w:num>
  <w:num w:numId="9" w16cid:durableId="47259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769"/>
    <w:rsid w:val="0029639D"/>
    <w:rsid w:val="00326F90"/>
    <w:rsid w:val="0041280E"/>
    <w:rsid w:val="00516DEA"/>
    <w:rsid w:val="00AA1D8D"/>
    <w:rsid w:val="00B47730"/>
    <w:rsid w:val="00CB0664"/>
    <w:rsid w:val="00D224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DD5846"/>
  <w14:defaultImageDpi w14:val="300"/>
  <w15:docId w15:val="{2A9297BC-AC15-4855-AFA2-C0451BC7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3724</Words>
  <Characters>21232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HCC-ME ESRD/Dialysis CMS Exercise Documentation / Tracker</dc:title>
  <dc:subject>Universal Core + ESRD/Dialysis Sector Companion</dc:subject>
  <dc:creator>Healthcare Coalition of Maine</dc:creator>
  <cp:keywords>ESRD, dialysis, emergency preparedness, CMS, exercise, tracker, HCC-ME</cp:keywords>
  <dc:description>generated by python-docx</dc:description>
  <cp:lastModifiedBy>Dieterich, Hannah</cp:lastModifiedBy>
  <cp:revision>2</cp:revision>
  <dcterms:created xsi:type="dcterms:W3CDTF">2026-09-17T15:41:00Z</dcterms:created>
  <dcterms:modified xsi:type="dcterms:W3CDTF">2026-09-17T15:41:00Z</dcterms:modified>
  <cp:category/>
</cp:coreProperties>
</file>