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395F18" w14:textId="77777777" w:rsidR="00321771" w:rsidRDefault="00AE76AE">
      <w:pPr>
        <w:spacing w:after="60"/>
        <w:jc w:val="center"/>
      </w:pPr>
      <w:r>
        <w:rPr>
          <w:b/>
          <w:color w:val="006B54"/>
        </w:rPr>
        <w:t>HEALTHCARE COALITION OF MAINE</w:t>
      </w:r>
    </w:p>
    <w:p w14:paraId="1D0212C8" w14:textId="77777777" w:rsidR="00321771" w:rsidRDefault="00AE76AE">
      <w:pPr>
        <w:spacing w:after="60"/>
        <w:jc w:val="center"/>
      </w:pPr>
      <w:r>
        <w:rPr>
          <w:b/>
          <w:color w:val="006B54"/>
          <w:sz w:val="36"/>
        </w:rPr>
        <w:t>LTC/SNF RESIDENT TRANSFER PACKET CHECKLIST</w:t>
      </w:r>
    </w:p>
    <w:p w14:paraId="73974E42" w14:textId="77777777" w:rsidR="00321771" w:rsidRDefault="00AE76AE">
      <w:pPr>
        <w:spacing w:after="60"/>
        <w:jc w:val="center"/>
      </w:pPr>
      <w:r>
        <w:rPr>
          <w:b/>
          <w:color w:val="D94E1F"/>
        </w:rPr>
        <w:t>Evacuation • Relocation • Continuity of Care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321771" w14:paraId="7C74585C" w14:textId="77777777">
        <w:tc>
          <w:tcPr>
            <w:tcW w:w="10368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A21E62" w14:textId="77777777" w:rsidR="00321771" w:rsidRDefault="00AE76AE">
            <w:r>
              <w:rPr>
                <w:b/>
                <w:color w:val="006B54"/>
                <w:sz w:val="18"/>
              </w:rPr>
              <w:t xml:space="preserve">PLANNING BASIS  </w:t>
            </w:r>
            <w:r>
              <w:rPr>
                <w:color w:val="1F2937"/>
                <w:sz w:val="18"/>
              </w:rPr>
              <w:t>Use this checklist to support continuity of care during emergency evacuation or relocation. The LTC/SNF EOP template identifies records, medications, orders, resident identifiers, representative contacts, advance directives, allergies, diagnoses, and transfer/receiving information as key transfer documentation.</w:t>
            </w:r>
          </w:p>
        </w:tc>
      </w:tr>
    </w:tbl>
    <w:p w14:paraId="166EBB8F" w14:textId="77777777" w:rsidR="00321771" w:rsidRDefault="00321771">
      <w:pPr>
        <w:spacing w:after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368"/>
      </w:tblGrid>
      <w:tr w:rsidR="00321771" w14:paraId="69DBF218" w14:textId="77777777">
        <w:tc>
          <w:tcPr>
            <w:tcW w:w="10368" w:type="dxa"/>
            <w:shd w:val="clear" w:color="auto" w:fill="FBEDE7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E136C" w14:textId="77777777" w:rsidR="00321771" w:rsidRDefault="00AE76AE">
            <w:r>
              <w:rPr>
                <w:b/>
                <w:color w:val="D94E1F"/>
                <w:sz w:val="18"/>
              </w:rPr>
              <w:t xml:space="preserve">PRIVACY  </w:t>
            </w:r>
            <w:r>
              <w:rPr>
                <w:color w:val="1F2937"/>
                <w:sz w:val="18"/>
              </w:rPr>
              <w:t>When completed, this form may contain protected health information (PHI). Store and transmit it using the facility's approved secure processes. Keep blank forms or secure-location references in the EOP rather than completed resident-identifiable records.</w:t>
            </w:r>
          </w:p>
        </w:tc>
      </w:tr>
    </w:tbl>
    <w:p w14:paraId="35E37715" w14:textId="77777777" w:rsidR="00321771" w:rsidRDefault="00321771">
      <w:pPr>
        <w:spacing w:after="0"/>
      </w:pPr>
    </w:p>
    <w:p w14:paraId="725C3DD6" w14:textId="77777777" w:rsidR="00321771" w:rsidRDefault="00AE76AE">
      <w:pPr>
        <w:pStyle w:val="HCCHeading"/>
        <w:spacing w:before="100" w:after="60"/>
      </w:pPr>
      <w:r>
        <w:t>Resident &amp; Transfer Information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6"/>
        <w:gridCol w:w="6624"/>
      </w:tblGrid>
      <w:tr w:rsidR="00321771" w14:paraId="04FD18F1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BD3972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Resident Name / ID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51AA40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321771" w14:paraId="6FF4DC48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B29829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Room / Unit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844917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321771" w14:paraId="75BE7F53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B3A9B3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Date / Time of Transfer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1EF19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321771" w14:paraId="40F1BB99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278CEA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Receiving Facility / Destination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55A6EE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 name / location&gt;</w:t>
            </w:r>
          </w:p>
        </w:tc>
      </w:tr>
      <w:tr w:rsidR="00321771" w14:paraId="115691AB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6ACD5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Receiving Contact / Phone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112F76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321771" w14:paraId="6EC0B2F6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F11C1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Transportation / Escort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901A3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321771" w14:paraId="6FFA982B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9E8505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Family / Representative Contact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62022E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</w:tbl>
    <w:p w14:paraId="7BAC9451" w14:textId="77777777" w:rsidR="00321771" w:rsidRDefault="00AE76AE">
      <w:pPr>
        <w:pStyle w:val="HCCHeading"/>
        <w:spacing w:before="100" w:after="60"/>
      </w:pPr>
      <w:r>
        <w:t>Transfer Packet Checklist — Part 1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4536"/>
        <w:gridCol w:w="1800"/>
        <w:gridCol w:w="2232"/>
      </w:tblGrid>
      <w:tr w:rsidR="00321771" w14:paraId="01FD6F67" w14:textId="77777777">
        <w:trPr>
          <w:jc w:val="center"/>
        </w:trPr>
        <w:tc>
          <w:tcPr>
            <w:tcW w:w="2232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C2DA71" w14:textId="77777777" w:rsidR="00321771" w:rsidRDefault="00AE76AE">
            <w:r>
              <w:rPr>
                <w:b/>
                <w:color w:val="FFFFFF"/>
                <w:sz w:val="16"/>
              </w:rPr>
              <w:t>Category</w:t>
            </w:r>
          </w:p>
        </w:tc>
        <w:tc>
          <w:tcPr>
            <w:tcW w:w="4536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42F400" w14:textId="77777777" w:rsidR="00321771" w:rsidRDefault="00AE76AE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80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975A66" w14:textId="77777777" w:rsidR="00321771" w:rsidRDefault="00AE76AE">
            <w:r>
              <w:rPr>
                <w:b/>
                <w:color w:val="FFFFFF"/>
                <w:sz w:val="16"/>
              </w:rPr>
              <w:t>Complete / N/A</w:t>
            </w:r>
          </w:p>
        </w:tc>
        <w:tc>
          <w:tcPr>
            <w:tcW w:w="2232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73CFF2" w14:textId="77777777" w:rsidR="00321771" w:rsidRDefault="00AE76AE">
            <w:r>
              <w:rPr>
                <w:b/>
                <w:color w:val="FFFFFF"/>
                <w:sz w:val="16"/>
              </w:rPr>
              <w:t>Notes / Location</w:t>
            </w:r>
          </w:p>
        </w:tc>
      </w:tr>
      <w:tr w:rsidR="00321771" w14:paraId="7873BEBC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A778E3" w14:textId="77777777" w:rsidR="00321771" w:rsidRDefault="00AE76AE">
            <w:r>
              <w:rPr>
                <w:b/>
                <w:color w:val="006B54"/>
                <w:sz w:val="16"/>
              </w:rPr>
              <w:t>Resident Identification &amp; Contacts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D59EB2" w14:textId="77777777" w:rsidR="00321771" w:rsidRDefault="00AE76AE">
            <w:r>
              <w:rPr>
                <w:color w:val="1F2937"/>
                <w:sz w:val="16"/>
              </w:rPr>
              <w:t>Resident identification / face sheet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35D162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AE515A" w14:textId="77777777" w:rsidR="00321771" w:rsidRDefault="00321771"/>
        </w:tc>
      </w:tr>
      <w:tr w:rsidR="00321771" w14:paraId="01467D3C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938B9" w14:textId="77777777" w:rsidR="00321771" w:rsidRDefault="00AE76AE">
            <w:r>
              <w:rPr>
                <w:b/>
                <w:color w:val="006B54"/>
                <w:sz w:val="16"/>
              </w:rPr>
              <w:t>Resident Identification &amp; Contacts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B1BF96" w14:textId="77777777" w:rsidR="00321771" w:rsidRDefault="00AE76AE">
            <w:r>
              <w:rPr>
                <w:color w:val="1F2937"/>
                <w:sz w:val="16"/>
              </w:rPr>
              <w:t>Emergency contact / representative information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FC80A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7A0CB6" w14:textId="77777777" w:rsidR="00321771" w:rsidRDefault="00321771"/>
        </w:tc>
      </w:tr>
      <w:tr w:rsidR="00321771" w14:paraId="3231E241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3F157B" w14:textId="77777777" w:rsidR="00321771" w:rsidRDefault="00AE76AE">
            <w:r>
              <w:rPr>
                <w:b/>
                <w:color w:val="006B54"/>
                <w:sz w:val="16"/>
              </w:rPr>
              <w:t>Resident Identification &amp; Contacts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7C960" w14:textId="77777777" w:rsidR="00321771" w:rsidRDefault="00AE76AE">
            <w:r>
              <w:rPr>
                <w:color w:val="1F2937"/>
                <w:sz w:val="16"/>
              </w:rPr>
              <w:t>Receiving facility / destination information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656E55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469E40" w14:textId="77777777" w:rsidR="00321771" w:rsidRDefault="00321771"/>
        </w:tc>
      </w:tr>
      <w:tr w:rsidR="00321771" w14:paraId="1B9BEA5C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1ABC2" w14:textId="77777777" w:rsidR="00321771" w:rsidRDefault="00AE76AE">
            <w:r>
              <w:rPr>
                <w:b/>
                <w:color w:val="006B54"/>
                <w:sz w:val="16"/>
              </w:rPr>
              <w:t>Clinical / Medical Documentation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E70AA5" w14:textId="77777777" w:rsidR="00321771" w:rsidRDefault="00AE76AE">
            <w:r>
              <w:rPr>
                <w:color w:val="1F2937"/>
                <w:sz w:val="16"/>
              </w:rPr>
              <w:t>Current diagnoses / problem list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01544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8C8375" w14:textId="77777777" w:rsidR="00321771" w:rsidRDefault="00321771"/>
        </w:tc>
      </w:tr>
      <w:tr w:rsidR="00321771" w14:paraId="39CA2630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7A9081" w14:textId="77777777" w:rsidR="00321771" w:rsidRDefault="00AE76AE">
            <w:r>
              <w:rPr>
                <w:b/>
                <w:color w:val="006B54"/>
                <w:sz w:val="16"/>
              </w:rPr>
              <w:t>Clinical / Medical Documentation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690D6" w14:textId="77777777" w:rsidR="00321771" w:rsidRDefault="00AE76AE">
            <w:r>
              <w:rPr>
                <w:color w:val="1F2937"/>
                <w:sz w:val="16"/>
              </w:rPr>
              <w:t>Allergies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F31C4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505BE" w14:textId="77777777" w:rsidR="00321771" w:rsidRDefault="00321771"/>
        </w:tc>
      </w:tr>
      <w:tr w:rsidR="00321771" w14:paraId="116D8EB5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7C2F3" w14:textId="77777777" w:rsidR="00321771" w:rsidRDefault="00AE76AE">
            <w:r>
              <w:rPr>
                <w:b/>
                <w:color w:val="006B54"/>
                <w:sz w:val="16"/>
              </w:rPr>
              <w:t>Clinical / Medical Documentation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6EB101" w14:textId="77777777" w:rsidR="00321771" w:rsidRDefault="00AE76AE">
            <w:r>
              <w:rPr>
                <w:color w:val="1F2937"/>
                <w:sz w:val="16"/>
              </w:rPr>
              <w:t>Current physician / practitioner orders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894D34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39591" w14:textId="77777777" w:rsidR="00321771" w:rsidRDefault="00321771"/>
        </w:tc>
      </w:tr>
      <w:tr w:rsidR="00321771" w14:paraId="76068EAC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85D9E" w14:textId="77777777" w:rsidR="00321771" w:rsidRDefault="00AE76AE">
            <w:r>
              <w:rPr>
                <w:b/>
                <w:color w:val="006B54"/>
                <w:sz w:val="16"/>
              </w:rPr>
              <w:t>Clinical / Medical Documentation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FC4226" w14:textId="77777777" w:rsidR="00321771" w:rsidRDefault="00AE76AE">
            <w:r>
              <w:rPr>
                <w:color w:val="1F2937"/>
                <w:sz w:val="16"/>
              </w:rPr>
              <w:t>Advance directives / code status documentation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829E26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F9D252" w14:textId="77777777" w:rsidR="00321771" w:rsidRDefault="00321771"/>
        </w:tc>
      </w:tr>
      <w:tr w:rsidR="00321771" w14:paraId="5E2A4186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C4921" w14:textId="77777777" w:rsidR="00321771" w:rsidRDefault="00AE76AE">
            <w:r>
              <w:rPr>
                <w:b/>
                <w:color w:val="006B54"/>
                <w:sz w:val="16"/>
              </w:rPr>
              <w:t>Clinical / Medical Documentation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AE5F84" w14:textId="77777777" w:rsidR="00321771" w:rsidRDefault="00AE76AE">
            <w:r>
              <w:rPr>
                <w:color w:val="1F2937"/>
                <w:sz w:val="16"/>
              </w:rPr>
              <w:t>Relevant medical record information needed for continuity of care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30D69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7679C4" w14:textId="77777777" w:rsidR="00321771" w:rsidRDefault="00321771"/>
        </w:tc>
      </w:tr>
      <w:tr w:rsidR="00321771" w14:paraId="228E9CF1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08C0C" w14:textId="77777777" w:rsidR="00321771" w:rsidRDefault="00AE76AE">
            <w:r>
              <w:rPr>
                <w:b/>
                <w:color w:val="006B54"/>
                <w:sz w:val="16"/>
              </w:rPr>
              <w:t>Medications &amp; Treatments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95E14" w14:textId="77777777" w:rsidR="00321771" w:rsidRDefault="00AE76AE">
            <w:r>
              <w:rPr>
                <w:color w:val="1F2937"/>
                <w:sz w:val="16"/>
              </w:rPr>
              <w:t>Current medication list / MAR as applicable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B2E88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850E9F" w14:textId="77777777" w:rsidR="00321771" w:rsidRDefault="00321771"/>
        </w:tc>
      </w:tr>
      <w:tr w:rsidR="00321771" w14:paraId="51B946DA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277F59" w14:textId="77777777" w:rsidR="00321771" w:rsidRDefault="00AE76AE">
            <w:r>
              <w:rPr>
                <w:b/>
                <w:color w:val="006B54"/>
                <w:sz w:val="16"/>
              </w:rPr>
              <w:t>Medications &amp; Treatments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4D6336" w14:textId="77777777" w:rsidR="00321771" w:rsidRDefault="00AE76AE">
            <w:r>
              <w:rPr>
                <w:color w:val="1F2937"/>
                <w:sz w:val="16"/>
              </w:rPr>
              <w:t>Treatment records / orders as applicable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E3B4FB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A2DB06" w14:textId="77777777" w:rsidR="00321771" w:rsidRDefault="00321771"/>
        </w:tc>
      </w:tr>
    </w:tbl>
    <w:p w14:paraId="4BDFF296" w14:textId="77777777" w:rsidR="00321771" w:rsidRDefault="00AE76AE">
      <w:r>
        <w:br w:type="page"/>
      </w:r>
    </w:p>
    <w:p w14:paraId="696A32B7" w14:textId="77777777" w:rsidR="00321771" w:rsidRDefault="00AE76AE">
      <w:pPr>
        <w:pStyle w:val="HCCHeading"/>
        <w:spacing w:before="100" w:after="60"/>
      </w:pPr>
      <w:r>
        <w:lastRenderedPageBreak/>
        <w:t>Transfer Packet Checklist — Part 2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232"/>
        <w:gridCol w:w="4536"/>
        <w:gridCol w:w="1800"/>
        <w:gridCol w:w="2232"/>
      </w:tblGrid>
      <w:tr w:rsidR="00321771" w14:paraId="175C7312" w14:textId="77777777">
        <w:trPr>
          <w:jc w:val="center"/>
        </w:trPr>
        <w:tc>
          <w:tcPr>
            <w:tcW w:w="2232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288899" w14:textId="77777777" w:rsidR="00321771" w:rsidRDefault="00AE76AE">
            <w:r>
              <w:rPr>
                <w:b/>
                <w:color w:val="FFFFFF"/>
                <w:sz w:val="16"/>
              </w:rPr>
              <w:t>Category</w:t>
            </w:r>
          </w:p>
        </w:tc>
        <w:tc>
          <w:tcPr>
            <w:tcW w:w="4536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0D218F" w14:textId="77777777" w:rsidR="00321771" w:rsidRDefault="00AE76AE">
            <w:r>
              <w:rPr>
                <w:b/>
                <w:color w:val="FFFFFF"/>
                <w:sz w:val="16"/>
              </w:rPr>
              <w:t>Item</w:t>
            </w:r>
          </w:p>
        </w:tc>
        <w:tc>
          <w:tcPr>
            <w:tcW w:w="1800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CD4BD5" w14:textId="77777777" w:rsidR="00321771" w:rsidRDefault="00AE76AE">
            <w:r>
              <w:rPr>
                <w:b/>
                <w:color w:val="FFFFFF"/>
                <w:sz w:val="16"/>
              </w:rPr>
              <w:t>Complete / N/A</w:t>
            </w:r>
          </w:p>
        </w:tc>
        <w:tc>
          <w:tcPr>
            <w:tcW w:w="2232" w:type="dxa"/>
            <w:shd w:val="clear" w:color="auto" w:fill="006B54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2FEF9" w14:textId="77777777" w:rsidR="00321771" w:rsidRDefault="00AE76AE">
            <w:r>
              <w:rPr>
                <w:b/>
                <w:color w:val="FFFFFF"/>
                <w:sz w:val="16"/>
              </w:rPr>
              <w:t>Notes / Location</w:t>
            </w:r>
          </w:p>
        </w:tc>
      </w:tr>
      <w:tr w:rsidR="00321771" w14:paraId="76D766E6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7407F" w14:textId="77777777" w:rsidR="00321771" w:rsidRDefault="00AE76AE">
            <w:r>
              <w:rPr>
                <w:b/>
                <w:color w:val="006B54"/>
                <w:sz w:val="16"/>
              </w:rPr>
              <w:t>Medications &amp; Treatments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322281" w14:textId="77777777" w:rsidR="00321771" w:rsidRDefault="00AE76AE">
            <w:r>
              <w:rPr>
                <w:color w:val="1F2937"/>
                <w:sz w:val="16"/>
              </w:rPr>
              <w:t>Medications / pharmacy information / supplies sent as applicable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626497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9B166" w14:textId="77777777" w:rsidR="00321771" w:rsidRDefault="00321771"/>
        </w:tc>
      </w:tr>
      <w:tr w:rsidR="00321771" w14:paraId="624FBB61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938562" w14:textId="77777777" w:rsidR="00321771" w:rsidRDefault="00AE76AE">
            <w:r>
              <w:rPr>
                <w:b/>
                <w:color w:val="006B54"/>
                <w:sz w:val="16"/>
              </w:rPr>
              <w:t>Resident Care &amp; Assistance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70D5F1" w14:textId="77777777" w:rsidR="00321771" w:rsidRDefault="00AE76AE">
            <w:r>
              <w:rPr>
                <w:color w:val="1F2937"/>
                <w:sz w:val="16"/>
              </w:rPr>
              <w:t>Mobility / transfer / evacuation assistance needs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CC7A7B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83AB4E" w14:textId="77777777" w:rsidR="00321771" w:rsidRDefault="00321771"/>
        </w:tc>
      </w:tr>
      <w:tr w:rsidR="00321771" w14:paraId="1141D0AC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475BF" w14:textId="77777777" w:rsidR="00321771" w:rsidRDefault="00AE76AE">
            <w:r>
              <w:rPr>
                <w:b/>
                <w:color w:val="006B54"/>
                <w:sz w:val="16"/>
              </w:rPr>
              <w:t>Resident Care &amp; Assistance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5DD61" w14:textId="77777777" w:rsidR="00321771" w:rsidRDefault="00AE76AE">
            <w:r>
              <w:rPr>
                <w:color w:val="1F2937"/>
                <w:sz w:val="16"/>
              </w:rPr>
              <w:t>Oxygen / respiratory / electricity-dependent equipment needs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FAA689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D39682" w14:textId="77777777" w:rsidR="00321771" w:rsidRDefault="00321771"/>
        </w:tc>
      </w:tr>
      <w:tr w:rsidR="00321771" w14:paraId="68128659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EF08FD" w14:textId="77777777" w:rsidR="00321771" w:rsidRDefault="00AE76AE">
            <w:r>
              <w:rPr>
                <w:b/>
                <w:color w:val="006B54"/>
                <w:sz w:val="16"/>
              </w:rPr>
              <w:t>Resident Care &amp; Assistance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895B9" w14:textId="77777777" w:rsidR="00321771" w:rsidRDefault="00AE76AE">
            <w:r>
              <w:rPr>
                <w:color w:val="1F2937"/>
                <w:sz w:val="16"/>
              </w:rPr>
              <w:t>Cognitive / behavioral / supervision / elopement considerations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49C71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28AC5" w14:textId="77777777" w:rsidR="00321771" w:rsidRDefault="00321771"/>
        </w:tc>
      </w:tr>
      <w:tr w:rsidR="00321771" w14:paraId="5493621C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8FBEB" w14:textId="77777777" w:rsidR="00321771" w:rsidRDefault="00AE76AE">
            <w:r>
              <w:rPr>
                <w:b/>
                <w:color w:val="006B54"/>
                <w:sz w:val="16"/>
              </w:rPr>
              <w:t>Resident Care &amp; Assistance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A53C51" w14:textId="77777777" w:rsidR="00321771" w:rsidRDefault="00AE76AE">
            <w:r>
              <w:rPr>
                <w:color w:val="1F2937"/>
                <w:sz w:val="16"/>
              </w:rPr>
              <w:t>Communication / language / sensory needs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7B004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852F5" w14:textId="77777777" w:rsidR="00321771" w:rsidRDefault="00321771"/>
        </w:tc>
      </w:tr>
      <w:tr w:rsidR="00321771" w14:paraId="660D08E5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7B599" w14:textId="77777777" w:rsidR="00321771" w:rsidRDefault="00AE76AE">
            <w:r>
              <w:rPr>
                <w:b/>
                <w:color w:val="006B54"/>
                <w:sz w:val="16"/>
              </w:rPr>
              <w:t>Resident Care &amp; Assistance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6E77DC" w14:textId="77777777" w:rsidR="00321771" w:rsidRDefault="00AE76AE">
            <w:r>
              <w:rPr>
                <w:color w:val="1F2937"/>
                <w:sz w:val="16"/>
              </w:rPr>
              <w:t>Diet / hydration / other resident-specific care needs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9257C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FFBD7" w14:textId="77777777" w:rsidR="00321771" w:rsidRDefault="00321771"/>
        </w:tc>
      </w:tr>
      <w:tr w:rsidR="00321771" w14:paraId="183F7609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1B3653" w14:textId="77777777" w:rsidR="00321771" w:rsidRDefault="00AE76AE">
            <w:r>
              <w:rPr>
                <w:b/>
                <w:color w:val="006B54"/>
                <w:sz w:val="16"/>
              </w:rPr>
              <w:t>Handoff &amp; Logistics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FFDD0D" w14:textId="77777777" w:rsidR="00321771" w:rsidRDefault="00AE76AE">
            <w:r>
              <w:rPr>
                <w:color w:val="1F2937"/>
                <w:sz w:val="16"/>
              </w:rPr>
              <w:t>Personal belongings / essential equipment accounted for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D01FD3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61D544" w14:textId="77777777" w:rsidR="00321771" w:rsidRDefault="00321771"/>
        </w:tc>
      </w:tr>
      <w:tr w:rsidR="00321771" w14:paraId="5E732F97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9FF310" w14:textId="77777777" w:rsidR="00321771" w:rsidRDefault="00AE76AE">
            <w:r>
              <w:rPr>
                <w:b/>
                <w:color w:val="006B54"/>
                <w:sz w:val="16"/>
              </w:rPr>
              <w:t>Handoff &amp; Logistics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3C84B3" w14:textId="77777777" w:rsidR="00321771" w:rsidRDefault="00AE76AE">
            <w:r>
              <w:rPr>
                <w:color w:val="1F2937"/>
                <w:sz w:val="16"/>
              </w:rPr>
              <w:t>Family / representative notified as appropriate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BBC9B4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35CFD6" w14:textId="77777777" w:rsidR="00321771" w:rsidRDefault="00321771"/>
        </w:tc>
      </w:tr>
      <w:tr w:rsidR="00321771" w14:paraId="295AE495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F58E73" w14:textId="77777777" w:rsidR="00321771" w:rsidRDefault="00AE76AE">
            <w:r>
              <w:rPr>
                <w:b/>
                <w:color w:val="006B54"/>
                <w:sz w:val="16"/>
              </w:rPr>
              <w:t>Handoff &amp; Logistics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66760A" w14:textId="77777777" w:rsidR="00321771" w:rsidRDefault="00AE76AE">
            <w:r>
              <w:rPr>
                <w:color w:val="1F2937"/>
                <w:sz w:val="16"/>
              </w:rPr>
              <w:t>Transfer packet provided to transport / receiving team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B5A8A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5D322F" w14:textId="77777777" w:rsidR="00321771" w:rsidRDefault="00321771"/>
        </w:tc>
      </w:tr>
      <w:tr w:rsidR="00321771" w14:paraId="48F6F180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FFE1C0" w14:textId="77777777" w:rsidR="00321771" w:rsidRDefault="00AE76AE">
            <w:r>
              <w:rPr>
                <w:b/>
                <w:color w:val="006B54"/>
                <w:sz w:val="16"/>
              </w:rPr>
              <w:t>Handoff &amp; Logistics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845060" w14:textId="77777777" w:rsidR="00321771" w:rsidRDefault="00AE76AE">
            <w:r>
              <w:rPr>
                <w:color w:val="1F2937"/>
                <w:sz w:val="16"/>
              </w:rPr>
              <w:t>Sending staff handoff completed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0C539C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F04E42" w14:textId="77777777" w:rsidR="00321771" w:rsidRDefault="00321771"/>
        </w:tc>
      </w:tr>
      <w:tr w:rsidR="00321771" w14:paraId="5EC11657" w14:textId="77777777">
        <w:trPr>
          <w:jc w:val="center"/>
        </w:trPr>
        <w:tc>
          <w:tcPr>
            <w:tcW w:w="2232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9B85D4" w14:textId="77777777" w:rsidR="00321771" w:rsidRDefault="00AE76AE">
            <w:r>
              <w:rPr>
                <w:b/>
                <w:color w:val="006B54"/>
                <w:sz w:val="16"/>
              </w:rPr>
              <w:t>Handoff &amp; Logistics</w:t>
            </w:r>
          </w:p>
        </w:tc>
        <w:tc>
          <w:tcPr>
            <w:tcW w:w="4536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69F70D" w14:textId="77777777" w:rsidR="00321771" w:rsidRDefault="00AE76AE">
            <w:r>
              <w:rPr>
                <w:color w:val="1F2937"/>
                <w:sz w:val="16"/>
              </w:rPr>
              <w:t>Receiving facility confirmed arrival / receipt</w:t>
            </w:r>
          </w:p>
        </w:tc>
        <w:tc>
          <w:tcPr>
            <w:tcW w:w="180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3769D2" w14:textId="77777777" w:rsidR="00321771" w:rsidRDefault="00AE76AE">
            <w:r>
              <w:rPr>
                <w:color w:val="1F2937"/>
                <w:sz w:val="16"/>
              </w:rPr>
              <w:t>☐</w:t>
            </w:r>
            <w:r>
              <w:rPr>
                <w:color w:val="1F2937"/>
                <w:sz w:val="16"/>
              </w:rPr>
              <w:t xml:space="preserve"> Complete   ☐ N/A</w:t>
            </w:r>
          </w:p>
        </w:tc>
        <w:tc>
          <w:tcPr>
            <w:tcW w:w="2232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34454" w14:textId="77777777" w:rsidR="00321771" w:rsidRDefault="00321771"/>
        </w:tc>
      </w:tr>
    </w:tbl>
    <w:p w14:paraId="308300EA" w14:textId="77777777" w:rsidR="00321771" w:rsidRDefault="00AE76AE">
      <w:pPr>
        <w:pStyle w:val="HCCHeading"/>
        <w:spacing w:before="100" w:after="60"/>
      </w:pPr>
      <w:r>
        <w:t>Transfer Handoff / Completion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56"/>
        <w:gridCol w:w="6624"/>
      </w:tblGrid>
      <w:tr w:rsidR="00321771" w14:paraId="1B0647FE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C6EDC5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Sending Staff Name / Signature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C7375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321771" w14:paraId="260CED41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0491BF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Date / Time Packet Completed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58283F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321771" w14:paraId="0FE39104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68D76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Transport / Escort Receiving Packet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DC036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321771" w14:paraId="339E7317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3EFF2D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Receiving Facility Confirmation / Contact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D02815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  <w:tr w:rsidR="00321771" w14:paraId="78EE69CA" w14:textId="77777777">
        <w:trPr>
          <w:jc w:val="center"/>
        </w:trPr>
        <w:tc>
          <w:tcPr>
            <w:tcW w:w="3456" w:type="dxa"/>
            <w:shd w:val="clear" w:color="auto" w:fill="E7F2EE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B1FB71" w14:textId="77777777" w:rsidR="00321771" w:rsidRDefault="00AE76AE">
            <w:pPr>
              <w:spacing w:after="0"/>
            </w:pPr>
            <w:r>
              <w:rPr>
                <w:b/>
                <w:color w:val="006B54"/>
                <w:sz w:val="18"/>
              </w:rPr>
              <w:t>Final Notes / Follow-Up Needed</w:t>
            </w:r>
          </w:p>
        </w:tc>
        <w:tc>
          <w:tcPr>
            <w:tcW w:w="662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07FFD6" w14:textId="77777777" w:rsidR="00321771" w:rsidRDefault="00AE76AE">
            <w:pPr>
              <w:spacing w:after="0"/>
            </w:pPr>
            <w:r>
              <w:rPr>
                <w:i/>
                <w:color w:val="6B7280"/>
                <w:sz w:val="18"/>
              </w:rPr>
              <w:t>&lt;Insert&gt;</w:t>
            </w:r>
          </w:p>
        </w:tc>
      </w:tr>
    </w:tbl>
    <w:p w14:paraId="6D5D5B4C" w14:textId="77777777" w:rsidR="00AE76AE" w:rsidRDefault="00AE76AE"/>
    <w:sectPr w:rsidR="00AE76AE" w:rsidSect="00034616">
      <w:footerReference w:type="default" r:id="rId8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CD27B1" w14:textId="77777777" w:rsidR="00AE76AE" w:rsidRDefault="00AE76AE">
      <w:pPr>
        <w:spacing w:after="0" w:line="240" w:lineRule="auto"/>
      </w:pPr>
      <w:r>
        <w:separator/>
      </w:r>
    </w:p>
  </w:endnote>
  <w:endnote w:type="continuationSeparator" w:id="0">
    <w:p w14:paraId="61C409AA" w14:textId="77777777" w:rsidR="00AE76AE" w:rsidRDefault="00AE7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E2961" w14:textId="77777777" w:rsidR="00321771" w:rsidRDefault="00AE76AE">
    <w:pPr>
      <w:pStyle w:val="Footer"/>
      <w:jc w:val="center"/>
    </w:pPr>
    <w:r>
      <w:rPr>
        <w:color w:val="6B7280"/>
        <w:sz w:val="16"/>
      </w:rPr>
      <w:t>Healthcare Coalition of Maine | LTC/SNF Emergency Preparedness Toolkit | Planning Resource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39A08" w14:textId="77777777" w:rsidR="00AE76AE" w:rsidRDefault="00AE76AE">
      <w:pPr>
        <w:spacing w:after="0" w:line="240" w:lineRule="auto"/>
      </w:pPr>
      <w:r>
        <w:separator/>
      </w:r>
    </w:p>
  </w:footnote>
  <w:footnote w:type="continuationSeparator" w:id="0">
    <w:p w14:paraId="39D7663F" w14:textId="77777777" w:rsidR="00AE76AE" w:rsidRDefault="00AE76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9498038">
    <w:abstractNumId w:val="8"/>
  </w:num>
  <w:num w:numId="2" w16cid:durableId="426078537">
    <w:abstractNumId w:val="6"/>
  </w:num>
  <w:num w:numId="3" w16cid:durableId="890000390">
    <w:abstractNumId w:val="5"/>
  </w:num>
  <w:num w:numId="4" w16cid:durableId="958998693">
    <w:abstractNumId w:val="4"/>
  </w:num>
  <w:num w:numId="5" w16cid:durableId="1312294880">
    <w:abstractNumId w:val="7"/>
  </w:num>
  <w:num w:numId="6" w16cid:durableId="509876860">
    <w:abstractNumId w:val="3"/>
  </w:num>
  <w:num w:numId="7" w16cid:durableId="920793503">
    <w:abstractNumId w:val="2"/>
  </w:num>
  <w:num w:numId="8" w16cid:durableId="1498112635">
    <w:abstractNumId w:val="1"/>
  </w:num>
  <w:num w:numId="9" w16cid:durableId="847408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1771"/>
    <w:rsid w:val="00326F90"/>
    <w:rsid w:val="00AA1D8D"/>
    <w:rsid w:val="00AE76AE"/>
    <w:rsid w:val="00B47730"/>
    <w:rsid w:val="00C179F7"/>
    <w:rsid w:val="00C648B4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CD3367"/>
  <w14:defaultImageDpi w14:val="300"/>
  <w15:docId w15:val="{C6E35B39-1BFF-435E-A867-546FEDFE2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HCCHeading">
    <w:name w:val="HCC Heading"/>
    <w:rPr>
      <w:rFonts w:ascii="Arial" w:hAnsi="Arial"/>
      <w:b/>
      <w:color w:val="006B54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Dieterich, Hannah</cp:lastModifiedBy>
  <cp:revision>2</cp:revision>
  <dcterms:created xsi:type="dcterms:W3CDTF">2026-09-14T14:08:00Z</dcterms:created>
  <dcterms:modified xsi:type="dcterms:W3CDTF">2026-09-14T14:08:00Z</dcterms:modified>
  <cp:category/>
</cp:coreProperties>
</file>